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CF36" w14:textId="77777777" w:rsidR="006B2166" w:rsidRPr="00264668" w:rsidRDefault="006B2166">
      <w:pPr>
        <w:rPr>
          <w:rFonts w:ascii="Sylfaen" w:hAnsi="Sylfaen"/>
          <w:vertAlign w:val="subscript"/>
          <w:lang w:val="ka-GE"/>
        </w:rPr>
      </w:pPr>
    </w:p>
    <w:p w14:paraId="170C38FD" w14:textId="77777777" w:rsidR="006B2166" w:rsidRDefault="006B2166"/>
    <w:p w14:paraId="4AF30ABD" w14:textId="77777777" w:rsidR="001036C7" w:rsidRDefault="001036C7" w:rsidP="00252BED">
      <w:pPr>
        <w:jc w:val="center"/>
        <w:rPr>
          <w:rFonts w:ascii="Sylfaen" w:hAnsi="Sylfaen"/>
          <w:b/>
          <w:sz w:val="36"/>
          <w:szCs w:val="36"/>
          <w:lang w:val="ka-GE"/>
        </w:rPr>
      </w:pPr>
    </w:p>
    <w:p w14:paraId="68EFE3C7" w14:textId="77777777" w:rsidR="001036C7" w:rsidRDefault="000B0A50" w:rsidP="00252BED">
      <w:pPr>
        <w:jc w:val="center"/>
        <w:rPr>
          <w:rFonts w:ascii="Sylfaen" w:hAnsi="Sylfaen"/>
          <w:b/>
          <w:sz w:val="36"/>
          <w:szCs w:val="36"/>
          <w:lang w:val="ka-GE"/>
        </w:rPr>
      </w:pPr>
      <w:r w:rsidRPr="000B0A50">
        <w:rPr>
          <w:noProof/>
          <w:lang w:val="en-US" w:eastAsia="en-US"/>
        </w:rPr>
        <w:drawing>
          <wp:inline distT="0" distB="0" distL="0" distR="0" wp14:anchorId="5492974E" wp14:editId="16C36913">
            <wp:extent cx="2895600" cy="4210050"/>
            <wp:effectExtent l="0" t="0" r="0" b="0"/>
            <wp:docPr id="2" name="Picture 2" descr="C:\Users\maia.nersezashvili\Desktop\Yvarlis_ge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nersezashvili\Desktop\Yvarlis_gerb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4210050"/>
                    </a:xfrm>
                    <a:prstGeom prst="rect">
                      <a:avLst/>
                    </a:prstGeom>
                    <a:noFill/>
                    <a:ln>
                      <a:noFill/>
                    </a:ln>
                  </pic:spPr>
                </pic:pic>
              </a:graphicData>
            </a:graphic>
          </wp:inline>
        </w:drawing>
      </w:r>
    </w:p>
    <w:p w14:paraId="56023171" w14:textId="77777777" w:rsidR="006B2166" w:rsidRDefault="006B2166" w:rsidP="00252BED">
      <w:pPr>
        <w:jc w:val="center"/>
        <w:rPr>
          <w:rFonts w:ascii="Sylfaen" w:hAnsi="Sylfaen"/>
          <w:b/>
          <w:sz w:val="36"/>
          <w:szCs w:val="36"/>
          <w:lang w:val="en-US"/>
        </w:rPr>
      </w:pPr>
    </w:p>
    <w:p w14:paraId="2D2FA853" w14:textId="77777777" w:rsidR="006B2166" w:rsidRDefault="006B2166" w:rsidP="00252BED">
      <w:pPr>
        <w:jc w:val="center"/>
        <w:rPr>
          <w:rFonts w:ascii="Sylfaen" w:hAnsi="Sylfaen"/>
          <w:b/>
          <w:sz w:val="36"/>
          <w:szCs w:val="36"/>
          <w:lang w:val="en-US"/>
        </w:rPr>
      </w:pPr>
    </w:p>
    <w:p w14:paraId="18593DB0" w14:textId="77777777" w:rsidR="006B2166" w:rsidRPr="004A13F8" w:rsidRDefault="000B0A50" w:rsidP="006F3530">
      <w:pPr>
        <w:jc w:val="center"/>
        <w:rPr>
          <w:rStyle w:val="Strong"/>
          <w:sz w:val="44"/>
        </w:rPr>
      </w:pPr>
      <w:bookmarkStart w:id="0" w:name="_Toc531376999"/>
      <w:bookmarkStart w:id="1" w:name="_Toc531377087"/>
      <w:r>
        <w:rPr>
          <w:rStyle w:val="Strong"/>
          <w:rFonts w:ascii="Sylfaen" w:hAnsi="Sylfaen" w:cs="Sylfaen"/>
          <w:sz w:val="44"/>
          <w:lang w:val="ka-GE"/>
        </w:rPr>
        <w:t>ყვარლის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14:paraId="32A051FE" w14:textId="77777777"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14:paraId="4B765AEF" w14:textId="77777777" w:rsidR="006B2166" w:rsidRPr="004A13F8" w:rsidRDefault="006B2166" w:rsidP="006F3530">
      <w:pPr>
        <w:jc w:val="center"/>
        <w:rPr>
          <w:rStyle w:val="Strong"/>
          <w:sz w:val="44"/>
        </w:rPr>
      </w:pPr>
    </w:p>
    <w:p w14:paraId="168B5E9D" w14:textId="77777777" w:rsidR="006B2166" w:rsidRPr="00213156" w:rsidRDefault="006B2166" w:rsidP="006F3530">
      <w:pPr>
        <w:jc w:val="center"/>
        <w:rPr>
          <w:rStyle w:val="Strong"/>
          <w:rFonts w:ascii="Sylfaen" w:hAnsi="Sylfaen"/>
          <w:sz w:val="44"/>
          <w:lang w:val="ka-GE"/>
        </w:rPr>
      </w:pPr>
    </w:p>
    <w:p w14:paraId="7BB97410" w14:textId="77777777" w:rsidR="00252BED" w:rsidRPr="003D522A" w:rsidRDefault="00392F03" w:rsidP="006F3530">
      <w:pPr>
        <w:jc w:val="center"/>
        <w:rPr>
          <w:rStyle w:val="Strong"/>
          <w:sz w:val="44"/>
          <w:lang w:val="en-US"/>
        </w:rPr>
      </w:pPr>
      <w:bookmarkStart w:id="4" w:name="_Toc531377001"/>
      <w:bookmarkStart w:id="5" w:name="_Toc531377089"/>
      <w:r>
        <w:rPr>
          <w:rStyle w:val="Strong"/>
          <w:sz w:val="44"/>
          <w:lang w:val="en-US"/>
        </w:rPr>
        <w:t>202</w:t>
      </w:r>
      <w:r w:rsidR="00F64AD2">
        <w:rPr>
          <w:rStyle w:val="Strong"/>
          <w:rFonts w:ascii="Sylfaen" w:hAnsi="Sylfaen"/>
          <w:sz w:val="44"/>
          <w:lang w:val="ka-GE"/>
        </w:rPr>
        <w:t>4</w:t>
      </w:r>
      <w:r w:rsidR="00F3213D">
        <w:rPr>
          <w:rStyle w:val="Strong"/>
          <w:sz w:val="44"/>
          <w:lang w:val="en-US"/>
        </w:rPr>
        <w:t>-</w:t>
      </w:r>
      <w:proofErr w:type="gramStart"/>
      <w:r w:rsidR="00F3213D">
        <w:rPr>
          <w:rStyle w:val="Strong"/>
          <w:sz w:val="44"/>
          <w:lang w:val="en-US"/>
        </w:rPr>
        <w:t>202</w:t>
      </w:r>
      <w:r w:rsidR="00F64AD2">
        <w:rPr>
          <w:rStyle w:val="Strong"/>
          <w:rFonts w:asciiTheme="minorHAnsi" w:hAnsiTheme="minorHAnsi"/>
          <w:sz w:val="44"/>
          <w:lang w:val="ka-GE"/>
        </w:rPr>
        <w:t>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roofErr w:type="gramEnd"/>
    </w:p>
    <w:p w14:paraId="14A69183" w14:textId="77777777" w:rsidR="00252BED" w:rsidRDefault="00252BED" w:rsidP="006F3530">
      <w:pPr>
        <w:jc w:val="center"/>
        <w:rPr>
          <w:sz w:val="36"/>
          <w:szCs w:val="36"/>
          <w:lang w:val="en-US"/>
        </w:rPr>
      </w:pPr>
    </w:p>
    <w:p w14:paraId="55290044" w14:textId="77777777" w:rsidR="00252BED" w:rsidRDefault="00252BED" w:rsidP="00252BED">
      <w:pPr>
        <w:jc w:val="center"/>
        <w:rPr>
          <w:sz w:val="36"/>
          <w:szCs w:val="36"/>
          <w:lang w:val="en-US"/>
        </w:rPr>
      </w:pPr>
    </w:p>
    <w:p w14:paraId="20FC1AF4" w14:textId="77777777" w:rsidR="00252BED" w:rsidRDefault="00252BED" w:rsidP="00252BED">
      <w:pPr>
        <w:jc w:val="center"/>
        <w:rPr>
          <w:sz w:val="36"/>
          <w:szCs w:val="36"/>
          <w:lang w:val="en-US"/>
        </w:rPr>
      </w:pPr>
    </w:p>
    <w:p w14:paraId="02A2CBDA" w14:textId="77777777" w:rsidR="00252BED" w:rsidRDefault="00252BED" w:rsidP="00252BED">
      <w:pPr>
        <w:jc w:val="center"/>
        <w:rPr>
          <w:sz w:val="36"/>
          <w:szCs w:val="36"/>
          <w:lang w:val="en-US"/>
        </w:rPr>
      </w:pPr>
    </w:p>
    <w:p w14:paraId="3A730911" w14:textId="77777777" w:rsidR="00252BED" w:rsidRDefault="00252BED" w:rsidP="00252BED">
      <w:pPr>
        <w:jc w:val="center"/>
        <w:rPr>
          <w:sz w:val="36"/>
          <w:szCs w:val="36"/>
          <w:lang w:val="en-US"/>
        </w:rPr>
      </w:pPr>
    </w:p>
    <w:p w14:paraId="6A2FA4B9" w14:textId="77777777" w:rsidR="00252BED" w:rsidRDefault="00252BED" w:rsidP="00252BED">
      <w:pPr>
        <w:jc w:val="center"/>
        <w:rPr>
          <w:sz w:val="36"/>
          <w:szCs w:val="36"/>
          <w:lang w:val="en-US"/>
        </w:rPr>
      </w:pPr>
    </w:p>
    <w:p w14:paraId="40CF2BFE" w14:textId="77777777" w:rsidR="004A13F8" w:rsidRDefault="004A13F8" w:rsidP="005A545C">
      <w:pPr>
        <w:tabs>
          <w:tab w:val="left" w:pos="1185"/>
        </w:tabs>
        <w:rPr>
          <w:rFonts w:ascii="Sylfaen" w:hAnsi="Sylfaen"/>
          <w:sz w:val="36"/>
          <w:szCs w:val="36"/>
          <w:lang w:val="ka-GE"/>
        </w:rPr>
      </w:pPr>
    </w:p>
    <w:p w14:paraId="66D7807E" w14:textId="77777777" w:rsidR="00BA46B7" w:rsidRPr="004A13F8" w:rsidRDefault="00BA46B7" w:rsidP="004A13F8">
      <w:pPr>
        <w:pStyle w:val="Heading1"/>
      </w:pPr>
      <w:r w:rsidRPr="004A13F8">
        <w:lastRenderedPageBreak/>
        <w:t xml:space="preserve"> </w:t>
      </w:r>
      <w:bookmarkStart w:id="6" w:name="_Toc531377090"/>
      <w:r w:rsidR="004A13F8">
        <w:rPr>
          <w:rFonts w:ascii="Sylfaen" w:hAnsi="Sylfaen"/>
          <w:lang w:val="ka-GE"/>
        </w:rPr>
        <w:tab/>
      </w:r>
      <w:bookmarkStart w:id="7" w:name="_Toc531382366"/>
      <w:bookmarkStart w:id="8" w:name="_Toc531478040"/>
      <w:r w:rsidR="007659DE">
        <w:rPr>
          <w:rFonts w:ascii="Sylfaen" w:hAnsi="Sylfaen"/>
          <w:lang w:val="ka-GE"/>
        </w:rPr>
        <w:t xml:space="preserve">თავი </w:t>
      </w:r>
      <w:r w:rsidR="007659DE">
        <w:rPr>
          <w:rFonts w:ascii="Sylfaen" w:hAnsi="Sylfaen"/>
          <w:lang w:val="en-US"/>
        </w:rPr>
        <w:t xml:space="preserve">I. </w:t>
      </w:r>
      <w:r w:rsidRPr="004A13F8">
        <w:rPr>
          <w:rFonts w:ascii="Sylfaen" w:hAnsi="Sylfaen" w:cs="Sylfaen"/>
        </w:rPr>
        <w:t>ზოგადი</w:t>
      </w:r>
      <w:r w:rsidRPr="004A13F8">
        <w:t xml:space="preserve"> </w:t>
      </w:r>
      <w:r w:rsidRPr="004A13F8">
        <w:rPr>
          <w:rFonts w:ascii="Sylfaen" w:hAnsi="Sylfaen" w:cs="Sylfaen"/>
        </w:rPr>
        <w:t>ინფორმაცია</w:t>
      </w:r>
      <w:r w:rsidRPr="004A13F8">
        <w:t xml:space="preserve"> </w:t>
      </w:r>
      <w:r w:rsidRPr="004A13F8">
        <w:rPr>
          <w:rFonts w:ascii="Sylfaen" w:hAnsi="Sylfaen" w:cs="Sylfaen"/>
        </w:rPr>
        <w:t>მუნიციპალიტეტის</w:t>
      </w:r>
      <w:r w:rsidRPr="004A13F8">
        <w:t xml:space="preserve"> </w:t>
      </w:r>
      <w:r w:rsidRPr="004A13F8">
        <w:rPr>
          <w:rFonts w:ascii="Sylfaen" w:hAnsi="Sylfaen" w:cs="Sylfaen"/>
        </w:rPr>
        <w:t>შესახებ</w:t>
      </w:r>
      <w:bookmarkEnd w:id="6"/>
      <w:bookmarkEnd w:id="7"/>
      <w:bookmarkEnd w:id="8"/>
    </w:p>
    <w:p w14:paraId="74695E14" w14:textId="77777777"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14:paraId="094B0C39" w14:textId="77777777" w:rsidR="00233DC2" w:rsidRPr="00233DC2" w:rsidRDefault="00233DC2" w:rsidP="00233DC2">
      <w:pPr>
        <w:pStyle w:val="Heading3"/>
        <w:ind w:firstLine="708"/>
        <w:rPr>
          <w:rFonts w:ascii="Sylfaen" w:hAnsi="Sylfaen" w:cs="Sylfaen"/>
        </w:rPr>
      </w:pPr>
      <w:bookmarkStart w:id="9" w:name="_Toc531478041"/>
      <w:proofErr w:type="spellStart"/>
      <w:r w:rsidRPr="00233DC2">
        <w:rPr>
          <w:rFonts w:ascii="Sylfaen" w:hAnsi="Sylfaen" w:cs="Sylfaen"/>
        </w:rPr>
        <w:t>ისტორია</w:t>
      </w:r>
      <w:bookmarkEnd w:id="9"/>
      <w:proofErr w:type="spellEnd"/>
    </w:p>
    <w:p w14:paraId="1F208A00" w14:textId="79DBD2BF" w:rsidR="00141899" w:rsidRPr="00194EC7" w:rsidRDefault="00141899" w:rsidP="00141899">
      <w:pPr>
        <w:pStyle w:val="Heading3"/>
        <w:shd w:val="clear" w:color="auto" w:fill="FFFFFF" w:themeFill="background1"/>
        <w:ind w:firstLine="708"/>
        <w:jc w:val="both"/>
        <w:rPr>
          <w:rFonts w:ascii="Sylfaen" w:hAnsi="Sylfaen"/>
          <w:b w:val="0"/>
          <w:color w:val="000000" w:themeColor="text1"/>
          <w:sz w:val="24"/>
          <w:szCs w:val="24"/>
          <w:shd w:val="clear" w:color="auto" w:fill="F6F7F9"/>
        </w:rPr>
      </w:pPr>
      <w:bookmarkStart w:id="10" w:name="_Toc531478042"/>
      <w:proofErr w:type="spellStart"/>
      <w:r w:rsidRPr="00194EC7">
        <w:rPr>
          <w:rFonts w:ascii="Sylfaen" w:hAnsi="Sylfaen"/>
          <w:b w:val="0"/>
          <w:color w:val="000000" w:themeColor="text1"/>
          <w:sz w:val="24"/>
          <w:szCs w:val="24"/>
          <w:shd w:val="clear" w:color="auto" w:fill="F6F7F9"/>
        </w:rPr>
        <w:t>ყვარლის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მუნიციპალიტეტი</w:t>
      </w:r>
      <w:proofErr w:type="spellEnd"/>
      <w:r w:rsidR="00F90675">
        <w:rPr>
          <w:rFonts w:ascii="Sylfaen" w:hAnsi="Sylfaen"/>
          <w:b w:val="0"/>
          <w:color w:val="000000" w:themeColor="text1"/>
          <w:sz w:val="24"/>
          <w:szCs w:val="24"/>
          <w:shd w:val="clear" w:color="auto" w:fill="F6F7F9"/>
          <w:lang w:val="ka-GE"/>
        </w:rPr>
        <w:t>ს</w:t>
      </w:r>
      <w:r w:rsidRPr="00194EC7">
        <w:rPr>
          <w:rFonts w:ascii="Sylfaen" w:hAnsi="Sylfaen"/>
          <w:b w:val="0"/>
          <w:color w:val="000000" w:themeColor="text1"/>
          <w:sz w:val="24"/>
          <w:szCs w:val="24"/>
          <w:shd w:val="clear" w:color="auto" w:fill="F6F7F9"/>
        </w:rPr>
        <w:t xml:space="preserve"> _ </w:t>
      </w:r>
      <w:proofErr w:type="spellStart"/>
      <w:r w:rsidRPr="00194EC7">
        <w:rPr>
          <w:rFonts w:ascii="Sylfaen" w:hAnsi="Sylfaen"/>
          <w:b w:val="0"/>
          <w:color w:val="000000" w:themeColor="text1"/>
          <w:sz w:val="24"/>
          <w:szCs w:val="24"/>
          <w:shd w:val="clear" w:color="auto" w:fill="F6F7F9"/>
        </w:rPr>
        <w:t>ადმინისტრაციულ-ტერიტორიული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ერთეული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აღმოსავლეთ</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საქართველოში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კახეთის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რეგიონის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ჩრდილო-აღმოსავლეთ</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ნაწილში</w:t>
      </w:r>
      <w:proofErr w:type="spellEnd"/>
      <w:r w:rsidR="00F90675">
        <w:rPr>
          <w:rFonts w:ascii="Sylfaen" w:hAnsi="Sylfaen"/>
          <w:b w:val="0"/>
          <w:color w:val="000000" w:themeColor="text1"/>
          <w:sz w:val="24"/>
          <w:szCs w:val="24"/>
          <w:shd w:val="clear" w:color="auto" w:fill="F6F7F9"/>
          <w:lang w:val="ka-GE"/>
        </w:rPr>
        <w:t>ა</w:t>
      </w:r>
      <w:r w:rsidRPr="00194EC7">
        <w:rPr>
          <w:rFonts w:ascii="Sylfaen" w:hAnsi="Sylfaen"/>
          <w:b w:val="0"/>
          <w:color w:val="000000" w:themeColor="text1"/>
          <w:sz w:val="24"/>
          <w:szCs w:val="24"/>
          <w:shd w:val="clear" w:color="auto" w:fill="F6F7F9"/>
        </w:rPr>
        <w:t xml:space="preserve">. 1917 </w:t>
      </w:r>
      <w:proofErr w:type="spellStart"/>
      <w:r w:rsidRPr="00194EC7">
        <w:rPr>
          <w:rFonts w:ascii="Sylfaen" w:hAnsi="Sylfaen"/>
          <w:b w:val="0"/>
          <w:color w:val="000000" w:themeColor="text1"/>
          <w:sz w:val="24"/>
          <w:szCs w:val="24"/>
          <w:shd w:val="clear" w:color="auto" w:fill="F6F7F9"/>
        </w:rPr>
        <w:t>წლამდე</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ყვარლის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მუნიციპალიტეტის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ტერიტორია</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თბილისის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გუბერნიის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თელავის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მაზრაში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შედიოდა</w:t>
      </w:r>
      <w:proofErr w:type="spellEnd"/>
      <w:r w:rsidRPr="00194EC7">
        <w:rPr>
          <w:rFonts w:ascii="Sylfaen" w:hAnsi="Sylfaen"/>
          <w:b w:val="0"/>
          <w:color w:val="000000" w:themeColor="text1"/>
          <w:sz w:val="24"/>
          <w:szCs w:val="24"/>
          <w:shd w:val="clear" w:color="auto" w:fill="F6F7F9"/>
        </w:rPr>
        <w:t xml:space="preserve">, 1921 </w:t>
      </w:r>
      <w:proofErr w:type="spellStart"/>
      <w:r w:rsidRPr="00194EC7">
        <w:rPr>
          <w:rFonts w:ascii="Sylfaen" w:hAnsi="Sylfaen"/>
          <w:b w:val="0"/>
          <w:color w:val="000000" w:themeColor="text1"/>
          <w:sz w:val="24"/>
          <w:szCs w:val="24"/>
          <w:shd w:val="clear" w:color="auto" w:fill="F6F7F9"/>
        </w:rPr>
        <w:t>წლის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ადმინისტრაციული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დაყოფით</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ყვარლის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მუნიციპალიტეტის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ტერიტორია</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ისევ</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თელავის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მაზრას</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მიაკუთვნეს</w:t>
      </w:r>
      <w:proofErr w:type="spellEnd"/>
      <w:r w:rsidRPr="00194EC7">
        <w:rPr>
          <w:rFonts w:ascii="Sylfaen" w:hAnsi="Sylfaen"/>
          <w:b w:val="0"/>
          <w:color w:val="000000" w:themeColor="text1"/>
          <w:sz w:val="24"/>
          <w:szCs w:val="24"/>
          <w:shd w:val="clear" w:color="auto" w:fill="F6F7F9"/>
        </w:rPr>
        <w:t xml:space="preserve">. 1930 </w:t>
      </w:r>
      <w:proofErr w:type="spellStart"/>
      <w:r w:rsidRPr="00194EC7">
        <w:rPr>
          <w:rFonts w:ascii="Sylfaen" w:hAnsi="Sylfaen"/>
          <w:b w:val="0"/>
          <w:color w:val="000000" w:themeColor="text1"/>
          <w:sz w:val="24"/>
          <w:szCs w:val="24"/>
          <w:shd w:val="clear" w:color="auto" w:fill="F6F7F9"/>
        </w:rPr>
        <w:t>წლიდან</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კი</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ყალიბდება</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ცალკე</w:t>
      </w:r>
      <w:proofErr w:type="spellEnd"/>
      <w:r w:rsidRPr="00194EC7">
        <w:rPr>
          <w:rFonts w:ascii="Sylfaen" w:hAnsi="Sylfaen"/>
          <w:b w:val="0"/>
          <w:color w:val="000000" w:themeColor="text1"/>
          <w:sz w:val="24"/>
          <w:szCs w:val="24"/>
          <w:shd w:val="clear" w:color="auto" w:fill="F6F7F9"/>
        </w:rPr>
        <w:t xml:space="preserve"> </w:t>
      </w:r>
      <w:proofErr w:type="spellStart"/>
      <w:r w:rsidRPr="00194EC7">
        <w:rPr>
          <w:rFonts w:ascii="Sylfaen" w:hAnsi="Sylfaen"/>
          <w:b w:val="0"/>
          <w:color w:val="000000" w:themeColor="text1"/>
          <w:sz w:val="24"/>
          <w:szCs w:val="24"/>
          <w:shd w:val="clear" w:color="auto" w:fill="F6F7F9"/>
        </w:rPr>
        <w:t>რაიონად</w:t>
      </w:r>
      <w:proofErr w:type="spellEnd"/>
      <w:r w:rsidRPr="00194EC7">
        <w:rPr>
          <w:rFonts w:ascii="Sylfaen" w:hAnsi="Sylfaen"/>
          <w:b w:val="0"/>
          <w:color w:val="000000" w:themeColor="text1"/>
          <w:sz w:val="24"/>
          <w:szCs w:val="24"/>
          <w:shd w:val="clear" w:color="auto" w:fill="F6F7F9"/>
        </w:rPr>
        <w:t>.</w:t>
      </w:r>
    </w:p>
    <w:p w14:paraId="3E5AEAAE" w14:textId="77777777" w:rsidR="006F3530" w:rsidRPr="005222D0" w:rsidRDefault="006F3530" w:rsidP="00141899">
      <w:pPr>
        <w:pStyle w:val="Heading3"/>
        <w:shd w:val="clear" w:color="auto" w:fill="FFFFFF" w:themeFill="background1"/>
        <w:ind w:firstLine="708"/>
        <w:rPr>
          <w:color w:val="000000" w:themeColor="text1"/>
        </w:rPr>
      </w:pPr>
      <w:proofErr w:type="spellStart"/>
      <w:r w:rsidRPr="005222D0">
        <w:rPr>
          <w:rFonts w:ascii="Sylfaen" w:hAnsi="Sylfaen" w:cs="Sylfaen"/>
          <w:color w:val="000000" w:themeColor="text1"/>
        </w:rPr>
        <w:t>მდებარეობა</w:t>
      </w:r>
      <w:bookmarkEnd w:id="10"/>
      <w:proofErr w:type="spellEnd"/>
    </w:p>
    <w:p w14:paraId="40E9F665" w14:textId="77777777" w:rsidR="00141899" w:rsidRPr="00194EC7" w:rsidRDefault="00141899" w:rsidP="00141899">
      <w:pPr>
        <w:pStyle w:val="Heading3"/>
        <w:ind w:firstLine="708"/>
        <w:jc w:val="both"/>
        <w:rPr>
          <w:rFonts w:ascii="Sylfaen" w:hAnsi="Sylfaen"/>
          <w:sz w:val="24"/>
          <w:szCs w:val="24"/>
          <w:shd w:val="clear" w:color="auto" w:fill="F6F7F9"/>
        </w:rPr>
      </w:pPr>
      <w:bookmarkStart w:id="11" w:name="_Toc531478043"/>
      <w:proofErr w:type="spellStart"/>
      <w:r w:rsidRPr="00194EC7">
        <w:rPr>
          <w:rFonts w:ascii="Sylfaen" w:hAnsi="Sylfaen"/>
          <w:b w:val="0"/>
          <w:sz w:val="24"/>
          <w:szCs w:val="24"/>
          <w:shd w:val="clear" w:color="auto" w:fill="FFFFFF" w:themeFill="background1"/>
        </w:rPr>
        <w:t>რაც</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შეეხება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თვით</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ქალაქ</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ყვარელს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რომელიც</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მდინარეების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ბურსასა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და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დურუჯის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შუაწელში</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მდებარეობს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ქალაქის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სტატუსი</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მიიღო</w:t>
      </w:r>
      <w:proofErr w:type="spellEnd"/>
      <w:r w:rsidRPr="00194EC7">
        <w:rPr>
          <w:rFonts w:ascii="Sylfaen" w:hAnsi="Sylfaen"/>
          <w:b w:val="0"/>
          <w:sz w:val="24"/>
          <w:szCs w:val="24"/>
          <w:shd w:val="clear" w:color="auto" w:fill="FFFFFF" w:themeFill="background1"/>
        </w:rPr>
        <w:t xml:space="preserve"> 1964 </w:t>
      </w:r>
      <w:proofErr w:type="spellStart"/>
      <w:r w:rsidRPr="00194EC7">
        <w:rPr>
          <w:rFonts w:ascii="Sylfaen" w:hAnsi="Sylfaen"/>
          <w:b w:val="0"/>
          <w:sz w:val="24"/>
          <w:szCs w:val="24"/>
          <w:shd w:val="clear" w:color="auto" w:fill="FFFFFF" w:themeFill="background1"/>
        </w:rPr>
        <w:t>წლიდან</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ყვარლის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მუნიციპალიტეტს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აღმოსავლეთით</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ესაზღვრება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ლაგოდეხის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სამხრეთით</w:t>
      </w:r>
      <w:proofErr w:type="spellEnd"/>
      <w:r w:rsidRPr="00194EC7">
        <w:rPr>
          <w:rFonts w:ascii="Sylfaen" w:hAnsi="Sylfaen"/>
          <w:b w:val="0"/>
          <w:sz w:val="24"/>
          <w:szCs w:val="24"/>
          <w:shd w:val="clear" w:color="auto" w:fill="FFFFFF" w:themeFill="background1"/>
        </w:rPr>
        <w:t xml:space="preserve"> _ </w:t>
      </w:r>
      <w:proofErr w:type="spellStart"/>
      <w:r w:rsidRPr="00194EC7">
        <w:rPr>
          <w:rFonts w:ascii="Sylfaen" w:hAnsi="Sylfaen"/>
          <w:b w:val="0"/>
          <w:sz w:val="24"/>
          <w:szCs w:val="24"/>
          <w:shd w:val="clear" w:color="auto" w:fill="FFFFFF" w:themeFill="background1"/>
        </w:rPr>
        <w:t>გურჯაანისა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და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თელავის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დასავლეთით</w:t>
      </w:r>
      <w:proofErr w:type="spellEnd"/>
      <w:r w:rsidRPr="00194EC7">
        <w:rPr>
          <w:rFonts w:ascii="Sylfaen" w:hAnsi="Sylfaen"/>
          <w:b w:val="0"/>
          <w:sz w:val="24"/>
          <w:szCs w:val="24"/>
          <w:shd w:val="clear" w:color="auto" w:fill="FFFFFF" w:themeFill="background1"/>
        </w:rPr>
        <w:t xml:space="preserve"> _ </w:t>
      </w:r>
      <w:proofErr w:type="spellStart"/>
      <w:r w:rsidRPr="00194EC7">
        <w:rPr>
          <w:rFonts w:ascii="Sylfaen" w:hAnsi="Sylfaen"/>
          <w:b w:val="0"/>
          <w:sz w:val="24"/>
          <w:szCs w:val="24"/>
          <w:shd w:val="clear" w:color="auto" w:fill="FFFFFF" w:themeFill="background1"/>
        </w:rPr>
        <w:t>ახმეტის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მუნიციპალიტეტები</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ხოლო</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ჩრდილოეთით</w:t>
      </w:r>
      <w:proofErr w:type="spellEnd"/>
      <w:r w:rsidRPr="00194EC7">
        <w:rPr>
          <w:rFonts w:ascii="Sylfaen" w:hAnsi="Sylfaen"/>
          <w:b w:val="0"/>
          <w:sz w:val="24"/>
          <w:szCs w:val="24"/>
          <w:shd w:val="clear" w:color="auto" w:fill="FFFFFF" w:themeFill="background1"/>
        </w:rPr>
        <w:t xml:space="preserve"> _ </w:t>
      </w:r>
      <w:proofErr w:type="spellStart"/>
      <w:r w:rsidRPr="00194EC7">
        <w:rPr>
          <w:rFonts w:ascii="Sylfaen" w:hAnsi="Sylfaen"/>
          <w:b w:val="0"/>
          <w:sz w:val="24"/>
          <w:szCs w:val="24"/>
          <w:shd w:val="clear" w:color="auto" w:fill="FFFFFF" w:themeFill="background1"/>
        </w:rPr>
        <w:t>დაღესტნის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ავტონომიური</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რესპუბლიკა</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რუსეთის</w:t>
      </w:r>
      <w:proofErr w:type="spellEnd"/>
      <w:r w:rsidRPr="00194EC7">
        <w:rPr>
          <w:rFonts w:ascii="Sylfaen" w:hAnsi="Sylfaen"/>
          <w:b w:val="0"/>
          <w:sz w:val="24"/>
          <w:szCs w:val="24"/>
          <w:shd w:val="clear" w:color="auto" w:fill="FFFFFF" w:themeFill="background1"/>
        </w:rPr>
        <w:t xml:space="preserve"> </w:t>
      </w:r>
      <w:proofErr w:type="spellStart"/>
      <w:r w:rsidRPr="00194EC7">
        <w:rPr>
          <w:rFonts w:ascii="Sylfaen" w:hAnsi="Sylfaen"/>
          <w:b w:val="0"/>
          <w:sz w:val="24"/>
          <w:szCs w:val="24"/>
          <w:shd w:val="clear" w:color="auto" w:fill="FFFFFF" w:themeFill="background1"/>
        </w:rPr>
        <w:t>ფედერაცია</w:t>
      </w:r>
      <w:proofErr w:type="spellEnd"/>
      <w:r w:rsidRPr="00194EC7">
        <w:rPr>
          <w:rFonts w:ascii="Sylfaen" w:hAnsi="Sylfaen"/>
          <w:b w:val="0"/>
          <w:sz w:val="24"/>
          <w:szCs w:val="24"/>
          <w:shd w:val="clear" w:color="auto" w:fill="FFFFFF" w:themeFill="background1"/>
        </w:rPr>
        <w:t>)</w:t>
      </w:r>
      <w:r w:rsidRPr="00194EC7">
        <w:rPr>
          <w:rFonts w:ascii="Sylfaen" w:hAnsi="Sylfaen"/>
          <w:sz w:val="24"/>
          <w:szCs w:val="24"/>
          <w:shd w:val="clear" w:color="auto" w:fill="F6F7F9"/>
        </w:rPr>
        <w:t>.</w:t>
      </w:r>
    </w:p>
    <w:p w14:paraId="6A9E4AB8" w14:textId="77777777" w:rsidR="006F3530" w:rsidRDefault="006F3530" w:rsidP="006F3530">
      <w:pPr>
        <w:pStyle w:val="Heading3"/>
        <w:ind w:firstLine="708"/>
        <w:rPr>
          <w:rFonts w:ascii="Sylfaen" w:hAnsi="Sylfaen" w:cs="Sylfaen"/>
        </w:rPr>
      </w:pPr>
      <w:proofErr w:type="spellStart"/>
      <w:r w:rsidRPr="00141899">
        <w:rPr>
          <w:rFonts w:ascii="Sylfaen" w:hAnsi="Sylfaen" w:cs="Sylfaen"/>
        </w:rPr>
        <w:t>ფართობი</w:t>
      </w:r>
      <w:bookmarkEnd w:id="11"/>
      <w:proofErr w:type="spellEnd"/>
    </w:p>
    <w:p w14:paraId="55A5605D" w14:textId="0130EBB1" w:rsidR="004A5C82" w:rsidRPr="00B976E3" w:rsidRDefault="00A948EA" w:rsidP="00B976E3">
      <w:pPr>
        <w:ind w:firstLine="450"/>
        <w:jc w:val="both"/>
        <w:rPr>
          <w:rFonts w:ascii="Sylfaen" w:hAnsi="Sylfaen"/>
          <w:lang w:val="ka-GE"/>
        </w:rPr>
      </w:pPr>
      <w:r w:rsidRPr="00286E33">
        <w:rPr>
          <w:rFonts w:ascii="Sylfaen" w:hAnsi="Sylfaen"/>
          <w:lang w:val="ka-GE"/>
        </w:rPr>
        <w:t xml:space="preserve">ყვარლის მუნიციპალიტეტის ტერიტორია მოიცავს კავკასიონის მთავარი ქედის სამხრეთ ფერდობებს და ალაზნის ვაკის ნაწილს. </w:t>
      </w:r>
      <w:r w:rsidR="00B976E3" w:rsidRPr="00286E33">
        <w:rPr>
          <w:rFonts w:ascii="Sylfaen" w:hAnsi="Sylfaen" w:cs="TimesNewRomanPSMT"/>
          <w:lang w:val="ka-GE"/>
        </w:rPr>
        <w:t xml:space="preserve">ყვარლის </w:t>
      </w:r>
      <w:r w:rsidR="00415DCF" w:rsidRPr="00286E33">
        <w:rPr>
          <w:rFonts w:ascii="Sylfaen" w:hAnsi="Sylfaen" w:cs="TimesNewRomanPSMT"/>
          <w:lang w:val="ka-GE"/>
        </w:rPr>
        <w:t xml:space="preserve"> მუნიციპალიტეტის ფართობი მთლიანი ქვეყნის ფართობის (69 700 კვ. კმ) </w:t>
      </w:r>
      <w:r w:rsidR="00B976E3" w:rsidRPr="00286E33">
        <w:rPr>
          <w:rFonts w:ascii="Sylfaen" w:hAnsi="Sylfaen" w:cs="TimesNewRomanPSMT"/>
          <w:lang w:val="ka-GE"/>
        </w:rPr>
        <w:t xml:space="preserve">1,43 </w:t>
      </w:r>
      <w:r w:rsidR="00415DCF" w:rsidRPr="00286E33">
        <w:rPr>
          <w:rFonts w:ascii="Sylfaen" w:hAnsi="Sylfaen" w:cs="TimesNewRomanPSMT"/>
          <w:lang w:val="ka-GE"/>
        </w:rPr>
        <w:t>%-ს, ხოლო</w:t>
      </w:r>
      <w:r w:rsidR="00B976E3" w:rsidRPr="00286E33">
        <w:rPr>
          <w:rFonts w:ascii="Sylfaen" w:hAnsi="Sylfaen" w:cs="TimesNewRomanPSMT"/>
          <w:lang w:val="ka-GE"/>
        </w:rPr>
        <w:t xml:space="preserve"> კახეთის </w:t>
      </w:r>
      <w:r w:rsidR="00415DCF" w:rsidRPr="00286E33">
        <w:rPr>
          <w:rFonts w:ascii="Sylfaen" w:hAnsi="Sylfaen" w:cs="TimesNewRomanPSMT"/>
          <w:lang w:val="ka-GE"/>
        </w:rPr>
        <w:t xml:space="preserve"> რეგიონის </w:t>
      </w:r>
      <w:r w:rsidR="00B976E3" w:rsidRPr="00286E33">
        <w:rPr>
          <w:rFonts w:ascii="Sylfaen" w:hAnsi="Sylfaen" w:cs="TimesNewRomanPSMT"/>
          <w:lang w:val="ka-GE"/>
        </w:rPr>
        <w:t>8,2</w:t>
      </w:r>
      <w:r w:rsidR="00415DCF" w:rsidRPr="00286E33">
        <w:rPr>
          <w:rFonts w:ascii="Sylfaen" w:hAnsi="Sylfaen" w:cs="TimesNewRomanPSMT"/>
          <w:lang w:val="ka-GE"/>
        </w:rPr>
        <w:t xml:space="preserve">%-ს შედაგენს.  </w:t>
      </w:r>
      <w:r w:rsidR="004A5C82" w:rsidRPr="00286E33">
        <w:rPr>
          <w:rFonts w:ascii="Sylfaen" w:hAnsi="Sylfaen" w:cs="TimesNewRomanPSMT"/>
          <w:lang w:val="ka-GE"/>
        </w:rPr>
        <w:t xml:space="preserve">მუნიციპალიტეტის ტერიტორია არის  </w:t>
      </w:r>
      <w:r w:rsidR="00B976E3" w:rsidRPr="00286E33">
        <w:rPr>
          <w:rFonts w:ascii="Sylfaen" w:hAnsi="Sylfaen" w:cs="TimesNewRomanPSMT"/>
          <w:lang w:val="ka-GE"/>
        </w:rPr>
        <w:t>1000,8</w:t>
      </w:r>
      <w:r w:rsidR="004A5C82" w:rsidRPr="00286E33">
        <w:rPr>
          <w:rFonts w:ascii="Sylfaen" w:hAnsi="Sylfaen" w:cs="TimesNewRomanPSMT"/>
          <w:lang w:val="ka-GE"/>
        </w:rPr>
        <w:t xml:space="preserve"> კვ კმ.</w:t>
      </w:r>
      <w:r w:rsidR="004A5C82" w:rsidRPr="00286E33">
        <w:rPr>
          <w:rFonts w:ascii="Sylfaen" w:hAnsi="Sylfaen" w:cs="Arial"/>
          <w:color w:val="222222"/>
          <w:lang w:val="en-US" w:eastAsia="en-US"/>
        </w:rPr>
        <w:t xml:space="preserve"> </w:t>
      </w:r>
      <w:r w:rsidR="00412BD2" w:rsidRPr="00962631">
        <w:rPr>
          <w:rFonts w:ascii="Sylfaen" w:hAnsi="Sylfaen" w:cs="Sylfaen"/>
          <w:color w:val="222222"/>
          <w:shd w:val="clear" w:color="auto" w:fill="FFFFFF"/>
        </w:rPr>
        <w:t>მათ</w:t>
      </w:r>
      <w:r w:rsidR="00412BD2" w:rsidRPr="00962631">
        <w:rPr>
          <w:rFonts w:ascii="Sylfaen" w:hAnsi="Sylfaen" w:cs="Arial"/>
          <w:color w:val="222222"/>
          <w:shd w:val="clear" w:color="auto" w:fill="FFFFFF"/>
        </w:rPr>
        <w:t xml:space="preserve"> </w:t>
      </w:r>
      <w:r w:rsidR="00412BD2" w:rsidRPr="00962631">
        <w:rPr>
          <w:rFonts w:ascii="Sylfaen" w:hAnsi="Sylfaen" w:cs="Sylfaen"/>
          <w:color w:val="222222"/>
          <w:shd w:val="clear" w:color="auto" w:fill="FFFFFF"/>
        </w:rPr>
        <w:t>შორის</w:t>
      </w:r>
      <w:r w:rsidR="00412BD2" w:rsidRPr="00962631">
        <w:rPr>
          <w:rFonts w:ascii="Sylfaen" w:hAnsi="Sylfaen" w:cs="Arial"/>
          <w:color w:val="222222"/>
          <w:shd w:val="clear" w:color="auto" w:fill="FFFFFF"/>
        </w:rPr>
        <w:t xml:space="preserve"> </w:t>
      </w:r>
      <w:r w:rsidR="00412BD2" w:rsidRPr="00962631">
        <w:rPr>
          <w:rFonts w:ascii="Sylfaen" w:hAnsi="Sylfaen" w:cs="Sylfaen"/>
          <w:color w:val="222222"/>
          <w:shd w:val="clear" w:color="auto" w:fill="FFFFFF"/>
        </w:rPr>
        <w:t>სასოფლო</w:t>
      </w:r>
      <w:r w:rsidR="00412BD2" w:rsidRPr="00962631">
        <w:rPr>
          <w:rFonts w:ascii="Sylfaen" w:hAnsi="Sylfaen" w:cs="Arial"/>
          <w:color w:val="222222"/>
          <w:shd w:val="clear" w:color="auto" w:fill="FFFFFF"/>
        </w:rPr>
        <w:t>-</w:t>
      </w:r>
      <w:r w:rsidR="00412BD2" w:rsidRPr="00962631">
        <w:rPr>
          <w:rFonts w:ascii="Sylfaen" w:hAnsi="Sylfaen" w:cs="Sylfaen"/>
          <w:color w:val="222222"/>
          <w:shd w:val="clear" w:color="auto" w:fill="FFFFFF"/>
        </w:rPr>
        <w:t>სამეურნეო</w:t>
      </w:r>
      <w:r w:rsidR="00412BD2" w:rsidRPr="00962631">
        <w:rPr>
          <w:rFonts w:ascii="Sylfaen" w:hAnsi="Sylfaen" w:cs="Arial"/>
          <w:color w:val="222222"/>
          <w:shd w:val="clear" w:color="auto" w:fill="FFFFFF"/>
        </w:rPr>
        <w:t xml:space="preserve"> </w:t>
      </w:r>
      <w:r w:rsidR="00412BD2" w:rsidRPr="00962631">
        <w:rPr>
          <w:rFonts w:ascii="Sylfaen" w:hAnsi="Sylfaen" w:cs="Sylfaen"/>
          <w:color w:val="222222"/>
          <w:shd w:val="clear" w:color="auto" w:fill="FFFFFF"/>
        </w:rPr>
        <w:t>სავარგულებს</w:t>
      </w:r>
      <w:r w:rsidR="00412BD2" w:rsidRPr="00962631">
        <w:rPr>
          <w:rFonts w:ascii="Sylfaen" w:hAnsi="Sylfaen" w:cs="Arial"/>
          <w:color w:val="222222"/>
          <w:shd w:val="clear" w:color="auto" w:fill="FFFFFF"/>
        </w:rPr>
        <w:t xml:space="preserve"> </w:t>
      </w:r>
      <w:r w:rsidR="00412BD2" w:rsidRPr="00962631">
        <w:rPr>
          <w:rFonts w:ascii="Sylfaen" w:hAnsi="Sylfaen" w:cs="Sylfaen"/>
          <w:color w:val="222222"/>
          <w:shd w:val="clear" w:color="auto" w:fill="FFFFFF"/>
        </w:rPr>
        <w:t>უკავია</w:t>
      </w:r>
      <w:r w:rsidR="00412BD2" w:rsidRPr="00962631">
        <w:rPr>
          <w:rFonts w:ascii="Sylfaen" w:hAnsi="Sylfaen" w:cs="Arial"/>
          <w:color w:val="222222"/>
          <w:shd w:val="clear" w:color="auto" w:fill="FFFFFF"/>
        </w:rPr>
        <w:t xml:space="preserve"> </w:t>
      </w:r>
      <w:r w:rsidR="00B976E3" w:rsidRPr="00962631">
        <w:rPr>
          <w:rFonts w:ascii="Sylfaen" w:hAnsi="Sylfaen" w:cs="Arial"/>
          <w:color w:val="222222"/>
          <w:shd w:val="clear" w:color="auto" w:fill="FFFFFF"/>
        </w:rPr>
        <w:t>35945</w:t>
      </w:r>
      <w:r w:rsidR="00412BD2" w:rsidRPr="00962631">
        <w:rPr>
          <w:rFonts w:ascii="Sylfaen" w:hAnsi="Sylfaen" w:cs="Arial"/>
          <w:color w:val="222222"/>
          <w:shd w:val="clear" w:color="auto" w:fill="FFFFFF"/>
        </w:rPr>
        <w:t xml:space="preserve"> </w:t>
      </w:r>
      <w:r w:rsidR="00962631" w:rsidRPr="00962631">
        <w:rPr>
          <w:rFonts w:ascii="Sylfaen" w:hAnsi="Sylfaen" w:cs="Sylfaen"/>
          <w:color w:val="222222"/>
          <w:shd w:val="clear" w:color="auto" w:fill="FFFFFF"/>
          <w:lang w:val="ka-GE"/>
        </w:rPr>
        <w:t>ჰა.</w:t>
      </w:r>
      <w:r w:rsidR="00412BD2" w:rsidRPr="00996A33">
        <w:rPr>
          <w:rFonts w:ascii="Sylfaen" w:hAnsi="Sylfaen" w:cs="Arial"/>
          <w:color w:val="222222"/>
          <w:lang w:val="ka-GE" w:eastAsia="en-US"/>
        </w:rPr>
        <w:t xml:space="preserve"> </w:t>
      </w:r>
      <w:r w:rsidR="00F73DAC" w:rsidRPr="00996A33">
        <w:rPr>
          <w:rFonts w:ascii="Sylfaen" w:hAnsi="Sylfaen" w:cs="Arial"/>
          <w:color w:val="222222"/>
          <w:lang w:val="ka-GE" w:eastAsia="en-US"/>
        </w:rPr>
        <w:t xml:space="preserve"> </w:t>
      </w:r>
    </w:p>
    <w:p w14:paraId="446EC2BA" w14:textId="77777777" w:rsidR="006F3530" w:rsidRPr="006F3530" w:rsidRDefault="006F3530" w:rsidP="006F3530">
      <w:pPr>
        <w:pStyle w:val="Heading3"/>
        <w:ind w:firstLine="708"/>
        <w:rPr>
          <w:rFonts w:ascii="Sylfaen" w:hAnsi="Sylfaen" w:cs="Sylfaen"/>
        </w:rPr>
      </w:pPr>
      <w:bookmarkStart w:id="12" w:name="_Toc531478044"/>
      <w:proofErr w:type="spellStart"/>
      <w:r w:rsidRPr="006F3530">
        <w:rPr>
          <w:rFonts w:ascii="Sylfaen" w:hAnsi="Sylfaen" w:cs="Sylfaen"/>
        </w:rPr>
        <w:t>გეოგრაფია</w:t>
      </w:r>
      <w:bookmarkEnd w:id="12"/>
      <w:proofErr w:type="spellEnd"/>
    </w:p>
    <w:p w14:paraId="68312578" w14:textId="77777777" w:rsidR="00E026A0" w:rsidRPr="00A919E6" w:rsidRDefault="00A948EA" w:rsidP="00E026A0">
      <w:pPr>
        <w:tabs>
          <w:tab w:val="center" w:pos="4680"/>
        </w:tabs>
        <w:jc w:val="both"/>
        <w:rPr>
          <w:rFonts w:ascii="Sylfaen" w:hAnsi="Sylfaen"/>
          <w:lang w:val="ka-GE"/>
        </w:rPr>
      </w:pPr>
      <w:bookmarkStart w:id="13" w:name="_Toc531478045"/>
      <w:r w:rsidRPr="00A948EA">
        <w:rPr>
          <w:rFonts w:ascii="Sylfaen" w:hAnsi="Sylfaen" w:cs="Sylfaen"/>
          <w:color w:val="222222"/>
          <w:shd w:val="clear" w:color="auto" w:fill="FFFFFF"/>
        </w:rPr>
        <w:t>მდებარეობს</w:t>
      </w:r>
      <w:r w:rsidRPr="00A948EA">
        <w:rPr>
          <w:rFonts w:ascii="Arial" w:hAnsi="Arial" w:cs="Arial"/>
          <w:color w:val="222222"/>
          <w:shd w:val="clear" w:color="auto" w:fill="FFFFFF"/>
        </w:rPr>
        <w:t> </w:t>
      </w:r>
      <w:hyperlink r:id="rId9" w:tooltip="ალაზნის ველი" w:history="1">
        <w:r w:rsidRPr="00A948EA">
          <w:rPr>
            <w:rStyle w:val="Hyperlink"/>
            <w:rFonts w:ascii="Sylfaen" w:hAnsi="Sylfaen" w:cs="Sylfaen"/>
            <w:color w:val="0B0080"/>
            <w:shd w:val="clear" w:color="auto" w:fill="FFFFFF"/>
          </w:rPr>
          <w:t>ალაზნის</w:t>
        </w:r>
        <w:r w:rsidRPr="00A948EA">
          <w:rPr>
            <w:rStyle w:val="Hyperlink"/>
            <w:rFonts w:ascii="Arial" w:hAnsi="Arial" w:cs="Arial"/>
            <w:color w:val="0B0080"/>
            <w:shd w:val="clear" w:color="auto" w:fill="FFFFFF"/>
          </w:rPr>
          <w:t xml:space="preserve"> </w:t>
        </w:r>
        <w:r w:rsidRPr="00A948EA">
          <w:rPr>
            <w:rStyle w:val="Hyperlink"/>
            <w:rFonts w:ascii="Sylfaen" w:hAnsi="Sylfaen" w:cs="Sylfaen"/>
            <w:color w:val="0B0080"/>
            <w:shd w:val="clear" w:color="auto" w:fill="FFFFFF"/>
          </w:rPr>
          <w:t>ველზე</w:t>
        </w:r>
      </w:hyperlink>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მდინარეების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ბურსისა</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და</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დურუჯის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ალაზნის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მარცხენა</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შენაკადები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შუამდინარეთში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ზღვის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დონიდან</w:t>
      </w:r>
      <w:r w:rsidRPr="00A948EA">
        <w:rPr>
          <w:rFonts w:ascii="Arial" w:hAnsi="Arial" w:cs="Arial"/>
          <w:color w:val="222222"/>
          <w:shd w:val="clear" w:color="auto" w:fill="FFFFFF"/>
        </w:rPr>
        <w:t xml:space="preserve"> 450 </w:t>
      </w:r>
      <w:r w:rsidRPr="00A948EA">
        <w:rPr>
          <w:rFonts w:ascii="Sylfaen" w:hAnsi="Sylfaen" w:cs="Sylfaen"/>
          <w:color w:val="222222"/>
          <w:shd w:val="clear" w:color="auto" w:fill="FFFFFF"/>
        </w:rPr>
        <w:t>მეტრზე</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თბილისიდან</w:t>
      </w:r>
      <w:r w:rsidRPr="00A948EA">
        <w:rPr>
          <w:rFonts w:ascii="Arial" w:hAnsi="Arial" w:cs="Arial"/>
          <w:color w:val="222222"/>
          <w:shd w:val="clear" w:color="auto" w:fill="FFFFFF"/>
        </w:rPr>
        <w:t xml:space="preserve"> 134 </w:t>
      </w:r>
      <w:r w:rsidRPr="00A948EA">
        <w:rPr>
          <w:rFonts w:ascii="Sylfaen" w:hAnsi="Sylfaen" w:cs="Sylfaen"/>
          <w:color w:val="222222"/>
          <w:shd w:val="clear" w:color="auto" w:fill="FFFFFF"/>
        </w:rPr>
        <w:t>კმ</w:t>
      </w:r>
      <w:r w:rsidRPr="00A948EA">
        <w:rPr>
          <w:rFonts w:ascii="Arial" w:hAnsi="Arial" w:cs="Arial"/>
          <w:color w:val="222222"/>
          <w:shd w:val="clear" w:color="auto" w:fill="FFFFFF"/>
        </w:rPr>
        <w:t>., </w:t>
      </w:r>
      <w:r w:rsidR="00F90675">
        <w:rPr>
          <w:rStyle w:val="Hyperlink"/>
          <w:rFonts w:ascii="Sylfaen" w:hAnsi="Sylfaen" w:cs="Sylfaen"/>
          <w:color w:val="0B0080"/>
          <w:shd w:val="clear" w:color="auto" w:fill="FFFFFF"/>
        </w:rPr>
        <w:fldChar w:fldCharType="begin"/>
      </w:r>
      <w:r w:rsidR="00F90675">
        <w:rPr>
          <w:rStyle w:val="Hyperlink"/>
          <w:rFonts w:ascii="Sylfaen" w:hAnsi="Sylfaen" w:cs="Sylfaen"/>
          <w:color w:val="0B0080"/>
          <w:shd w:val="clear" w:color="auto" w:fill="FFFFFF"/>
        </w:rPr>
        <w:instrText xml:space="preserve"> HYPERLINK "https://ka.wikipedia.org/wiki/%E1%83%9B%E1%83%A3%E1%83%99%E1%83%A3%E1%83%96%E1%83%90%E1%83%9C%E1%83%98" \o "მუკუზანი" </w:instrText>
      </w:r>
      <w:r w:rsidR="00F90675">
        <w:rPr>
          <w:rStyle w:val="Hyperlink"/>
          <w:rFonts w:ascii="Sylfaen" w:hAnsi="Sylfaen" w:cs="Sylfaen"/>
          <w:color w:val="0B0080"/>
          <w:shd w:val="clear" w:color="auto" w:fill="FFFFFF"/>
        </w:rPr>
        <w:fldChar w:fldCharType="separate"/>
      </w:r>
      <w:r w:rsidRPr="00A948EA">
        <w:rPr>
          <w:rStyle w:val="Hyperlink"/>
          <w:rFonts w:ascii="Sylfaen" w:hAnsi="Sylfaen" w:cs="Sylfaen"/>
          <w:color w:val="0B0080"/>
          <w:shd w:val="clear" w:color="auto" w:fill="FFFFFF"/>
        </w:rPr>
        <w:t>მუკუზნის</w:t>
      </w:r>
      <w:r w:rsidR="00F90675">
        <w:rPr>
          <w:rStyle w:val="Hyperlink"/>
          <w:rFonts w:ascii="Sylfaen" w:hAnsi="Sylfaen" w:cs="Sylfaen"/>
          <w:color w:val="0B0080"/>
          <w:shd w:val="clear" w:color="auto" w:fill="FFFFFF"/>
        </w:rPr>
        <w:fldChar w:fldCharType="end"/>
      </w:r>
      <w:r w:rsidRPr="00A948EA">
        <w:rPr>
          <w:rFonts w:ascii="Arial" w:hAnsi="Arial" w:cs="Arial"/>
          <w:color w:val="222222"/>
          <w:shd w:val="clear" w:color="auto" w:fill="FFFFFF"/>
        </w:rPr>
        <w:t> </w:t>
      </w:r>
      <w:r w:rsidRPr="00A948EA">
        <w:rPr>
          <w:rFonts w:ascii="Sylfaen" w:hAnsi="Sylfaen" w:cs="Sylfaen"/>
          <w:color w:val="222222"/>
          <w:shd w:val="clear" w:color="auto" w:fill="FFFFFF"/>
        </w:rPr>
        <w:t>რკინიგზის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სადგურიდან</w:t>
      </w:r>
      <w:r w:rsidRPr="00A948EA">
        <w:rPr>
          <w:rFonts w:ascii="Arial" w:hAnsi="Arial" w:cs="Arial"/>
          <w:color w:val="222222"/>
          <w:shd w:val="clear" w:color="auto" w:fill="FFFFFF"/>
        </w:rPr>
        <w:t xml:space="preserve"> 26 </w:t>
      </w:r>
      <w:r w:rsidRPr="00A948EA">
        <w:rPr>
          <w:rFonts w:ascii="Sylfaen" w:hAnsi="Sylfaen" w:cs="Sylfaen"/>
          <w:color w:val="222222"/>
          <w:shd w:val="clear" w:color="auto" w:fill="FFFFFF"/>
        </w:rPr>
        <w:t>კმ</w:t>
      </w:r>
      <w:r w:rsidRPr="00A948EA">
        <w:rPr>
          <w:rFonts w:ascii="Arial" w:hAnsi="Arial" w:cs="Arial"/>
          <w:color w:val="222222"/>
          <w:shd w:val="clear" w:color="auto" w:fill="FFFFFF"/>
        </w:rPr>
        <w:t>-</w:t>
      </w:r>
      <w:r w:rsidRPr="00A948EA">
        <w:rPr>
          <w:rFonts w:ascii="Sylfaen" w:hAnsi="Sylfaen" w:cs="Sylfaen"/>
          <w:color w:val="222222"/>
          <w:shd w:val="clear" w:color="auto" w:fill="FFFFFF"/>
        </w:rPr>
        <w:t>ზე</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ყვარელში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ზომიერად</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ნოტიო</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სუბტროპიკული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ჰავაა</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იცის</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ზომიერად</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ცივი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ზამთარი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და</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ცხელი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ზაფხული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საშუალო</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წლიური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ტემპერატურაა</w:t>
      </w:r>
      <w:r w:rsidRPr="00A948EA">
        <w:rPr>
          <w:rFonts w:ascii="Arial" w:hAnsi="Arial" w:cs="Arial"/>
          <w:color w:val="222222"/>
          <w:shd w:val="clear" w:color="auto" w:fill="FFFFFF"/>
        </w:rPr>
        <w:t xml:space="preserve"> 12,5 °C, </w:t>
      </w:r>
      <w:r w:rsidRPr="00A948EA">
        <w:rPr>
          <w:rFonts w:ascii="Sylfaen" w:hAnsi="Sylfaen" w:cs="Sylfaen"/>
          <w:color w:val="222222"/>
          <w:shd w:val="clear" w:color="auto" w:fill="FFFFFF"/>
        </w:rPr>
        <w:t>იანვრის</w:t>
      </w:r>
      <w:r w:rsidRPr="00A948EA">
        <w:rPr>
          <w:rFonts w:ascii="Arial" w:hAnsi="Arial" w:cs="Arial"/>
          <w:color w:val="222222"/>
          <w:shd w:val="clear" w:color="auto" w:fill="FFFFFF"/>
        </w:rPr>
        <w:t xml:space="preserve"> — 1 °C, </w:t>
      </w:r>
      <w:r w:rsidRPr="00A948EA">
        <w:rPr>
          <w:rFonts w:ascii="Sylfaen" w:hAnsi="Sylfaen" w:cs="Sylfaen"/>
          <w:color w:val="222222"/>
          <w:shd w:val="clear" w:color="auto" w:fill="FFFFFF"/>
        </w:rPr>
        <w:t>ივლისის</w:t>
      </w:r>
      <w:r w:rsidRPr="00A948EA">
        <w:rPr>
          <w:rFonts w:ascii="Arial" w:hAnsi="Arial" w:cs="Arial"/>
          <w:color w:val="222222"/>
          <w:shd w:val="clear" w:color="auto" w:fill="FFFFFF"/>
        </w:rPr>
        <w:t xml:space="preserve"> — 23,6 °C; </w:t>
      </w:r>
      <w:r w:rsidRPr="00A948EA">
        <w:rPr>
          <w:rFonts w:ascii="Sylfaen" w:hAnsi="Sylfaen" w:cs="Sylfaen"/>
          <w:color w:val="222222"/>
          <w:shd w:val="clear" w:color="auto" w:fill="FFFFFF"/>
        </w:rPr>
        <w:t>აბსოლუტური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მინიმუმი</w:t>
      </w:r>
      <w:r w:rsidRPr="00A948EA">
        <w:rPr>
          <w:rFonts w:ascii="Arial" w:hAnsi="Arial" w:cs="Arial"/>
          <w:color w:val="222222"/>
          <w:shd w:val="clear" w:color="auto" w:fill="FFFFFF"/>
        </w:rPr>
        <w:t xml:space="preserve"> -23 °C, </w:t>
      </w:r>
      <w:r w:rsidRPr="00A948EA">
        <w:rPr>
          <w:rFonts w:ascii="Sylfaen" w:hAnsi="Sylfaen" w:cs="Sylfaen"/>
          <w:color w:val="222222"/>
          <w:shd w:val="clear" w:color="auto" w:fill="FFFFFF"/>
        </w:rPr>
        <w:t>აბსოლუტური</w:t>
      </w:r>
      <w:r w:rsidRPr="00A948EA">
        <w:rPr>
          <w:rFonts w:ascii="Arial" w:hAnsi="Arial" w:cs="Arial"/>
          <w:color w:val="222222"/>
          <w:shd w:val="clear" w:color="auto" w:fill="FFFFFF"/>
        </w:rPr>
        <w:t xml:space="preserve"> </w:t>
      </w:r>
      <w:r w:rsidRPr="00A948EA">
        <w:rPr>
          <w:rFonts w:ascii="Sylfaen" w:hAnsi="Sylfaen" w:cs="Sylfaen"/>
          <w:color w:val="222222"/>
          <w:shd w:val="clear" w:color="auto" w:fill="FFFFFF"/>
        </w:rPr>
        <w:t>მაქსიმუმი</w:t>
      </w:r>
      <w:r w:rsidRPr="00A948EA">
        <w:rPr>
          <w:rFonts w:ascii="Arial" w:hAnsi="Arial" w:cs="Arial"/>
          <w:color w:val="222222"/>
          <w:sz w:val="21"/>
          <w:szCs w:val="21"/>
          <w:shd w:val="clear" w:color="auto" w:fill="FFFFFF"/>
        </w:rPr>
        <w:t xml:space="preserve"> 38 °C.</w:t>
      </w:r>
      <w:r w:rsidR="00E026A0" w:rsidRPr="00E026A0">
        <w:rPr>
          <w:rFonts w:ascii="Sylfaen" w:hAnsi="Sylfaen"/>
          <w:lang w:val="ka-GE"/>
        </w:rPr>
        <w:t xml:space="preserve"> </w:t>
      </w:r>
      <w:r w:rsidR="00E026A0" w:rsidRPr="00A919E6">
        <w:rPr>
          <w:rFonts w:ascii="Sylfaen" w:hAnsi="Sylfaen"/>
          <w:lang w:val="ka-GE"/>
        </w:rPr>
        <w:t>ყვარლის მუნიციპალიტეტის ტერიტორია მიეკუთვნება ზომიერად ნოტიო სუბტროპიკული ჰავის ოლქს. დაბალმთიანეთში, ზღვის დონიდან 1 000-1 200 მეტრზე განვითარებულია ზომიერად ცივი ზამთარი და თბილი ზაფხული, ჰაერის საშუალო წლიური ტემპერატურა 8-9 °C-ს შეადგენს. ზღვის დონიდან 1700-1800 მეტრზე იცის ცივი ზამთარი და ხანგრძლივი ცივი ზაფხული, ჰაერის საშუალო წლიური ტემპერატურა კი 5-6 °C-ია. 1800 მეტრის ზემოთ ჰაერის საშუალო წლიური ტემპერატურა 3-4 °C-მდე ეცემა. ნალექების საშუალო წლიური რაოდენობა 795 მმ-იდან 938 მმ-მდე მერყეობს ზონალობის მიხედვით. ნალექების მაქსიმუმი მაისში მოდის, ხოლო მინიმუმი იანვარში.</w:t>
      </w:r>
    </w:p>
    <w:p w14:paraId="40776CDF" w14:textId="77777777" w:rsidR="00A948EA" w:rsidRDefault="00A948EA" w:rsidP="00A948EA">
      <w:pPr>
        <w:pStyle w:val="Heading3"/>
        <w:shd w:val="clear" w:color="auto" w:fill="FFFFFF" w:themeFill="background1"/>
        <w:ind w:firstLine="708"/>
        <w:rPr>
          <w:rFonts w:ascii="Arial" w:hAnsi="Arial" w:cs="Arial"/>
          <w:b w:val="0"/>
          <w:color w:val="222222"/>
          <w:sz w:val="21"/>
          <w:szCs w:val="21"/>
          <w:shd w:val="clear" w:color="auto" w:fill="FFFFFF"/>
        </w:rPr>
      </w:pPr>
    </w:p>
    <w:p w14:paraId="40987FA7" w14:textId="77777777" w:rsidR="006F3530" w:rsidRPr="00171B1B" w:rsidRDefault="006F3530" w:rsidP="00A948EA">
      <w:pPr>
        <w:pStyle w:val="Heading3"/>
        <w:shd w:val="clear" w:color="auto" w:fill="FFFFFF" w:themeFill="background1"/>
        <w:ind w:firstLine="708"/>
        <w:rPr>
          <w:b w:val="0"/>
        </w:rPr>
      </w:pPr>
      <w:proofErr w:type="spellStart"/>
      <w:r w:rsidRPr="00171B1B">
        <w:rPr>
          <w:rFonts w:ascii="Sylfaen" w:hAnsi="Sylfaen" w:cs="Sylfaen"/>
          <w:b w:val="0"/>
        </w:rPr>
        <w:t>მმართველობის</w:t>
      </w:r>
      <w:proofErr w:type="spellEnd"/>
      <w:r w:rsidRPr="00171B1B">
        <w:rPr>
          <w:b w:val="0"/>
        </w:rPr>
        <w:t xml:space="preserve"> </w:t>
      </w:r>
      <w:proofErr w:type="spellStart"/>
      <w:r w:rsidRPr="00171B1B">
        <w:rPr>
          <w:rFonts w:ascii="Sylfaen" w:hAnsi="Sylfaen" w:cs="Sylfaen"/>
          <w:b w:val="0"/>
        </w:rPr>
        <w:t>ორგანოები</w:t>
      </w:r>
      <w:bookmarkEnd w:id="13"/>
      <w:proofErr w:type="spellEnd"/>
    </w:p>
    <w:p w14:paraId="3565FEF0" w14:textId="77777777" w:rsidR="007E3BB1" w:rsidRPr="00171B1B" w:rsidRDefault="00C26BC5" w:rsidP="000B0A50">
      <w:pPr>
        <w:shd w:val="clear" w:color="auto" w:fill="FFFFFF" w:themeFill="background1"/>
        <w:ind w:firstLine="708"/>
        <w:jc w:val="both"/>
        <w:rPr>
          <w:rFonts w:ascii="Sylfaen" w:hAnsi="Sylfaen" w:cs="Sylfaen"/>
          <w:lang w:val="ka-GE"/>
        </w:rPr>
      </w:pPr>
      <w:r w:rsidRPr="00171B1B">
        <w:rPr>
          <w:rFonts w:ascii="Sylfaen" w:hAnsi="Sylfaen" w:cs="Sylfaen"/>
        </w:rPr>
        <w:t>ადგილობრივი</w:t>
      </w:r>
      <w:r w:rsidRPr="00171B1B">
        <w:rPr>
          <w:rFonts w:ascii="Calibri" w:hAnsi="Calibri" w:cs="Calibri"/>
        </w:rPr>
        <w:t xml:space="preserve"> </w:t>
      </w:r>
      <w:r w:rsidRPr="00171B1B">
        <w:rPr>
          <w:rFonts w:ascii="Sylfaen" w:hAnsi="Sylfaen" w:cs="Sylfaen"/>
        </w:rPr>
        <w:t>თვითმმართველობის</w:t>
      </w:r>
      <w:r w:rsidRPr="00171B1B">
        <w:rPr>
          <w:rFonts w:ascii="Calibri" w:hAnsi="Calibri" w:cs="Calibri"/>
        </w:rPr>
        <w:t xml:space="preserve"> </w:t>
      </w:r>
      <w:r w:rsidR="00DC77F9" w:rsidRPr="00171B1B">
        <w:rPr>
          <w:rFonts w:ascii="Sylfaen" w:hAnsi="Sylfaen" w:cs="Sylfaen"/>
          <w:lang w:val="ka-GE"/>
        </w:rPr>
        <w:t>წარმომადგენლობითი, საკანონმდებლო ორგანოა</w:t>
      </w:r>
      <w:r w:rsidRPr="00171B1B">
        <w:rPr>
          <w:rFonts w:ascii="Calibri" w:hAnsi="Calibri" w:cs="Calibri"/>
        </w:rPr>
        <w:t xml:space="preserve"> </w:t>
      </w:r>
      <w:r w:rsidRPr="00171B1B">
        <w:rPr>
          <w:rFonts w:ascii="Sylfaen" w:hAnsi="Sylfaen" w:cs="Sylfaen"/>
        </w:rPr>
        <w:t>მუნიციპალიტეტის</w:t>
      </w:r>
      <w:r w:rsidRPr="00171B1B">
        <w:rPr>
          <w:rFonts w:ascii="Calibri" w:hAnsi="Calibri" w:cs="Calibri"/>
        </w:rPr>
        <w:t> </w:t>
      </w:r>
      <w:hyperlink r:id="rId10" w:tooltip="საკრებულო" w:history="1">
        <w:r w:rsidRPr="00171B1B">
          <w:rPr>
            <w:rFonts w:ascii="Sylfaen" w:hAnsi="Sylfaen" w:cs="Sylfaen"/>
          </w:rPr>
          <w:t>საკრებულო</w:t>
        </w:r>
      </w:hyperlink>
      <w:r w:rsidR="00DC77F9" w:rsidRPr="00171B1B">
        <w:rPr>
          <w:rFonts w:ascii="Sylfaen" w:hAnsi="Sylfaen"/>
          <w:lang w:val="ka-GE"/>
        </w:rPr>
        <w:t xml:space="preserve">. </w:t>
      </w:r>
      <w:r w:rsidR="000B0A50" w:rsidRPr="00171B1B">
        <w:rPr>
          <w:rFonts w:ascii="Sylfaen" w:hAnsi="Sylfaen"/>
          <w:lang w:val="ka-GE"/>
        </w:rPr>
        <w:t>ყვარლის</w:t>
      </w:r>
      <w:r w:rsidR="00DC77F9" w:rsidRPr="00171B1B">
        <w:rPr>
          <w:rFonts w:ascii="Sylfaen" w:hAnsi="Sylfaen"/>
          <w:lang w:val="ka-GE"/>
        </w:rPr>
        <w:t xml:space="preserve"> მუნიციპალიტეტის საკრებულო</w:t>
      </w:r>
      <w:r w:rsidRPr="00171B1B">
        <w:rPr>
          <w:rFonts w:ascii="Calibri" w:hAnsi="Calibri" w:cs="Calibri"/>
        </w:rPr>
        <w:t xml:space="preserve"> </w:t>
      </w:r>
      <w:r w:rsidRPr="00171B1B">
        <w:rPr>
          <w:rFonts w:ascii="Sylfaen" w:hAnsi="Sylfaen" w:cs="Sylfaen"/>
        </w:rPr>
        <w:t>შედგება</w:t>
      </w:r>
      <w:r w:rsidRPr="00171B1B">
        <w:rPr>
          <w:rFonts w:ascii="Calibri" w:hAnsi="Calibri" w:cs="Calibri"/>
        </w:rPr>
        <w:t xml:space="preserve"> </w:t>
      </w:r>
      <w:r w:rsidR="000B0A50" w:rsidRPr="00171B1B">
        <w:rPr>
          <w:rFonts w:ascii="Sylfaen" w:hAnsi="Sylfaen" w:cs="Calibri"/>
          <w:lang w:val="ka-GE"/>
        </w:rPr>
        <w:t>27</w:t>
      </w:r>
      <w:r w:rsidRPr="00171B1B">
        <w:rPr>
          <w:rFonts w:ascii="Calibri" w:hAnsi="Calibri" w:cs="Calibri"/>
        </w:rPr>
        <w:t xml:space="preserve"> </w:t>
      </w:r>
      <w:r w:rsidRPr="00171B1B">
        <w:rPr>
          <w:rFonts w:ascii="Sylfaen" w:hAnsi="Sylfaen" w:cs="Sylfaen"/>
        </w:rPr>
        <w:t>წევრისგან</w:t>
      </w:r>
      <w:r w:rsidRPr="00171B1B">
        <w:rPr>
          <w:rFonts w:ascii="Calibri" w:hAnsi="Calibri" w:cs="Calibri"/>
        </w:rPr>
        <w:t xml:space="preserve">. </w:t>
      </w:r>
      <w:r w:rsidRPr="00171B1B">
        <w:rPr>
          <w:rFonts w:ascii="Sylfaen" w:hAnsi="Sylfaen" w:cs="Sylfaen"/>
        </w:rPr>
        <w:t>მათგან</w:t>
      </w:r>
      <w:r w:rsidRPr="00171B1B">
        <w:rPr>
          <w:rFonts w:ascii="Calibri" w:hAnsi="Calibri" w:cs="Calibri"/>
        </w:rPr>
        <w:t xml:space="preserve"> </w:t>
      </w:r>
      <w:r w:rsidR="00171B1B" w:rsidRPr="00286E33">
        <w:rPr>
          <w:rFonts w:ascii="Sylfaen" w:hAnsi="Sylfaen" w:cs="Calibri"/>
          <w:lang w:val="ka-GE"/>
        </w:rPr>
        <w:t>18</w:t>
      </w:r>
      <w:r w:rsidRPr="00286E33">
        <w:rPr>
          <w:rFonts w:ascii="Calibri" w:hAnsi="Calibri" w:cs="Calibri"/>
        </w:rPr>
        <w:t xml:space="preserve"> </w:t>
      </w:r>
      <w:r w:rsidRPr="00286E33">
        <w:rPr>
          <w:rFonts w:ascii="Sylfaen" w:hAnsi="Sylfaen" w:cs="Sylfaen"/>
        </w:rPr>
        <w:t>არჩეულია</w:t>
      </w:r>
      <w:r w:rsidRPr="00286E33">
        <w:rPr>
          <w:rFonts w:ascii="Calibri" w:hAnsi="Calibri" w:cs="Calibri"/>
        </w:rPr>
        <w:t xml:space="preserve"> </w:t>
      </w:r>
      <w:r w:rsidRPr="00286E33">
        <w:rPr>
          <w:rFonts w:ascii="Sylfaen" w:hAnsi="Sylfaen" w:cs="Sylfaen"/>
        </w:rPr>
        <w:t>პროპორციული</w:t>
      </w:r>
      <w:r w:rsidRPr="00286E33">
        <w:rPr>
          <w:rFonts w:ascii="Calibri" w:hAnsi="Calibri" w:cs="Calibri"/>
        </w:rPr>
        <w:t xml:space="preserve">, </w:t>
      </w:r>
      <w:r w:rsidRPr="00286E33">
        <w:rPr>
          <w:rFonts w:ascii="Sylfaen" w:hAnsi="Sylfaen" w:cs="Sylfaen"/>
        </w:rPr>
        <w:t>ხოლო</w:t>
      </w:r>
      <w:r w:rsidRPr="00286E33">
        <w:rPr>
          <w:rFonts w:ascii="Calibri" w:hAnsi="Calibri" w:cs="Calibri"/>
        </w:rPr>
        <w:t xml:space="preserve"> </w:t>
      </w:r>
      <w:r w:rsidR="00171B1B" w:rsidRPr="00286E33">
        <w:rPr>
          <w:rFonts w:ascii="Sylfaen" w:hAnsi="Sylfaen" w:cs="Calibri"/>
          <w:lang w:val="ka-GE"/>
        </w:rPr>
        <w:t>9</w:t>
      </w:r>
      <w:r w:rsidRPr="00286E33">
        <w:rPr>
          <w:rFonts w:ascii="Calibri" w:hAnsi="Calibri" w:cs="Calibri"/>
        </w:rPr>
        <w:t xml:space="preserve"> </w:t>
      </w:r>
      <w:r w:rsidRPr="00286E33">
        <w:rPr>
          <w:rFonts w:ascii="Sylfaen" w:hAnsi="Sylfaen" w:cs="Sylfaen"/>
        </w:rPr>
        <w:t>მაჟორიტარული</w:t>
      </w:r>
      <w:r w:rsidRPr="00286E33">
        <w:rPr>
          <w:rFonts w:ascii="Calibri" w:hAnsi="Calibri" w:cs="Calibri"/>
        </w:rPr>
        <w:t xml:space="preserve"> </w:t>
      </w:r>
      <w:r w:rsidRPr="00286E33">
        <w:rPr>
          <w:rFonts w:ascii="Sylfaen" w:hAnsi="Sylfaen" w:cs="Sylfaen"/>
        </w:rPr>
        <w:t>სისტემით</w:t>
      </w:r>
      <w:r w:rsidR="007E3BB1" w:rsidRPr="00286E33">
        <w:rPr>
          <w:rFonts w:ascii="Sylfaen" w:hAnsi="Sylfaen" w:cs="Sylfaen"/>
          <w:lang w:val="ka-GE"/>
        </w:rPr>
        <w:t xml:space="preserve">. </w:t>
      </w:r>
      <w:r w:rsidR="00DC77F9" w:rsidRPr="00286E33">
        <w:rPr>
          <w:rFonts w:ascii="Sylfaen" w:hAnsi="Sylfaen" w:cs="Sylfaen"/>
          <w:lang w:val="ka-GE"/>
        </w:rPr>
        <w:t>საკანონმდებლო ორგანოს</w:t>
      </w:r>
      <w:r w:rsidR="00A6785D" w:rsidRPr="00286E33">
        <w:rPr>
          <w:rFonts w:ascii="Sylfaen" w:hAnsi="Sylfaen" w:cs="Sylfaen"/>
          <w:lang w:val="ka-GE"/>
        </w:rPr>
        <w:t xml:space="preserve"> </w:t>
      </w:r>
      <w:r w:rsidR="00DC77F9" w:rsidRPr="00286E33">
        <w:rPr>
          <w:rFonts w:ascii="Sylfaen" w:hAnsi="Sylfaen" w:cs="Sylfaen"/>
          <w:lang w:val="ka-GE"/>
        </w:rPr>
        <w:t>ხელმძღვანელობს</w:t>
      </w:r>
      <w:r w:rsidR="00A6785D" w:rsidRPr="00286E33">
        <w:rPr>
          <w:rFonts w:ascii="Sylfaen" w:hAnsi="Sylfaen" w:cs="Sylfaen"/>
          <w:lang w:val="ka-GE"/>
        </w:rPr>
        <w:t xml:space="preserve"> საკრებულოს წევრების მიერ არჩეული თავმჯდომარე, რომელსაც ჰყავს </w:t>
      </w:r>
      <w:r w:rsidR="00486137" w:rsidRPr="00286E33">
        <w:rPr>
          <w:rFonts w:ascii="Sylfaen" w:hAnsi="Sylfaen" w:cs="Sylfaen"/>
          <w:lang w:val="ka-GE"/>
        </w:rPr>
        <w:t>სამი</w:t>
      </w:r>
      <w:r w:rsidR="00A6785D" w:rsidRPr="00286E33">
        <w:rPr>
          <w:rFonts w:ascii="Sylfaen" w:hAnsi="Sylfaen" w:cs="Sylfaen"/>
          <w:lang w:val="ka-GE"/>
        </w:rPr>
        <w:t xml:space="preserve"> მოადგილე. </w:t>
      </w:r>
      <w:r w:rsidR="007E3BB1" w:rsidRPr="00286E33">
        <w:rPr>
          <w:rFonts w:ascii="Sylfaen" w:hAnsi="Sylfaen" w:cs="Sylfaen"/>
          <w:lang w:val="ka-GE"/>
        </w:rPr>
        <w:t xml:space="preserve">საკრებულოში შექმნილია და მუშაობს 5 კომისია, ესენია: </w:t>
      </w:r>
      <w:r w:rsidR="007E3BB1" w:rsidRPr="00286E33">
        <w:rPr>
          <w:rFonts w:ascii="Sylfaen" w:hAnsi="Sylfaen" w:cs="Sylfaen"/>
        </w:rPr>
        <w:t>იურიდიულ</w:t>
      </w:r>
      <w:r w:rsidR="007E3BB1" w:rsidRPr="00286E33">
        <w:rPr>
          <w:rFonts w:ascii="Sylfaen" w:hAnsi="Sylfaen" w:cs="Sylfaen"/>
          <w:lang w:val="ka-GE"/>
        </w:rPr>
        <w:t xml:space="preserve"> </w:t>
      </w:r>
      <w:r w:rsidR="000B0A50" w:rsidRPr="00286E33">
        <w:rPr>
          <w:rFonts w:ascii="Sylfaen" w:hAnsi="Sylfaen" w:cs="Sylfaen"/>
        </w:rPr>
        <w:t>საკითხთა</w:t>
      </w:r>
      <w:r w:rsidR="000B0A50" w:rsidRPr="00171B1B">
        <w:rPr>
          <w:rFonts w:ascii="Sylfaen" w:hAnsi="Sylfaen" w:cs="Sylfaen"/>
        </w:rPr>
        <w:t> </w:t>
      </w:r>
      <w:r w:rsidR="007E3BB1" w:rsidRPr="00171B1B">
        <w:rPr>
          <w:rFonts w:ascii="Sylfaen" w:hAnsi="Sylfaen" w:cs="Sylfaen"/>
          <w:lang w:val="ka-GE"/>
        </w:rPr>
        <w:t xml:space="preserve">; </w:t>
      </w:r>
      <w:r w:rsidR="007E3BB1" w:rsidRPr="00171B1B">
        <w:rPr>
          <w:rFonts w:ascii="Sylfaen" w:hAnsi="Sylfaen" w:cs="Sylfaen"/>
        </w:rPr>
        <w:t>საფინანსო-საბიუჯეტო</w:t>
      </w:r>
      <w:r w:rsidR="007E3BB1" w:rsidRPr="00171B1B">
        <w:rPr>
          <w:rFonts w:ascii="Sylfaen" w:hAnsi="Sylfaen" w:cs="Sylfaen"/>
          <w:lang w:val="ka-GE"/>
        </w:rPr>
        <w:t xml:space="preserve"> </w:t>
      </w:r>
      <w:r w:rsidR="007E3BB1" w:rsidRPr="00171B1B">
        <w:rPr>
          <w:rFonts w:ascii="Sylfaen" w:hAnsi="Sylfaen" w:cs="Sylfaen"/>
        </w:rPr>
        <w:t>კომისია; სივრცით-ტერიტორიული</w:t>
      </w:r>
      <w:r w:rsidR="007E3BB1" w:rsidRPr="00171B1B">
        <w:rPr>
          <w:rFonts w:ascii="Sylfaen" w:hAnsi="Sylfaen" w:cs="Sylfaen"/>
          <w:lang w:val="ka-GE"/>
        </w:rPr>
        <w:t xml:space="preserve"> </w:t>
      </w:r>
      <w:r w:rsidR="007E3BB1" w:rsidRPr="00171B1B">
        <w:rPr>
          <w:rFonts w:ascii="Sylfaen" w:hAnsi="Sylfaen" w:cs="Sylfaen"/>
        </w:rPr>
        <w:t>დაგეგმარებისა და ინფრასტრუქტურის</w:t>
      </w:r>
      <w:r w:rsidR="000B0A50" w:rsidRPr="00171B1B">
        <w:rPr>
          <w:rFonts w:ascii="Sylfaen" w:hAnsi="Sylfaen" w:cs="Sylfaen"/>
          <w:lang w:val="ka-GE"/>
        </w:rPr>
        <w:t xml:space="preserve"> და ბუნებრივი რესურსების საკითხთა</w:t>
      </w:r>
      <w:r w:rsidR="007E3BB1" w:rsidRPr="00171B1B">
        <w:rPr>
          <w:rFonts w:ascii="Sylfaen" w:hAnsi="Sylfaen" w:cs="Sylfaen"/>
          <w:lang w:val="ka-GE"/>
        </w:rPr>
        <w:t xml:space="preserve"> </w:t>
      </w:r>
      <w:r w:rsidR="007E3BB1" w:rsidRPr="00171B1B">
        <w:rPr>
          <w:rFonts w:ascii="Sylfaen" w:hAnsi="Sylfaen" w:cs="Sylfaen"/>
        </w:rPr>
        <w:t xml:space="preserve">კომისია; ეკონომიკის, ქონების მართვისა </w:t>
      </w:r>
      <w:r w:rsidR="007E3BB1" w:rsidRPr="00171B1B">
        <w:rPr>
          <w:rFonts w:ascii="Sylfaen" w:hAnsi="Sylfaen" w:cs="Sylfaen"/>
          <w:lang w:val="ka-GE"/>
        </w:rPr>
        <w:t xml:space="preserve"> </w:t>
      </w:r>
      <w:r w:rsidR="007E3BB1" w:rsidRPr="00171B1B">
        <w:rPr>
          <w:rFonts w:ascii="Sylfaen" w:hAnsi="Sylfaen" w:cs="Sylfaen"/>
        </w:rPr>
        <w:t>კომისია და სოციალურ საკითხთა,</w:t>
      </w:r>
      <w:r w:rsidR="007E3BB1" w:rsidRPr="00171B1B">
        <w:rPr>
          <w:rFonts w:ascii="Sylfaen" w:hAnsi="Sylfaen" w:cs="Sylfaen"/>
          <w:lang w:val="ka-GE"/>
        </w:rPr>
        <w:t xml:space="preserve"> </w:t>
      </w:r>
      <w:r w:rsidR="007E3BB1" w:rsidRPr="00171B1B">
        <w:rPr>
          <w:rFonts w:ascii="Sylfaen" w:hAnsi="Sylfaen" w:cs="Sylfaen"/>
        </w:rPr>
        <w:t>განათლების,    კულტურისა და</w:t>
      </w:r>
      <w:r w:rsidR="007E3BB1" w:rsidRPr="00171B1B">
        <w:rPr>
          <w:rFonts w:ascii="Sylfaen" w:hAnsi="Sylfaen" w:cs="Sylfaen"/>
          <w:lang w:val="ka-GE"/>
        </w:rPr>
        <w:t xml:space="preserve"> </w:t>
      </w:r>
      <w:r w:rsidR="007E3BB1" w:rsidRPr="00171B1B">
        <w:rPr>
          <w:rFonts w:ascii="Sylfaen" w:hAnsi="Sylfaen" w:cs="Sylfaen"/>
        </w:rPr>
        <w:t>ახალგაზრდულ საქმეთა</w:t>
      </w:r>
      <w:r w:rsidR="007E3BB1" w:rsidRPr="00171B1B">
        <w:rPr>
          <w:rFonts w:ascii="Sylfaen" w:hAnsi="Sylfaen" w:cs="Sylfaen"/>
          <w:lang w:val="ka-GE"/>
        </w:rPr>
        <w:t xml:space="preserve"> </w:t>
      </w:r>
      <w:r w:rsidR="007E3BB1" w:rsidRPr="00171B1B">
        <w:rPr>
          <w:rFonts w:ascii="Sylfaen" w:hAnsi="Sylfaen" w:cs="Sylfaen"/>
        </w:rPr>
        <w:t>კომისია</w:t>
      </w:r>
      <w:r w:rsidR="007E3BB1" w:rsidRPr="00171B1B">
        <w:rPr>
          <w:rFonts w:ascii="Sylfaen" w:hAnsi="Sylfaen" w:cs="Sylfaen"/>
          <w:lang w:val="ka-GE"/>
        </w:rPr>
        <w:t>.</w:t>
      </w:r>
    </w:p>
    <w:p w14:paraId="24F20BCA" w14:textId="77777777" w:rsidR="00C26BC5" w:rsidRDefault="006E5053" w:rsidP="00C26BC5">
      <w:pPr>
        <w:ind w:firstLine="708"/>
        <w:jc w:val="both"/>
        <w:rPr>
          <w:rFonts w:ascii="Sylfaen" w:hAnsi="Sylfaen" w:cs="Sylfaen"/>
          <w:lang w:val="ka-GE"/>
        </w:rPr>
      </w:pPr>
      <w:r w:rsidRPr="00171B1B">
        <w:rPr>
          <w:rFonts w:ascii="Sylfaen" w:hAnsi="Sylfaen" w:cs="Calibri"/>
          <w:lang w:val="ka-GE"/>
        </w:rPr>
        <w:t>ყვარლის</w:t>
      </w:r>
      <w:r w:rsidR="00A6785D" w:rsidRPr="00171B1B">
        <w:rPr>
          <w:rFonts w:ascii="Sylfaen" w:hAnsi="Sylfaen" w:cs="Calibri"/>
          <w:lang w:val="ka-GE"/>
        </w:rPr>
        <w:t xml:space="preserve"> მუნიციპალიტეტში</w:t>
      </w:r>
      <w:r w:rsidR="00DC77F9" w:rsidRPr="00171B1B">
        <w:rPr>
          <w:rFonts w:ascii="Sylfaen" w:hAnsi="Sylfaen" w:cs="Calibri"/>
          <w:lang w:val="ka-GE"/>
        </w:rPr>
        <w:t>,</w:t>
      </w:r>
      <w:r w:rsidR="00A6785D" w:rsidRPr="00171B1B">
        <w:rPr>
          <w:rFonts w:ascii="Sylfaen" w:hAnsi="Sylfaen" w:cs="Calibri"/>
          <w:lang w:val="ka-GE"/>
        </w:rPr>
        <w:t xml:space="preserve"> ისევე როგორც საქართველოს ყველა</w:t>
      </w:r>
      <w:r w:rsidR="00A6785D">
        <w:rPr>
          <w:rFonts w:ascii="Sylfaen" w:hAnsi="Sylfaen" w:cs="Calibri"/>
          <w:lang w:val="ka-GE"/>
        </w:rPr>
        <w:t xml:space="preserve"> სხვა მუნიციპალიტეტში </w:t>
      </w:r>
      <w:r w:rsidR="00C26BC5" w:rsidRPr="00C26BC5">
        <w:rPr>
          <w:rFonts w:ascii="Sylfaen" w:hAnsi="Sylfaen" w:cs="Sylfaen"/>
        </w:rPr>
        <w:t>აღმასრულებელი</w:t>
      </w:r>
      <w:r w:rsidR="00C26BC5" w:rsidRPr="00C26BC5">
        <w:rPr>
          <w:rFonts w:ascii="Calibri" w:hAnsi="Calibri" w:cs="Calibri"/>
        </w:rPr>
        <w:t xml:space="preserve"> </w:t>
      </w:r>
      <w:r w:rsidR="00C26BC5" w:rsidRPr="00C26BC5">
        <w:rPr>
          <w:rFonts w:ascii="Sylfaen" w:hAnsi="Sylfaen" w:cs="Sylfaen"/>
        </w:rPr>
        <w:t>ხელისუფლებას</w:t>
      </w:r>
      <w:r w:rsidR="00C26BC5" w:rsidRPr="00C26BC5">
        <w:rPr>
          <w:rFonts w:ascii="Calibri" w:hAnsi="Calibri" w:cs="Calibri"/>
        </w:rPr>
        <w:t xml:space="preserve"> </w:t>
      </w:r>
      <w:r w:rsidR="00C26BC5" w:rsidRPr="00C26BC5">
        <w:rPr>
          <w:rFonts w:ascii="Sylfaen" w:hAnsi="Sylfaen" w:cs="Sylfaen"/>
        </w:rPr>
        <w:t>ახორციელებს</w:t>
      </w:r>
      <w:r w:rsidR="00A6785D">
        <w:rPr>
          <w:rFonts w:ascii="Sylfaen" w:hAnsi="Sylfaen" w:cs="Sylfaen"/>
          <w:lang w:val="ka-GE"/>
        </w:rPr>
        <w:t xml:space="preserve"> პირდაპირი წესით არჩეული მერი.</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p>
    <w:p w14:paraId="74BB0C9C" w14:textId="77777777" w:rsidR="00A6785D" w:rsidRDefault="00A6785D" w:rsidP="00A6785D">
      <w:pPr>
        <w:ind w:firstLine="708"/>
        <w:jc w:val="both"/>
        <w:rPr>
          <w:rFonts w:ascii="Sylfaen" w:hAnsi="Sylfaen"/>
          <w:lang w:val="ka-GE"/>
        </w:rPr>
      </w:pPr>
      <w:r w:rsidRPr="00A6785D">
        <w:rPr>
          <w:rFonts w:ascii="Sylfaen" w:hAnsi="Sylfaen" w:cs="Sylfaen"/>
        </w:rPr>
        <w:t>მუნიციპალიტეტი</w:t>
      </w:r>
      <w:r w:rsidRPr="00A6785D">
        <w:rPr>
          <w:rFonts w:ascii="Calibri" w:hAnsi="Calibri" w:cs="Calibri"/>
        </w:rPr>
        <w:t xml:space="preserve"> </w:t>
      </w:r>
      <w:r w:rsidRPr="00A6785D">
        <w:rPr>
          <w:rFonts w:ascii="Sylfaen" w:hAnsi="Sylfaen" w:cs="Sylfaen"/>
        </w:rPr>
        <w:t>მოიცავს</w:t>
      </w:r>
      <w:r w:rsidRPr="00A6785D">
        <w:rPr>
          <w:rFonts w:ascii="Calibri" w:hAnsi="Calibri" w:cs="Calibri"/>
        </w:rPr>
        <w:t xml:space="preserve"> </w:t>
      </w:r>
      <w:r w:rsidR="00FD0E1F">
        <w:rPr>
          <w:rFonts w:ascii="Sylfaen" w:hAnsi="Sylfaen" w:cs="Calibri"/>
          <w:lang w:val="ka-GE"/>
        </w:rPr>
        <w:t>1ქალაქს,</w:t>
      </w:r>
      <w:r w:rsidRPr="00A6785D">
        <w:rPr>
          <w:rFonts w:ascii="Calibri" w:hAnsi="Calibri" w:cs="Calibri"/>
        </w:rPr>
        <w:t xml:space="preserve"> </w:t>
      </w:r>
      <w:r w:rsidRPr="00A6785D">
        <w:rPr>
          <w:rFonts w:ascii="Sylfaen" w:hAnsi="Sylfaen" w:cs="Sylfaen"/>
        </w:rPr>
        <w:t>ქალაქი</w:t>
      </w:r>
      <w:r w:rsidRPr="00A6785D">
        <w:t> </w:t>
      </w:r>
      <w:r w:rsidR="00E976B7">
        <w:fldChar w:fldCharType="begin"/>
      </w:r>
      <w:r w:rsidR="00E976B7">
        <w:instrText xml:space="preserve"> HYPERLINK "https://ka.wikipedia.org/wiki/%E1%83%9A%E1%83%90%E1%83%9C%E1%83%A9%E1%83%AE%E1%83%A3%E1%83%97%E1%83%98" \o "ლანჩხუთი" </w:instrText>
      </w:r>
      <w:r w:rsidR="00E976B7">
        <w:fldChar w:fldCharType="end"/>
      </w:r>
      <w:r w:rsidR="00FD0E1F">
        <w:rPr>
          <w:rFonts w:ascii="Sylfaen" w:hAnsi="Sylfaen" w:cs="Sylfaen"/>
          <w:lang w:val="ka-GE"/>
        </w:rPr>
        <w:t xml:space="preserve">  ყვარელი და 11ადმინისტრაციულ ერთეულს</w:t>
      </w:r>
      <w:r w:rsidR="00DC77F9">
        <w:rPr>
          <w:rFonts w:ascii="Sylfaen" w:hAnsi="Sylfaen"/>
          <w:lang w:val="ka-GE"/>
        </w:rPr>
        <w:t xml:space="preserve"> </w:t>
      </w:r>
      <w:r w:rsidR="008A1E3A">
        <w:rPr>
          <w:rFonts w:ascii="Sylfaen" w:hAnsi="Sylfaen"/>
          <w:lang w:val="ka-GE"/>
        </w:rPr>
        <w:t>გრემი, ენისელი, საბუე, შილდა, გავაზი, ჭიკაანი, ახალსოფელი, კუჭატანი, ბალღოჯიანი, მთისძირი.</w:t>
      </w:r>
    </w:p>
    <w:p w14:paraId="46DFC0C5" w14:textId="77777777" w:rsidR="00E84413" w:rsidRPr="00925346" w:rsidRDefault="00E84413" w:rsidP="00A6785D">
      <w:pPr>
        <w:ind w:firstLine="708"/>
        <w:jc w:val="both"/>
        <w:rPr>
          <w:rFonts w:ascii="Sylfaen" w:hAnsi="Sylfaen"/>
          <w:lang w:val="ka-GE"/>
        </w:rPr>
      </w:pPr>
    </w:p>
    <w:p w14:paraId="10F32866" w14:textId="77777777" w:rsidR="006F3530" w:rsidRPr="006F3530" w:rsidRDefault="006F3530" w:rsidP="00925346">
      <w:pPr>
        <w:pStyle w:val="Heading3"/>
        <w:ind w:firstLine="708"/>
      </w:pPr>
      <w:bookmarkStart w:id="14" w:name="_Toc531478046"/>
      <w:proofErr w:type="spellStart"/>
      <w:r>
        <w:rPr>
          <w:rFonts w:ascii="Sylfaen" w:hAnsi="Sylfaen" w:cs="Sylfaen"/>
        </w:rPr>
        <w:t>მოსახლეობა</w:t>
      </w:r>
      <w:bookmarkEnd w:id="14"/>
      <w:proofErr w:type="spellEnd"/>
    </w:p>
    <w:p w14:paraId="5B619AEF" w14:textId="0B6C9D4D" w:rsidR="00BA46B7" w:rsidRPr="00286E33" w:rsidRDefault="00DC597D" w:rsidP="00415DCF">
      <w:pPr>
        <w:autoSpaceDE w:val="0"/>
        <w:autoSpaceDN w:val="0"/>
        <w:adjustRightInd w:val="0"/>
        <w:ind w:firstLine="708"/>
        <w:jc w:val="both"/>
        <w:rPr>
          <w:rFonts w:ascii="Sylfaen" w:hAnsi="Sylfaen" w:cs="TimesNewRomanPSMT"/>
          <w:lang w:val="ka-GE"/>
        </w:rPr>
      </w:pPr>
      <w:r w:rsidRPr="00286E33">
        <w:rPr>
          <w:rFonts w:ascii="Sylfaen" w:hAnsi="Sylfaen" w:cs="TimesNewRomanPSMT"/>
          <w:lang w:val="ka-GE"/>
        </w:rPr>
        <w:t xml:space="preserve">ყვარლის </w:t>
      </w:r>
      <w:r w:rsidR="0002462F" w:rsidRPr="00286E33">
        <w:rPr>
          <w:rFonts w:ascii="Sylfaen" w:hAnsi="Sylfaen" w:cs="TimesNewRomanPSMT"/>
          <w:lang w:val="ka-GE"/>
        </w:rPr>
        <w:t xml:space="preserve"> მუნიციპალიტეტის მოსახ</w:t>
      </w:r>
      <w:r w:rsidR="005A5E1B" w:rsidRPr="00286E33">
        <w:rPr>
          <w:rFonts w:ascii="Sylfaen" w:hAnsi="Sylfaen" w:cs="TimesNewRomanPSMT"/>
          <w:lang w:val="ka-GE"/>
        </w:rPr>
        <w:t>ლ</w:t>
      </w:r>
      <w:r w:rsidR="0002462F" w:rsidRPr="00286E33">
        <w:rPr>
          <w:rFonts w:ascii="Sylfaen" w:hAnsi="Sylfaen" w:cs="TimesNewRomanPSMT"/>
          <w:lang w:val="ka-GE"/>
        </w:rPr>
        <w:t xml:space="preserve">ეობა </w:t>
      </w:r>
      <w:r w:rsidR="00FD0E1F" w:rsidRPr="00286E33">
        <w:rPr>
          <w:rFonts w:ascii="Sylfaen" w:hAnsi="Sylfaen" w:cs="TimesNewRomanPSMT"/>
          <w:lang w:val="ka-GE"/>
        </w:rPr>
        <w:t xml:space="preserve">საქართველოს სტატისტიკის ეროვნული სამსახურის მონაცემებით 2023 წლის 1 იანვრისათვის შეადგენდა </w:t>
      </w:r>
      <w:r w:rsidR="0002462F" w:rsidRPr="00286E33">
        <w:rPr>
          <w:rFonts w:ascii="Sylfaen" w:hAnsi="Sylfaen" w:cs="TimesNewRomanPSMT"/>
          <w:lang w:val="ka-GE"/>
        </w:rPr>
        <w:t xml:space="preserve"> </w:t>
      </w:r>
      <w:r w:rsidR="00FD0E1F" w:rsidRPr="00286E33">
        <w:rPr>
          <w:rFonts w:ascii="Sylfaen" w:hAnsi="Sylfaen" w:cs="TimesNewRomanPSMT"/>
          <w:lang w:val="ka-GE"/>
        </w:rPr>
        <w:t>30,9</w:t>
      </w:r>
      <w:r w:rsidRPr="00286E33">
        <w:rPr>
          <w:rFonts w:ascii="Sylfaen" w:hAnsi="Sylfaen" w:cs="TimesNewRomanPSMT"/>
          <w:lang w:val="ka-GE"/>
        </w:rPr>
        <w:t xml:space="preserve"> </w:t>
      </w:r>
      <w:r w:rsidR="0002462F" w:rsidRPr="00286E33">
        <w:rPr>
          <w:rFonts w:ascii="Sylfaen" w:hAnsi="Sylfaen" w:cs="TimesNewRomanPSMT"/>
          <w:lang w:val="ka-GE"/>
        </w:rPr>
        <w:t>ათას კაც</w:t>
      </w:r>
      <w:r w:rsidR="00FD0E1F" w:rsidRPr="00286E33">
        <w:rPr>
          <w:rFonts w:ascii="Sylfaen" w:hAnsi="Sylfaen" w:cs="TimesNewRomanPSMT"/>
          <w:lang w:val="ka-GE"/>
        </w:rPr>
        <w:t>ს</w:t>
      </w:r>
      <w:r w:rsidR="0002462F" w:rsidRPr="00286E33">
        <w:rPr>
          <w:rFonts w:ascii="Sylfaen" w:hAnsi="Sylfaen" w:cs="TimesNewRomanPSMT"/>
          <w:lang w:val="ka-GE"/>
        </w:rPr>
        <w:t>.</w:t>
      </w:r>
      <w:r w:rsidR="00D1212C" w:rsidRPr="00286E33">
        <w:rPr>
          <w:rFonts w:ascii="Sylfaen" w:eastAsiaTheme="minorHAnsi" w:hAnsi="Sylfaen" w:cs="TimesNewRomanPSMT"/>
          <w:lang w:val="ka-GE"/>
        </w:rPr>
        <w:t xml:space="preserve">მათ შორის საქალაქო დასახლებებში რეგისტრირებულია  სულ 9,5 ათასი პირი, </w:t>
      </w:r>
      <w:r w:rsidR="0002462F" w:rsidRPr="00286E33">
        <w:rPr>
          <w:rFonts w:ascii="Sylfaen" w:hAnsi="Sylfaen" w:cs="TimesNewRomanPSMT"/>
          <w:lang w:val="ka-GE"/>
        </w:rPr>
        <w:t xml:space="preserve"> </w:t>
      </w:r>
      <w:r w:rsidR="00D1212C">
        <w:rPr>
          <w:rFonts w:ascii="Sylfaen" w:hAnsi="Sylfaen" w:cs="TimesNewRomanPSMT"/>
          <w:lang w:val="ka-GE"/>
        </w:rPr>
        <w:t>ხოლო</w:t>
      </w:r>
      <w:r w:rsidR="00D1212C">
        <w:rPr>
          <w:rFonts w:ascii="Sylfaen" w:hAnsi="Sylfaen" w:cs="TimesNewRomanPSMT"/>
          <w:lang w:val="en-US"/>
        </w:rPr>
        <w:t xml:space="preserve"> </w:t>
      </w:r>
      <w:r w:rsidR="00D1212C" w:rsidRPr="00286E33">
        <w:rPr>
          <w:rFonts w:ascii="Sylfaen" w:eastAsiaTheme="minorHAnsi" w:hAnsi="Sylfaen" w:cs="TimesNewRomanPSMT"/>
          <w:lang w:val="ka-GE"/>
        </w:rPr>
        <w:t>სასოფლო დასახლებებში რეგისტრირებულია 21,3</w:t>
      </w:r>
      <w:r w:rsidR="00D1212C" w:rsidRPr="00286E33">
        <w:rPr>
          <w:rFonts w:ascii="Sylfaen" w:eastAsiaTheme="minorHAnsi" w:hAnsi="Sylfaen" w:cs="TimesNewRomanPSMT"/>
        </w:rPr>
        <w:t xml:space="preserve"> </w:t>
      </w:r>
      <w:r w:rsidR="00D1212C" w:rsidRPr="00286E33">
        <w:rPr>
          <w:rFonts w:ascii="Sylfaen" w:eastAsiaTheme="minorHAnsi" w:hAnsi="Sylfaen" w:cs="TimesNewRomanPSMT"/>
          <w:lang w:val="ka-GE"/>
        </w:rPr>
        <w:t>ათასი მცხოვრები</w:t>
      </w:r>
      <w:r w:rsidR="00D1212C">
        <w:rPr>
          <w:rFonts w:ascii="Sylfaen" w:eastAsiaTheme="minorHAnsi" w:hAnsi="Sylfaen" w:cs="TimesNewRomanPSMT"/>
          <w:lang w:val="ka-GE"/>
        </w:rPr>
        <w:t>.</w:t>
      </w:r>
      <w:r w:rsidR="00D1212C" w:rsidRPr="00286E33">
        <w:rPr>
          <w:rFonts w:ascii="Sylfaen" w:eastAsiaTheme="minorHAnsi" w:hAnsi="Sylfaen" w:cs="TimesNewRomanPSMT"/>
          <w:lang w:val="ka-GE"/>
        </w:rPr>
        <w:t xml:space="preserve"> </w:t>
      </w:r>
      <w:r w:rsidR="0002462F" w:rsidRPr="00286E33">
        <w:rPr>
          <w:rFonts w:ascii="Sylfaen" w:hAnsi="Sylfaen" w:cs="TimesNewRomanPSMT"/>
          <w:lang w:val="ka-GE"/>
        </w:rPr>
        <w:t xml:space="preserve"> მუნიციპალიტეტში </w:t>
      </w:r>
      <w:r w:rsidRPr="00286E33">
        <w:rPr>
          <w:rFonts w:ascii="Sylfaen" w:hAnsi="Sylfaen" w:cs="TimesNewRomanPSMT"/>
          <w:lang w:val="ka-GE"/>
        </w:rPr>
        <w:t>22</w:t>
      </w:r>
      <w:r w:rsidR="00BA46B7" w:rsidRPr="00286E33">
        <w:rPr>
          <w:rFonts w:ascii="Sylfaen" w:hAnsi="Sylfaen" w:cs="TimesNewRomanPSMT"/>
          <w:lang w:val="ka-GE"/>
        </w:rPr>
        <w:t xml:space="preserve"> დასახლებული პუნქტი</w:t>
      </w:r>
      <w:r w:rsidRPr="00286E33">
        <w:rPr>
          <w:rFonts w:ascii="Sylfaen" w:hAnsi="Sylfaen" w:cs="TimesNewRomanPSMT"/>
          <w:lang w:val="ka-GE"/>
        </w:rPr>
        <w:t>ა, მათ შორის 1 ქალაქი და  21</w:t>
      </w:r>
      <w:r w:rsidR="00BA46B7" w:rsidRPr="00286E33">
        <w:rPr>
          <w:rFonts w:ascii="Sylfaen" w:hAnsi="Sylfaen" w:cs="TimesNewRomanPSMT"/>
          <w:lang w:val="ka-GE"/>
        </w:rPr>
        <w:t xml:space="preserve"> სოფელი.</w:t>
      </w:r>
    </w:p>
    <w:p w14:paraId="4A81A069" w14:textId="77777777" w:rsidR="00286E33" w:rsidRDefault="00B110B8" w:rsidP="00415DCF">
      <w:pPr>
        <w:autoSpaceDE w:val="0"/>
        <w:autoSpaceDN w:val="0"/>
        <w:adjustRightInd w:val="0"/>
        <w:ind w:firstLine="708"/>
        <w:jc w:val="both"/>
        <w:rPr>
          <w:rFonts w:ascii="Sylfaen" w:hAnsi="Sylfaen" w:cs="TimesNewRomanPSMT"/>
          <w:lang w:val="ka-GE"/>
        </w:rPr>
      </w:pPr>
      <w:r w:rsidRPr="00286E33">
        <w:rPr>
          <w:rFonts w:ascii="Sylfaen" w:hAnsi="Sylfaen" w:cs="TimesNewRomanPSMT"/>
          <w:lang w:val="ka-GE"/>
        </w:rPr>
        <w:t xml:space="preserve">მოსახლეობის სიდიდის მიხედივთ საქართველოს 64 მუნიციპალიტეტს შორის </w:t>
      </w:r>
      <w:r w:rsidR="00DC597D" w:rsidRPr="00286E33">
        <w:rPr>
          <w:rFonts w:ascii="Sylfaen" w:hAnsi="Sylfaen" w:cs="TimesNewRomanPSMT"/>
          <w:lang w:val="ka-GE"/>
        </w:rPr>
        <w:t>ყვარლის</w:t>
      </w:r>
      <w:r w:rsidR="008C37F1" w:rsidRPr="00286E33">
        <w:rPr>
          <w:rFonts w:ascii="Sylfaen" w:hAnsi="Sylfaen" w:cs="TimesNewRomanPSMT"/>
          <w:lang w:val="ka-GE"/>
        </w:rPr>
        <w:t xml:space="preserve"> მუნიციპალიტეტი </w:t>
      </w:r>
      <w:r w:rsidR="00DC597D" w:rsidRPr="00286E33">
        <w:rPr>
          <w:rFonts w:ascii="Sylfaen" w:hAnsi="Sylfaen" w:cs="TimesNewRomanPSMT"/>
          <w:lang w:val="ka-GE"/>
        </w:rPr>
        <w:t>35</w:t>
      </w:r>
      <w:r w:rsidR="008C37F1" w:rsidRPr="00286E33">
        <w:rPr>
          <w:rFonts w:ascii="Sylfaen" w:hAnsi="Sylfaen" w:cs="TimesNewRomanPSMT"/>
          <w:lang w:val="ka-GE"/>
        </w:rPr>
        <w:t xml:space="preserve">-ე ადგილზეა. იგი მოსახლეობით უტოლდება ისეთ მუნიციპალიტეტებს როგორიცაა: მარტვილი, </w:t>
      </w:r>
      <w:r w:rsidR="00FD0E1F" w:rsidRPr="00286E33">
        <w:rPr>
          <w:rFonts w:ascii="Sylfaen" w:hAnsi="Sylfaen" w:cs="TimesNewRomanPSMT"/>
          <w:lang w:val="ka-GE"/>
        </w:rPr>
        <w:t>ლანჩხუთი</w:t>
      </w:r>
      <w:r w:rsidR="008C37F1" w:rsidRPr="00286E33">
        <w:rPr>
          <w:rFonts w:ascii="Sylfaen" w:hAnsi="Sylfaen" w:cs="TimesNewRomanPSMT"/>
          <w:lang w:val="ka-GE"/>
        </w:rPr>
        <w:t xml:space="preserve">, </w:t>
      </w:r>
      <w:r w:rsidR="00FD0E1F" w:rsidRPr="00286E33">
        <w:rPr>
          <w:rFonts w:ascii="Sylfaen" w:hAnsi="Sylfaen" w:cs="TimesNewRomanPSMT"/>
          <w:lang w:val="ka-GE"/>
        </w:rPr>
        <w:t>თერჯოლა</w:t>
      </w:r>
      <w:r w:rsidR="008C37F1" w:rsidRPr="00286E33">
        <w:rPr>
          <w:rFonts w:ascii="Sylfaen" w:hAnsi="Sylfaen" w:cs="TimesNewRomanPSMT"/>
          <w:lang w:val="ka-GE"/>
        </w:rPr>
        <w:t xml:space="preserve"> და სიღნაღი.</w:t>
      </w:r>
    </w:p>
    <w:p w14:paraId="69F3B0F6" w14:textId="77777777" w:rsidR="00286E33" w:rsidRDefault="00286E33" w:rsidP="00415DCF">
      <w:pPr>
        <w:autoSpaceDE w:val="0"/>
        <w:autoSpaceDN w:val="0"/>
        <w:adjustRightInd w:val="0"/>
        <w:ind w:firstLine="708"/>
        <w:jc w:val="both"/>
        <w:rPr>
          <w:rFonts w:ascii="Sylfaen" w:hAnsi="Sylfaen" w:cs="TimesNewRomanPSMT"/>
          <w:lang w:val="ka-GE"/>
        </w:rPr>
      </w:pPr>
    </w:p>
    <w:p w14:paraId="44D8BEE2" w14:textId="77777777" w:rsidR="00B110B8" w:rsidRDefault="00B110B8"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 xml:space="preserve">  </w:t>
      </w:r>
    </w:p>
    <w:p w14:paraId="4A1FC50F" w14:textId="77777777" w:rsidR="00415DCF" w:rsidRDefault="00FD0E1F" w:rsidP="00A6785D">
      <w:pPr>
        <w:autoSpaceDE w:val="0"/>
        <w:autoSpaceDN w:val="0"/>
        <w:adjustRightInd w:val="0"/>
        <w:jc w:val="both"/>
        <w:rPr>
          <w:rFonts w:ascii="Sylfaen" w:hAnsi="Sylfaen" w:cs="TimesNewRomanPSMT"/>
          <w:lang w:val="ka-GE"/>
        </w:rPr>
      </w:pPr>
      <w:r>
        <w:rPr>
          <w:noProof/>
        </w:rPr>
        <w:lastRenderedPageBreak/>
        <w:drawing>
          <wp:inline distT="0" distB="0" distL="0" distR="0" wp14:anchorId="61A2BA4B" wp14:editId="3AD1B885">
            <wp:extent cx="6022227" cy="2719446"/>
            <wp:effectExtent l="0" t="0" r="17145" b="5080"/>
            <wp:docPr id="3" name="Chart 3">
              <a:extLst xmlns:a="http://schemas.openxmlformats.org/drawingml/2006/main">
                <a:ext uri="{FF2B5EF4-FFF2-40B4-BE49-F238E27FC236}">
                  <a16:creationId xmlns:a16="http://schemas.microsoft.com/office/drawing/2014/main" id="{6609B0DD-CDC8-43BE-9454-5AC05B049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D7ABF0" w14:textId="77777777" w:rsidR="00286E33" w:rsidRDefault="00286E33" w:rsidP="00ED6CC6">
      <w:pPr>
        <w:autoSpaceDE w:val="0"/>
        <w:autoSpaceDN w:val="0"/>
        <w:adjustRightInd w:val="0"/>
        <w:ind w:firstLine="360"/>
        <w:jc w:val="both"/>
        <w:rPr>
          <w:rFonts w:ascii="Sylfaen" w:hAnsi="Sylfaen" w:cs="TimesNewRomanPSMT"/>
          <w:lang w:val="ka-GE"/>
        </w:rPr>
      </w:pPr>
    </w:p>
    <w:p w14:paraId="4FEBE7B5" w14:textId="192C86C2" w:rsidR="00ED6CC6" w:rsidRPr="00D1212C" w:rsidRDefault="00D1212C" w:rsidP="00ED6CC6">
      <w:pPr>
        <w:autoSpaceDE w:val="0"/>
        <w:autoSpaceDN w:val="0"/>
        <w:adjustRightInd w:val="0"/>
        <w:ind w:firstLine="360"/>
        <w:jc w:val="both"/>
        <w:rPr>
          <w:rFonts w:ascii="Sylfaen" w:eastAsiaTheme="minorHAnsi" w:hAnsi="Sylfaen" w:cs="TimesNewRomanPSMT"/>
          <w:sz w:val="22"/>
          <w:szCs w:val="22"/>
          <w:lang w:val="ka-GE" w:eastAsia="en-US"/>
        </w:rPr>
      </w:pPr>
      <w:r>
        <w:rPr>
          <w:rFonts w:ascii="Sylfaen" w:hAnsi="Sylfaen" w:cs="TimesNewRomanPSMT"/>
          <w:lang w:val="ka-GE"/>
        </w:rPr>
        <w:t>ყვარლის  მუნიციპალიტეტის 2017 წლის მოსახლეობის აღწერით, მუნიციპალიტეტში 29,8 ათას მაცხოვრებელი იყო</w:t>
      </w:r>
      <w:r>
        <w:rPr>
          <w:rFonts w:ascii="Sylfaen" w:hAnsi="Sylfaen" w:cs="TimesNewRomanPSMT"/>
          <w:lang w:val="en-US"/>
        </w:rPr>
        <w:t>,</w:t>
      </w:r>
      <w:r w:rsidR="00ED6CC6">
        <w:rPr>
          <w:rFonts w:ascii="Sylfaen" w:hAnsi="Sylfaen" w:cs="TimesNewRomanPSMT"/>
          <w:lang w:val="ka-GE"/>
        </w:rPr>
        <w:t xml:space="preserve"> </w:t>
      </w:r>
      <w:r w:rsidR="0002462F" w:rsidRPr="00286E33">
        <w:rPr>
          <w:rFonts w:ascii="Sylfaen" w:hAnsi="Sylfaen" w:cs="TimesNewRomanPSMT"/>
          <w:lang w:val="ka-GE"/>
        </w:rPr>
        <w:t>მუნიციპალიტეტში დასახ</w:t>
      </w:r>
      <w:r w:rsidR="005A5E1B" w:rsidRPr="00286E33">
        <w:rPr>
          <w:rFonts w:ascii="Sylfaen" w:hAnsi="Sylfaen" w:cs="TimesNewRomanPSMT"/>
          <w:lang w:val="ka-GE"/>
        </w:rPr>
        <w:t>ლ</w:t>
      </w:r>
      <w:r w:rsidR="0002462F" w:rsidRPr="00286E33">
        <w:rPr>
          <w:rFonts w:ascii="Sylfaen" w:hAnsi="Sylfaen" w:cs="TimesNewRomanPSMT"/>
          <w:lang w:val="ka-GE"/>
        </w:rPr>
        <w:t xml:space="preserve">ებული მოსახლიდან </w:t>
      </w:r>
      <w:r w:rsidR="00ED6CC6" w:rsidRPr="00D1212C">
        <w:rPr>
          <w:rFonts w:ascii="Sylfaen" w:eastAsiaTheme="minorHAnsi" w:hAnsi="Sylfaen" w:cs="TimesNewRomanPSMT"/>
        </w:rPr>
        <w:t>15,1</w:t>
      </w:r>
      <w:r w:rsidR="00ED6CC6" w:rsidRPr="00D1212C">
        <w:rPr>
          <w:rFonts w:ascii="Sylfaen" w:eastAsiaTheme="minorHAnsi" w:hAnsi="Sylfaen" w:cs="TimesNewRomanPSMT"/>
          <w:lang w:val="ka-GE"/>
        </w:rPr>
        <w:t xml:space="preserve"> ათასი ქალბატონია, ხოლო </w:t>
      </w:r>
      <w:r w:rsidR="00ED6CC6" w:rsidRPr="00D1212C">
        <w:rPr>
          <w:rFonts w:ascii="Sylfaen" w:eastAsiaTheme="minorHAnsi" w:hAnsi="Sylfaen" w:cs="TimesNewRomanPSMT"/>
        </w:rPr>
        <w:t>14,7</w:t>
      </w:r>
      <w:r w:rsidR="00ED6CC6" w:rsidRPr="00D1212C">
        <w:rPr>
          <w:rFonts w:ascii="Sylfaen" w:eastAsiaTheme="minorHAnsi" w:hAnsi="Sylfaen" w:cs="TimesNewRomanPSMT"/>
          <w:lang w:val="ka-GE"/>
        </w:rPr>
        <w:t xml:space="preserve"> მამაკაცი. მათ შორის საქალაქო დასახლებებში რეგისტრირებულია  </w:t>
      </w:r>
      <w:r w:rsidR="00ED6CC6" w:rsidRPr="00D1212C">
        <w:rPr>
          <w:rFonts w:ascii="Sylfaen" w:eastAsiaTheme="minorHAnsi" w:hAnsi="Sylfaen" w:cs="TimesNewRomanPSMT"/>
        </w:rPr>
        <w:t xml:space="preserve">3,7 </w:t>
      </w:r>
      <w:r w:rsidR="00ED6CC6" w:rsidRPr="00D1212C">
        <w:rPr>
          <w:rFonts w:ascii="Sylfaen" w:eastAsiaTheme="minorHAnsi" w:hAnsi="Sylfaen" w:cs="TimesNewRomanPSMT"/>
          <w:lang w:val="ka-GE"/>
        </w:rPr>
        <w:t xml:space="preserve">ათასი მამაკაცი და </w:t>
      </w:r>
      <w:r w:rsidR="00ED6CC6" w:rsidRPr="00D1212C">
        <w:rPr>
          <w:rFonts w:ascii="Sylfaen" w:eastAsiaTheme="minorHAnsi" w:hAnsi="Sylfaen" w:cs="TimesNewRomanPSMT"/>
        </w:rPr>
        <w:t>4,0</w:t>
      </w:r>
      <w:r w:rsidR="00ED6CC6" w:rsidRPr="00D1212C">
        <w:rPr>
          <w:rFonts w:ascii="Sylfaen" w:eastAsiaTheme="minorHAnsi" w:hAnsi="Sylfaen" w:cs="TimesNewRomanPSMT"/>
          <w:lang w:val="ka-GE"/>
        </w:rPr>
        <w:t xml:space="preserve"> ქალბატონი. </w:t>
      </w:r>
      <w:r w:rsidRPr="00D1212C">
        <w:rPr>
          <w:rFonts w:ascii="Sylfaen" w:eastAsiaTheme="minorHAnsi" w:hAnsi="Sylfaen" w:cs="TimesNewRomanPSMT"/>
          <w:lang w:val="ka-GE"/>
        </w:rPr>
        <w:t xml:space="preserve">ხოლო </w:t>
      </w:r>
      <w:r w:rsidR="00ED6CC6" w:rsidRPr="00D1212C">
        <w:rPr>
          <w:rFonts w:ascii="Sylfaen" w:eastAsiaTheme="minorHAnsi" w:hAnsi="Sylfaen" w:cs="TimesNewRomanPSMT"/>
          <w:lang w:val="ka-GE"/>
        </w:rPr>
        <w:t xml:space="preserve">სასოფლო დასახლებებში რეგისტრირებულია </w:t>
      </w:r>
      <w:r w:rsidR="00ED6CC6" w:rsidRPr="00D1212C">
        <w:rPr>
          <w:rFonts w:ascii="Sylfaen" w:eastAsiaTheme="minorHAnsi" w:hAnsi="Sylfaen" w:cs="TimesNewRomanPSMT"/>
        </w:rPr>
        <w:t xml:space="preserve">11,0 </w:t>
      </w:r>
      <w:r w:rsidR="00ED6CC6" w:rsidRPr="00D1212C">
        <w:rPr>
          <w:rFonts w:ascii="Sylfaen" w:eastAsiaTheme="minorHAnsi" w:hAnsi="Sylfaen" w:cs="TimesNewRomanPSMT"/>
          <w:lang w:val="ka-GE"/>
        </w:rPr>
        <w:t xml:space="preserve"> მამაკაცი და </w:t>
      </w:r>
      <w:r w:rsidR="00ED6CC6" w:rsidRPr="00D1212C">
        <w:rPr>
          <w:rFonts w:ascii="Sylfaen" w:eastAsiaTheme="minorHAnsi" w:hAnsi="Sylfaen" w:cs="TimesNewRomanPSMT"/>
        </w:rPr>
        <w:t xml:space="preserve">11,1 </w:t>
      </w:r>
      <w:r w:rsidR="00ED6CC6" w:rsidRPr="00D1212C">
        <w:rPr>
          <w:rFonts w:ascii="Sylfaen" w:eastAsiaTheme="minorHAnsi" w:hAnsi="Sylfaen" w:cs="TimesNewRomanPSMT"/>
          <w:lang w:val="ka-GE"/>
        </w:rPr>
        <w:t>ქალბატონი.</w:t>
      </w:r>
    </w:p>
    <w:p w14:paraId="2824FC92" w14:textId="58B68BE4" w:rsidR="00DF35D9" w:rsidRDefault="00ED6CC6" w:rsidP="00ED6CC6">
      <w:pPr>
        <w:autoSpaceDE w:val="0"/>
        <w:autoSpaceDN w:val="0"/>
        <w:adjustRightInd w:val="0"/>
        <w:ind w:firstLine="708"/>
        <w:jc w:val="both"/>
        <w:rPr>
          <w:rFonts w:ascii="Sylfaen" w:hAnsi="Sylfaen" w:cs="TimesNewRomanPSMT"/>
          <w:lang w:val="ka-GE"/>
        </w:rPr>
      </w:pPr>
      <w:r w:rsidRPr="00D1212C">
        <w:rPr>
          <w:rFonts w:ascii="Sylfaen" w:eastAsiaTheme="minorHAnsi" w:hAnsi="Sylfaen" w:cs="TimesNewRomanPSMT"/>
          <w:lang w:val="ka-GE"/>
        </w:rPr>
        <w:t xml:space="preserve">მუნიციპალიტეტში რეგისტრირებულია </w:t>
      </w:r>
      <w:r w:rsidRPr="00D1212C">
        <w:rPr>
          <w:rFonts w:ascii="Sylfaen" w:eastAsiaTheme="minorHAnsi" w:hAnsi="Sylfaen" w:cs="TimesNewRomanPSMT"/>
        </w:rPr>
        <w:t>1.</w:t>
      </w:r>
      <w:r w:rsidR="008262C9" w:rsidRPr="00D1212C">
        <w:rPr>
          <w:rFonts w:ascii="Sylfaen" w:eastAsiaTheme="minorHAnsi" w:hAnsi="Sylfaen" w:cs="TimesNewRomanPSMT"/>
          <w:lang w:val="ka-GE"/>
        </w:rPr>
        <w:t>8</w:t>
      </w:r>
      <w:r w:rsidRPr="00D1212C">
        <w:rPr>
          <w:rFonts w:ascii="Sylfaen" w:eastAsiaTheme="minorHAnsi" w:hAnsi="Sylfaen" w:cs="TimesNewRomanPSMT"/>
          <w:lang w:val="ka-GE"/>
        </w:rPr>
        <w:t xml:space="preserve"> ათასი </w:t>
      </w:r>
      <w:r w:rsidR="008262C9" w:rsidRPr="00D1212C">
        <w:rPr>
          <w:rFonts w:ascii="Sylfaen" w:hAnsi="Sylfaen"/>
          <w:lang w:val="ka-GE"/>
        </w:rPr>
        <w:t>5</w:t>
      </w:r>
      <w:r w:rsidRPr="00D1212C">
        <w:rPr>
          <w:rFonts w:ascii="Sylfaen" w:hAnsi="Sylfaen"/>
          <w:lang w:val="ka-GE"/>
        </w:rPr>
        <w:t xml:space="preserve"> წლამდე ბავშვი,  </w:t>
      </w:r>
      <w:r w:rsidR="008262C9" w:rsidRPr="008262C9">
        <w:rPr>
          <w:rFonts w:ascii="Sylfaen" w:hAnsi="Sylfaen"/>
          <w:lang w:val="ka-GE"/>
        </w:rPr>
        <w:t>5</w:t>
      </w:r>
      <w:r w:rsidRPr="008262C9">
        <w:rPr>
          <w:rFonts w:ascii="Sylfaen" w:hAnsi="Sylfaen"/>
        </w:rPr>
        <w:t xml:space="preserve">- 18 </w:t>
      </w:r>
      <w:r w:rsidRPr="008262C9">
        <w:rPr>
          <w:rFonts w:ascii="Sylfaen" w:hAnsi="Sylfaen"/>
          <w:lang w:val="ka-GE"/>
        </w:rPr>
        <w:t xml:space="preserve">წლამდე ასაკის </w:t>
      </w:r>
      <w:r w:rsidR="008262C9" w:rsidRPr="008262C9">
        <w:rPr>
          <w:rFonts w:ascii="Sylfaen" w:hAnsi="Sylfaen"/>
          <w:lang w:val="ka-GE"/>
        </w:rPr>
        <w:t>4,7</w:t>
      </w:r>
      <w:r w:rsidRPr="008262C9">
        <w:rPr>
          <w:rFonts w:ascii="Sylfaen" w:hAnsi="Sylfaen"/>
          <w:lang w:val="ka-GE"/>
        </w:rPr>
        <w:t xml:space="preserve"> ათ</w:t>
      </w:r>
      <w:r w:rsidR="008262C9" w:rsidRPr="008262C9">
        <w:rPr>
          <w:rFonts w:ascii="Sylfaen" w:hAnsi="Sylfaen"/>
          <w:lang w:val="ka-GE"/>
        </w:rPr>
        <w:t>ა</w:t>
      </w:r>
      <w:r w:rsidRPr="008262C9">
        <w:rPr>
          <w:rFonts w:ascii="Sylfaen" w:hAnsi="Sylfaen"/>
          <w:lang w:val="ka-GE"/>
        </w:rPr>
        <w:t>სი ბავშვი,</w:t>
      </w:r>
      <w:r w:rsidR="00996A33" w:rsidRPr="00286E33">
        <w:rPr>
          <w:rFonts w:ascii="Sylfaen" w:hAnsi="Sylfaen" w:cs="TimesNewRomanPSMT"/>
          <w:highlight w:val="yellow"/>
          <w:lang w:val="ka-GE"/>
        </w:rPr>
        <w:t xml:space="preserve"> </w:t>
      </w:r>
      <w:r w:rsidR="00996A33" w:rsidRPr="008262C9">
        <w:rPr>
          <w:rFonts w:ascii="Sylfaen" w:hAnsi="Sylfaen" w:cs="TimesNewRomanPSMT"/>
          <w:lang w:val="ka-GE"/>
        </w:rPr>
        <w:t>ყვარლი</w:t>
      </w:r>
      <w:r w:rsidR="005A545C" w:rsidRPr="008262C9">
        <w:rPr>
          <w:rFonts w:ascii="Sylfaen" w:hAnsi="Sylfaen" w:cs="TimesNewRomanPSMT"/>
          <w:lang w:val="ka-GE"/>
        </w:rPr>
        <w:t>ს</w:t>
      </w:r>
      <w:r w:rsidR="00996A33" w:rsidRPr="008262C9">
        <w:rPr>
          <w:rFonts w:ascii="Sylfaen" w:hAnsi="Sylfaen" w:cs="TimesNewRomanPSMT"/>
          <w:lang w:val="ka-GE"/>
        </w:rPr>
        <w:t xml:space="preserve"> </w:t>
      </w:r>
      <w:r w:rsidR="00DF35D9" w:rsidRPr="008262C9">
        <w:rPr>
          <w:rFonts w:ascii="Sylfaen" w:hAnsi="Sylfaen" w:cs="TimesNewRomanPSMT"/>
          <w:lang w:val="ka-GE"/>
        </w:rPr>
        <w:t xml:space="preserve"> მუნიციპა</w:t>
      </w:r>
      <w:r w:rsidR="00CC6ADD" w:rsidRPr="008262C9">
        <w:rPr>
          <w:rFonts w:ascii="Sylfaen" w:hAnsi="Sylfaen" w:cs="TimesNewRomanPSMT"/>
          <w:lang w:val="ka-GE"/>
        </w:rPr>
        <w:t>ლიტეტის მოსახლეობა მთლიანი საქარ</w:t>
      </w:r>
      <w:r w:rsidR="00DF35D9" w:rsidRPr="008262C9">
        <w:rPr>
          <w:rFonts w:ascii="Sylfaen" w:hAnsi="Sylfaen" w:cs="TimesNewRomanPSMT"/>
          <w:lang w:val="ka-GE"/>
        </w:rPr>
        <w:t xml:space="preserve">თველოს მოსახლეობის </w:t>
      </w:r>
      <w:r w:rsidR="00996A33" w:rsidRPr="008262C9">
        <w:rPr>
          <w:rFonts w:ascii="Sylfaen" w:hAnsi="Sylfaen" w:cs="TimesNewRomanPSMT"/>
          <w:lang w:val="ka-GE"/>
        </w:rPr>
        <w:t>0,</w:t>
      </w:r>
      <w:r w:rsidR="008262C9" w:rsidRPr="008262C9">
        <w:rPr>
          <w:rFonts w:ascii="Sylfaen" w:hAnsi="Sylfaen" w:cs="TimesNewRomanPSMT"/>
          <w:lang w:val="ka-GE"/>
        </w:rPr>
        <w:t>82</w:t>
      </w:r>
      <w:r w:rsidR="00DF35D9" w:rsidRPr="008262C9">
        <w:rPr>
          <w:rFonts w:ascii="Sylfaen" w:hAnsi="Sylfaen" w:cs="TimesNewRomanPSMT"/>
          <w:lang w:val="ka-GE"/>
        </w:rPr>
        <w:t>%-ს</w:t>
      </w:r>
      <w:r w:rsidR="00996A33" w:rsidRPr="008262C9">
        <w:rPr>
          <w:rFonts w:ascii="Sylfaen" w:hAnsi="Sylfaen" w:cs="TimesNewRomanPSMT"/>
          <w:lang w:val="ka-GE"/>
        </w:rPr>
        <w:t>, ხოლო, კახეთი</w:t>
      </w:r>
      <w:r w:rsidR="00CC6ADD" w:rsidRPr="008262C9">
        <w:rPr>
          <w:rFonts w:ascii="Sylfaen" w:hAnsi="Sylfaen" w:cs="TimesNewRomanPSMT"/>
          <w:lang w:val="ka-GE"/>
        </w:rPr>
        <w:t xml:space="preserve">ს რეგიონის </w:t>
      </w:r>
      <w:r w:rsidR="008262C9" w:rsidRPr="008262C9">
        <w:rPr>
          <w:rFonts w:ascii="Sylfaen" w:hAnsi="Sylfaen" w:cs="TimesNewRomanPSMT"/>
          <w:lang w:val="ka-GE"/>
        </w:rPr>
        <w:t>10</w:t>
      </w:r>
      <w:r w:rsidR="00CC6ADD" w:rsidRPr="008262C9">
        <w:rPr>
          <w:rFonts w:ascii="Sylfaen" w:hAnsi="Sylfaen" w:cs="TimesNewRomanPSMT"/>
          <w:lang w:val="ka-GE"/>
        </w:rPr>
        <w:t xml:space="preserve">%-ს </w:t>
      </w:r>
      <w:r w:rsidR="00DF35D9" w:rsidRPr="008262C9">
        <w:rPr>
          <w:rFonts w:ascii="Sylfaen" w:hAnsi="Sylfaen" w:cs="TimesNewRomanPSMT"/>
          <w:lang w:val="ka-GE"/>
        </w:rPr>
        <w:t>შეადგენს</w:t>
      </w:r>
      <w:r w:rsidR="00CC6ADD" w:rsidRPr="008262C9">
        <w:rPr>
          <w:rFonts w:ascii="Sylfaen" w:hAnsi="Sylfaen" w:cs="TimesNewRomanPSMT"/>
          <w:lang w:val="ka-GE"/>
        </w:rPr>
        <w:t>.</w:t>
      </w:r>
      <w:r w:rsidR="00DF35D9">
        <w:rPr>
          <w:rFonts w:ascii="Sylfaen" w:hAnsi="Sylfaen" w:cs="TimesNewRomanPSMT"/>
          <w:lang w:val="ka-GE"/>
        </w:rPr>
        <w:t xml:space="preserve"> </w:t>
      </w:r>
    </w:p>
    <w:p w14:paraId="2DFA4382" w14:textId="77777777" w:rsidR="00DF35D9" w:rsidRDefault="00DF35D9" w:rsidP="00DC77F9">
      <w:pPr>
        <w:autoSpaceDE w:val="0"/>
        <w:autoSpaceDN w:val="0"/>
        <w:adjustRightInd w:val="0"/>
        <w:ind w:firstLine="708"/>
        <w:jc w:val="both"/>
        <w:rPr>
          <w:rFonts w:ascii="Sylfaen" w:hAnsi="Sylfaen" w:cs="TimesNewRomanPSMT"/>
          <w:lang w:val="ka-GE"/>
        </w:rPr>
      </w:pPr>
    </w:p>
    <w:p w14:paraId="74FC9D3A" w14:textId="77777777" w:rsidR="00ED6CC6" w:rsidRDefault="00ED6CC6" w:rsidP="00DC77F9">
      <w:pPr>
        <w:autoSpaceDE w:val="0"/>
        <w:autoSpaceDN w:val="0"/>
        <w:adjustRightInd w:val="0"/>
        <w:ind w:firstLine="708"/>
        <w:jc w:val="both"/>
        <w:rPr>
          <w:rFonts w:ascii="Sylfaen" w:hAnsi="Sylfaen" w:cs="TimesNewRomanPSMT"/>
          <w:lang w:val="ka-GE"/>
        </w:rPr>
      </w:pPr>
    </w:p>
    <w:tbl>
      <w:tblPr>
        <w:tblW w:w="0" w:type="auto"/>
        <w:tblLook w:val="04A0" w:firstRow="1" w:lastRow="0" w:firstColumn="1" w:lastColumn="0" w:noHBand="0" w:noVBand="1"/>
      </w:tblPr>
      <w:tblGrid>
        <w:gridCol w:w="1981"/>
        <w:gridCol w:w="2550"/>
        <w:gridCol w:w="2615"/>
        <w:gridCol w:w="2615"/>
      </w:tblGrid>
      <w:tr w:rsidR="0098198A" w:rsidRPr="00E62D28" w14:paraId="26794CDF" w14:textId="77777777" w:rsidTr="00F31804">
        <w:trPr>
          <w:trHeight w:val="120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28B375" w14:textId="77777777" w:rsidR="0098198A" w:rsidRPr="00E62D28" w:rsidRDefault="0098198A" w:rsidP="00F31804">
            <w:pPr>
              <w:jc w:val="center"/>
              <w:rPr>
                <w:rFonts w:ascii="Sylfaen" w:hAnsi="Sylfaen" w:cs="Calibri"/>
                <w:color w:val="000000"/>
              </w:rPr>
            </w:pPr>
            <w:proofErr w:type="spellStart"/>
            <w:r>
              <w:rPr>
                <w:rFonts w:cs="Calibri"/>
                <w:color w:val="000000"/>
                <w:lang w:val="en-US"/>
              </w:rPr>
              <w:t>yvarlis</w:t>
            </w:r>
            <w:proofErr w:type="spellEnd"/>
            <w:r w:rsidRPr="00E62D28">
              <w:rPr>
                <w:rFonts w:cs="Calibri"/>
                <w:color w:val="000000"/>
              </w:rPr>
              <w:t xml:space="preserve"> </w:t>
            </w:r>
            <w:r w:rsidRPr="00E62D28">
              <w:rPr>
                <w:rFonts w:ascii="Sylfaen" w:hAnsi="Sylfaen" w:cs="Calibri"/>
                <w:color w:val="000000"/>
              </w:rPr>
              <w:t>მუნიციპალიტეტის</w:t>
            </w:r>
            <w:r w:rsidRPr="00E62D28">
              <w:rPr>
                <w:rFonts w:cs="Calibri"/>
                <w:color w:val="000000"/>
              </w:rPr>
              <w:t xml:space="preserve"> </w:t>
            </w:r>
            <w:r w:rsidRPr="00E62D28">
              <w:rPr>
                <w:rFonts w:ascii="Sylfaen" w:hAnsi="Sylfaen" w:cs="Calibri"/>
                <w:color w:val="000000"/>
              </w:rPr>
              <w:t>მონაცემების</w:t>
            </w:r>
            <w:r w:rsidRPr="00E62D28">
              <w:rPr>
                <w:rFonts w:cs="Calibri"/>
                <w:color w:val="000000"/>
              </w:rPr>
              <w:t xml:space="preserve"> </w:t>
            </w:r>
            <w:r w:rsidRPr="00E62D28">
              <w:rPr>
                <w:rFonts w:ascii="Sylfaen" w:hAnsi="Sylfaen" w:cs="Calibri"/>
                <w:color w:val="000000"/>
              </w:rPr>
              <w:t>შედარება</w:t>
            </w:r>
            <w:r w:rsidRPr="00E62D28">
              <w:rPr>
                <w:rFonts w:cs="Calibri"/>
                <w:color w:val="000000"/>
              </w:rPr>
              <w:t xml:space="preserve"> </w:t>
            </w:r>
            <w:r w:rsidRPr="00E62D28">
              <w:rPr>
                <w:rFonts w:ascii="Sylfaen" w:hAnsi="Sylfaen" w:cs="Calibri"/>
                <w:color w:val="000000"/>
              </w:rPr>
              <w:t>ქვეყნისა</w:t>
            </w:r>
            <w:r w:rsidRPr="00E62D28">
              <w:rPr>
                <w:rFonts w:cs="Calibri"/>
                <w:color w:val="000000"/>
              </w:rPr>
              <w:t xml:space="preserve"> </w:t>
            </w:r>
            <w:r w:rsidRPr="00E62D28">
              <w:rPr>
                <w:rFonts w:ascii="Sylfaen" w:hAnsi="Sylfaen" w:cs="Calibri"/>
                <w:color w:val="000000"/>
              </w:rPr>
              <w:t>და</w:t>
            </w:r>
            <w:r w:rsidRPr="00E62D28">
              <w:rPr>
                <w:rFonts w:cs="Calibri"/>
                <w:color w:val="000000"/>
              </w:rPr>
              <w:t xml:space="preserve"> </w:t>
            </w:r>
            <w:r w:rsidRPr="00E62D28">
              <w:rPr>
                <w:rFonts w:ascii="Sylfaen" w:hAnsi="Sylfaen" w:cs="Calibri"/>
                <w:color w:val="000000"/>
              </w:rPr>
              <w:t>რეგიონის</w:t>
            </w:r>
            <w:r w:rsidRPr="00E62D28">
              <w:rPr>
                <w:rFonts w:cs="Calibri"/>
                <w:color w:val="000000"/>
              </w:rPr>
              <w:t xml:space="preserve"> </w:t>
            </w:r>
            <w:r w:rsidRPr="00E62D28">
              <w:rPr>
                <w:rFonts w:ascii="Sylfaen" w:hAnsi="Sylfaen" w:cs="Calibri"/>
                <w:color w:val="000000"/>
              </w:rPr>
              <w:t>მონაცემებთან</w:t>
            </w:r>
            <w:r w:rsidRPr="00E62D28">
              <w:rPr>
                <w:rFonts w:cs="Calibri"/>
                <w:color w:val="000000"/>
              </w:rPr>
              <w:t xml:space="preserve"> </w:t>
            </w:r>
            <w:r w:rsidRPr="00597BFD">
              <w:rPr>
                <w:rFonts w:cs="Calibri"/>
                <w:color w:val="000000"/>
                <w:highlight w:val="yellow"/>
              </w:rPr>
              <w:t>202</w:t>
            </w:r>
            <w:r w:rsidR="009621DC">
              <w:rPr>
                <w:rFonts w:asciiTheme="minorHAnsi" w:hAnsiTheme="minorHAnsi" w:cs="Calibri"/>
                <w:color w:val="000000"/>
                <w:highlight w:val="yellow"/>
                <w:lang w:val="ka-GE"/>
              </w:rPr>
              <w:t>2</w:t>
            </w:r>
            <w:r w:rsidRPr="00E62D28">
              <w:rPr>
                <w:rFonts w:cs="Calibri"/>
                <w:color w:val="000000"/>
              </w:rPr>
              <w:t xml:space="preserve"> </w:t>
            </w:r>
            <w:r w:rsidRPr="00E62D28">
              <w:rPr>
                <w:rFonts w:ascii="Sylfaen" w:hAnsi="Sylfaen" w:cs="Calibri"/>
                <w:color w:val="000000"/>
              </w:rPr>
              <w:t>წლის</w:t>
            </w:r>
            <w:r w:rsidRPr="00E62D28">
              <w:rPr>
                <w:rFonts w:cs="Calibri"/>
                <w:color w:val="000000"/>
              </w:rPr>
              <w:t xml:space="preserve"> </w:t>
            </w:r>
            <w:r w:rsidRPr="00E62D28">
              <w:rPr>
                <w:rFonts w:ascii="Sylfaen" w:hAnsi="Sylfaen" w:cs="Calibri"/>
                <w:color w:val="000000"/>
              </w:rPr>
              <w:t>მონაცემების</w:t>
            </w:r>
            <w:r w:rsidRPr="00E62D28">
              <w:rPr>
                <w:rFonts w:cs="Calibri"/>
                <w:color w:val="000000"/>
              </w:rPr>
              <w:t xml:space="preserve"> </w:t>
            </w:r>
            <w:r w:rsidRPr="00E62D28">
              <w:rPr>
                <w:rFonts w:ascii="Sylfaen" w:hAnsi="Sylfaen" w:cs="Calibri"/>
                <w:color w:val="000000"/>
              </w:rPr>
              <w:t>მიხედვით</w:t>
            </w:r>
          </w:p>
        </w:tc>
      </w:tr>
      <w:tr w:rsidR="0098198A" w:rsidRPr="00E62D28" w14:paraId="1F23CB1A" w14:textId="77777777" w:rsidTr="00F31804">
        <w:trPr>
          <w:trHeight w:val="1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86D7CA" w14:textId="77777777" w:rsidR="0098198A" w:rsidRPr="00E62D28" w:rsidRDefault="0098198A" w:rsidP="00F31804">
            <w:pPr>
              <w:rPr>
                <w:rFonts w:ascii="Sylfaen" w:hAnsi="Sylfaen" w:cs="Calibri"/>
                <w:color w:val="000000"/>
              </w:rPr>
            </w:pPr>
            <w:r w:rsidRPr="00E62D28">
              <w:rPr>
                <w:rFonts w:ascii="Sylfaen" w:hAnsi="Sylfaen" w:cs="Calibri"/>
                <w:color w:val="000000"/>
              </w:rPr>
              <w:t>დასახელება</w:t>
            </w:r>
          </w:p>
        </w:tc>
        <w:tc>
          <w:tcPr>
            <w:tcW w:w="0" w:type="auto"/>
            <w:tcBorders>
              <w:top w:val="nil"/>
              <w:left w:val="nil"/>
              <w:bottom w:val="single" w:sz="8" w:space="0" w:color="auto"/>
              <w:right w:val="single" w:sz="8" w:space="0" w:color="auto"/>
            </w:tcBorders>
            <w:shd w:val="clear" w:color="auto" w:fill="auto"/>
            <w:vAlign w:val="center"/>
            <w:hideMark/>
          </w:tcPr>
          <w:p w14:paraId="4E110C84" w14:textId="77777777" w:rsidR="0098198A" w:rsidRPr="00E62D28" w:rsidRDefault="0098198A" w:rsidP="00F31804">
            <w:pPr>
              <w:jc w:val="center"/>
              <w:rPr>
                <w:rFonts w:ascii="Sylfaen" w:hAnsi="Sylfaen" w:cs="Calibri"/>
                <w:color w:val="000000"/>
              </w:rPr>
            </w:pPr>
            <w:r w:rsidRPr="00E62D28">
              <w:rPr>
                <w:rFonts w:ascii="Sylfaen" w:hAnsi="Sylfaen" w:cs="Calibri"/>
                <w:color w:val="000000"/>
              </w:rPr>
              <w:t>მოსახლეობა</w:t>
            </w:r>
          </w:p>
        </w:tc>
        <w:tc>
          <w:tcPr>
            <w:tcW w:w="0" w:type="auto"/>
            <w:tcBorders>
              <w:top w:val="nil"/>
              <w:left w:val="nil"/>
              <w:bottom w:val="single" w:sz="8" w:space="0" w:color="auto"/>
              <w:right w:val="single" w:sz="8" w:space="0" w:color="auto"/>
            </w:tcBorders>
            <w:shd w:val="clear" w:color="auto" w:fill="auto"/>
            <w:vAlign w:val="center"/>
            <w:hideMark/>
          </w:tcPr>
          <w:p w14:paraId="7F19FD44" w14:textId="77777777" w:rsidR="0098198A" w:rsidRPr="00E62D28" w:rsidRDefault="0098198A" w:rsidP="00F31804">
            <w:pPr>
              <w:jc w:val="center"/>
              <w:rPr>
                <w:rFonts w:ascii="Sylfaen" w:hAnsi="Sylfaen" w:cs="Calibri"/>
                <w:color w:val="000000"/>
              </w:rPr>
            </w:pPr>
            <w:r w:rsidRPr="00E62D28">
              <w:rPr>
                <w:rFonts w:ascii="Sylfaen" w:hAnsi="Sylfaen" w:cs="Calibri"/>
                <w:color w:val="000000"/>
              </w:rPr>
              <w:t>ფართობი</w:t>
            </w:r>
            <w:r w:rsidRPr="00E62D28">
              <w:rPr>
                <w:rFonts w:cs="Calibri"/>
                <w:color w:val="000000"/>
              </w:rPr>
              <w:t xml:space="preserve"> (</w:t>
            </w:r>
            <w:r w:rsidRPr="00E62D28">
              <w:rPr>
                <w:rFonts w:ascii="Sylfaen" w:hAnsi="Sylfaen" w:cs="Calibri"/>
                <w:color w:val="000000"/>
              </w:rPr>
              <w:t>კვ</w:t>
            </w:r>
            <w:r w:rsidRPr="00E62D28">
              <w:rPr>
                <w:rFonts w:cs="Calibri"/>
                <w:color w:val="000000"/>
              </w:rPr>
              <w:t>.</w:t>
            </w:r>
            <w:r w:rsidRPr="00E62D28">
              <w:rPr>
                <w:rFonts w:ascii="Sylfaen" w:hAnsi="Sylfaen" w:cs="Calibri"/>
                <w:color w:val="000000"/>
              </w:rPr>
              <w:t>კმ</w:t>
            </w:r>
            <w:r w:rsidRPr="00E62D28">
              <w:rPr>
                <w:rFonts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14:paraId="23160753" w14:textId="77777777" w:rsidR="0098198A" w:rsidRPr="00E62D28" w:rsidRDefault="0098198A" w:rsidP="00F31804">
            <w:pPr>
              <w:jc w:val="center"/>
              <w:rPr>
                <w:rFonts w:ascii="Sylfaen" w:hAnsi="Sylfaen" w:cs="Calibri"/>
                <w:color w:val="000000"/>
              </w:rPr>
            </w:pPr>
            <w:r w:rsidRPr="00E62D28">
              <w:rPr>
                <w:rFonts w:ascii="Sylfaen" w:hAnsi="Sylfaen" w:cs="Calibri"/>
                <w:color w:val="000000"/>
              </w:rPr>
              <w:t>გადასახდელები</w:t>
            </w:r>
            <w:r w:rsidRPr="00E62D28">
              <w:rPr>
                <w:rFonts w:cs="Calibri"/>
                <w:color w:val="000000"/>
              </w:rPr>
              <w:t xml:space="preserve"> (</w:t>
            </w:r>
            <w:r w:rsidRPr="00E62D28">
              <w:rPr>
                <w:rFonts w:ascii="Sylfaen" w:hAnsi="Sylfaen" w:cs="Calibri"/>
                <w:color w:val="000000"/>
              </w:rPr>
              <w:t>ათას</w:t>
            </w:r>
            <w:r w:rsidRPr="00E62D28">
              <w:rPr>
                <w:rFonts w:cs="Calibri"/>
                <w:color w:val="000000"/>
              </w:rPr>
              <w:t xml:space="preserve"> </w:t>
            </w:r>
            <w:r w:rsidRPr="00E62D28">
              <w:rPr>
                <w:rFonts w:ascii="Sylfaen" w:hAnsi="Sylfaen" w:cs="Calibri"/>
                <w:color w:val="000000"/>
              </w:rPr>
              <w:t>ლარებში</w:t>
            </w:r>
            <w:r w:rsidRPr="00E62D28">
              <w:rPr>
                <w:rFonts w:cs="Calibri"/>
                <w:color w:val="000000"/>
              </w:rPr>
              <w:t>)</w:t>
            </w:r>
          </w:p>
        </w:tc>
      </w:tr>
      <w:tr w:rsidR="0098198A" w:rsidRPr="00E62D28" w14:paraId="6FDC2C80" w14:textId="77777777"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337704" w14:textId="77777777" w:rsidR="0098198A" w:rsidRPr="00E62D28" w:rsidRDefault="0098198A" w:rsidP="00F31804">
            <w:pPr>
              <w:rPr>
                <w:rFonts w:ascii="Sylfaen" w:hAnsi="Sylfaen" w:cs="Calibri"/>
                <w:color w:val="000000"/>
              </w:rPr>
            </w:pPr>
            <w:r w:rsidRPr="00E62D28">
              <w:rPr>
                <w:rFonts w:ascii="Sylfaen" w:hAnsi="Sylfaen" w:cs="Calibri"/>
                <w:color w:val="000000"/>
              </w:rPr>
              <w:t>სულ</w:t>
            </w:r>
            <w:r w:rsidRPr="00E62D28">
              <w:rPr>
                <w:rFonts w:cs="Calibri"/>
                <w:color w:val="000000"/>
              </w:rPr>
              <w:t xml:space="preserve"> </w:t>
            </w:r>
            <w:r w:rsidRPr="00E62D28">
              <w:rPr>
                <w:rFonts w:ascii="Sylfaen" w:hAnsi="Sylfaen" w:cs="Calibri"/>
                <w:color w:val="000000"/>
              </w:rPr>
              <w:t>საქართველო</w:t>
            </w:r>
          </w:p>
        </w:tc>
        <w:tc>
          <w:tcPr>
            <w:tcW w:w="0" w:type="auto"/>
            <w:tcBorders>
              <w:top w:val="nil"/>
              <w:left w:val="nil"/>
              <w:bottom w:val="single" w:sz="8" w:space="0" w:color="auto"/>
              <w:right w:val="single" w:sz="8" w:space="0" w:color="auto"/>
            </w:tcBorders>
            <w:shd w:val="clear" w:color="auto" w:fill="auto"/>
            <w:noWrap/>
            <w:vAlign w:val="center"/>
            <w:hideMark/>
          </w:tcPr>
          <w:p w14:paraId="4069B4BC" w14:textId="77777777" w:rsidR="0098198A" w:rsidRPr="00E62D28" w:rsidRDefault="0098198A" w:rsidP="00F31804">
            <w:pPr>
              <w:jc w:val="center"/>
              <w:rPr>
                <w:rFonts w:cs="Calibri"/>
                <w:color w:val="000000"/>
                <w:sz w:val="20"/>
                <w:szCs w:val="20"/>
              </w:rPr>
            </w:pPr>
            <w:r w:rsidRPr="00E62D28">
              <w:rPr>
                <w:rFonts w:cs="Calibri"/>
                <w:color w:val="000000"/>
                <w:sz w:val="20"/>
                <w:szCs w:val="20"/>
              </w:rPr>
              <w:t xml:space="preserve">                 </w:t>
            </w:r>
            <w:r w:rsidR="00286E33">
              <w:rPr>
                <w:rFonts w:asciiTheme="minorHAnsi" w:hAnsiTheme="minorHAnsi" w:cs="Calibri"/>
                <w:color w:val="000000"/>
                <w:sz w:val="20"/>
                <w:szCs w:val="20"/>
                <w:lang w:val="ka-GE"/>
              </w:rPr>
              <w:t>3736400</w:t>
            </w:r>
            <w:r w:rsidRPr="00E62D28">
              <w:rPr>
                <w:rFonts w:cs="Calibri"/>
                <w:color w:val="000000"/>
                <w:sz w:val="20"/>
                <w:szCs w:val="2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24779CC" w14:textId="77777777" w:rsidR="0098198A" w:rsidRPr="00E62D28" w:rsidRDefault="0098198A" w:rsidP="00F31804">
            <w:pPr>
              <w:jc w:val="center"/>
              <w:rPr>
                <w:rFonts w:cs="Calibri"/>
                <w:color w:val="000000"/>
              </w:rPr>
            </w:pPr>
            <w:r w:rsidRPr="00E62D28">
              <w:rPr>
                <w:rFonts w:cs="Calibri"/>
                <w:color w:val="000000"/>
              </w:rPr>
              <w:t>69,700.00</w:t>
            </w:r>
          </w:p>
        </w:tc>
        <w:tc>
          <w:tcPr>
            <w:tcW w:w="0" w:type="auto"/>
            <w:tcBorders>
              <w:top w:val="nil"/>
              <w:left w:val="nil"/>
              <w:bottom w:val="single" w:sz="8" w:space="0" w:color="auto"/>
              <w:right w:val="single" w:sz="8" w:space="0" w:color="auto"/>
            </w:tcBorders>
            <w:shd w:val="clear" w:color="auto" w:fill="auto"/>
            <w:noWrap/>
            <w:vAlign w:val="center"/>
            <w:hideMark/>
          </w:tcPr>
          <w:p w14:paraId="7B18575B" w14:textId="77777777" w:rsidR="0098198A" w:rsidRPr="00540CD3" w:rsidRDefault="0098198A" w:rsidP="00F31804">
            <w:pPr>
              <w:jc w:val="center"/>
              <w:rPr>
                <w:rFonts w:cs="Calibri"/>
                <w:color w:val="000000"/>
                <w:highlight w:val="yellow"/>
              </w:rPr>
            </w:pPr>
            <w:r w:rsidRPr="00540CD3">
              <w:rPr>
                <w:rFonts w:cs="Calibri"/>
                <w:color w:val="000000"/>
                <w:highlight w:val="yellow"/>
              </w:rPr>
              <w:t>19,678,671.00</w:t>
            </w:r>
          </w:p>
        </w:tc>
      </w:tr>
      <w:tr w:rsidR="0098198A" w:rsidRPr="00E62D28" w14:paraId="76B024E8" w14:textId="77777777"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A420CF" w14:textId="77777777" w:rsidR="0098198A" w:rsidRPr="00E62D28" w:rsidRDefault="0098198A" w:rsidP="00F31804">
            <w:pPr>
              <w:rPr>
                <w:rFonts w:ascii="Sylfaen" w:hAnsi="Sylfaen" w:cs="Calibri"/>
                <w:color w:val="000000"/>
              </w:rPr>
            </w:pPr>
            <w:r w:rsidRPr="00E62D28">
              <w:rPr>
                <w:rFonts w:ascii="Sylfaen" w:hAnsi="Sylfaen" w:cs="Calibri"/>
                <w:color w:val="000000"/>
              </w:rPr>
              <w:t>კახეთის</w:t>
            </w:r>
            <w:r w:rsidRPr="00E62D28">
              <w:rPr>
                <w:rFonts w:cs="Calibri"/>
                <w:color w:val="000000"/>
              </w:rPr>
              <w:t xml:space="preserve"> </w:t>
            </w:r>
            <w:r w:rsidRPr="00E62D28">
              <w:rPr>
                <w:rFonts w:ascii="Sylfaen" w:hAnsi="Sylfaen" w:cs="Calibri"/>
                <w:color w:val="000000"/>
              </w:rPr>
              <w:t>რეგიონი</w:t>
            </w:r>
          </w:p>
        </w:tc>
        <w:tc>
          <w:tcPr>
            <w:tcW w:w="0" w:type="auto"/>
            <w:tcBorders>
              <w:top w:val="nil"/>
              <w:left w:val="nil"/>
              <w:bottom w:val="single" w:sz="8" w:space="0" w:color="auto"/>
              <w:right w:val="single" w:sz="8" w:space="0" w:color="auto"/>
            </w:tcBorders>
            <w:shd w:val="clear" w:color="auto" w:fill="auto"/>
            <w:noWrap/>
            <w:vAlign w:val="center"/>
            <w:hideMark/>
          </w:tcPr>
          <w:p w14:paraId="6F8B9E35" w14:textId="77777777" w:rsidR="0098198A" w:rsidRPr="00E62D28" w:rsidRDefault="0098198A" w:rsidP="00F31804">
            <w:pPr>
              <w:jc w:val="center"/>
              <w:rPr>
                <w:rFonts w:cs="Calibri"/>
                <w:color w:val="000000"/>
                <w:sz w:val="20"/>
                <w:szCs w:val="20"/>
              </w:rPr>
            </w:pPr>
            <w:r w:rsidRPr="00E62D28">
              <w:rPr>
                <w:rFonts w:cs="Calibri"/>
                <w:color w:val="000000"/>
                <w:sz w:val="20"/>
                <w:szCs w:val="20"/>
              </w:rPr>
              <w:t xml:space="preserve">                     </w:t>
            </w:r>
            <w:r w:rsidR="00286E33">
              <w:rPr>
                <w:rFonts w:asciiTheme="minorHAnsi" w:hAnsiTheme="minorHAnsi" w:cs="Calibri"/>
                <w:color w:val="000000"/>
                <w:sz w:val="20"/>
                <w:szCs w:val="20"/>
                <w:lang w:val="ka-GE"/>
              </w:rPr>
              <w:t>306200</w:t>
            </w:r>
            <w:r w:rsidRPr="00E62D28">
              <w:rPr>
                <w:rFonts w:cs="Calibri"/>
                <w:color w:val="000000"/>
                <w:sz w:val="20"/>
                <w:szCs w:val="2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5A413E94" w14:textId="77777777" w:rsidR="0098198A" w:rsidRPr="00E62D28" w:rsidRDefault="0098198A" w:rsidP="00F31804">
            <w:pPr>
              <w:jc w:val="center"/>
              <w:rPr>
                <w:rFonts w:cs="Calibri"/>
                <w:color w:val="000000"/>
                <w:sz w:val="20"/>
                <w:szCs w:val="20"/>
              </w:rPr>
            </w:pPr>
            <w:r w:rsidRPr="00E62D28">
              <w:rPr>
                <w:rFonts w:cs="Calibri"/>
                <w:color w:val="000000"/>
                <w:sz w:val="20"/>
                <w:szCs w:val="20"/>
              </w:rPr>
              <w:t>11,310.00</w:t>
            </w:r>
          </w:p>
        </w:tc>
        <w:tc>
          <w:tcPr>
            <w:tcW w:w="0" w:type="auto"/>
            <w:tcBorders>
              <w:top w:val="nil"/>
              <w:left w:val="nil"/>
              <w:bottom w:val="single" w:sz="8" w:space="0" w:color="auto"/>
              <w:right w:val="single" w:sz="8" w:space="0" w:color="auto"/>
            </w:tcBorders>
            <w:shd w:val="clear" w:color="auto" w:fill="auto"/>
            <w:noWrap/>
            <w:vAlign w:val="center"/>
            <w:hideMark/>
          </w:tcPr>
          <w:p w14:paraId="140AA031" w14:textId="77777777" w:rsidR="0098198A" w:rsidRPr="00540CD3" w:rsidRDefault="0098198A" w:rsidP="00F31804">
            <w:pPr>
              <w:jc w:val="center"/>
              <w:rPr>
                <w:rFonts w:cs="Calibri"/>
                <w:color w:val="000000"/>
                <w:highlight w:val="yellow"/>
              </w:rPr>
            </w:pPr>
            <w:r w:rsidRPr="00540CD3">
              <w:rPr>
                <w:rFonts w:cs="Calibri"/>
                <w:color w:val="000000"/>
                <w:highlight w:val="yellow"/>
              </w:rPr>
              <w:t>188,350.37</w:t>
            </w:r>
          </w:p>
        </w:tc>
      </w:tr>
      <w:tr w:rsidR="0098198A" w:rsidRPr="00E62D28" w14:paraId="08D642E5" w14:textId="77777777"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84BF75" w14:textId="77777777" w:rsidR="0098198A" w:rsidRPr="00E62D28" w:rsidRDefault="0098198A" w:rsidP="00F31804">
            <w:pPr>
              <w:rPr>
                <w:rFonts w:ascii="Sylfaen" w:hAnsi="Sylfaen" w:cs="Calibri"/>
                <w:color w:val="000000"/>
              </w:rPr>
            </w:pPr>
            <w:r>
              <w:rPr>
                <w:rFonts w:ascii="Sylfaen" w:hAnsi="Sylfaen" w:cs="Calibri"/>
                <w:color w:val="000000"/>
                <w:lang w:val="ka-GE"/>
              </w:rPr>
              <w:t xml:space="preserve">ყვარელის </w:t>
            </w:r>
            <w:r w:rsidRPr="00E62D28">
              <w:rPr>
                <w:rFonts w:ascii="Sylfaen" w:hAnsi="Sylfaen" w:cs="Calibri"/>
                <w:color w:val="000000"/>
              </w:rPr>
              <w:t>მუნიციპალიტეტი</w:t>
            </w:r>
          </w:p>
        </w:tc>
        <w:tc>
          <w:tcPr>
            <w:tcW w:w="0" w:type="auto"/>
            <w:tcBorders>
              <w:top w:val="nil"/>
              <w:left w:val="nil"/>
              <w:bottom w:val="single" w:sz="8" w:space="0" w:color="auto"/>
              <w:right w:val="single" w:sz="8" w:space="0" w:color="auto"/>
            </w:tcBorders>
            <w:shd w:val="clear" w:color="auto" w:fill="auto"/>
            <w:noWrap/>
            <w:vAlign w:val="center"/>
            <w:hideMark/>
          </w:tcPr>
          <w:p w14:paraId="25B1C9FE" w14:textId="77777777" w:rsidR="0098198A" w:rsidRPr="00E62D28" w:rsidRDefault="00540CD3" w:rsidP="00F31804">
            <w:pPr>
              <w:jc w:val="center"/>
              <w:rPr>
                <w:rFonts w:cs="Calibri"/>
                <w:color w:val="000000"/>
              </w:rPr>
            </w:pPr>
            <w:r>
              <w:rPr>
                <w:rFonts w:asciiTheme="minorHAnsi" w:hAnsiTheme="minorHAnsi" w:cs="Calibri"/>
                <w:color w:val="000000"/>
                <w:lang w:val="ka-GE"/>
              </w:rPr>
              <w:t>30900</w:t>
            </w:r>
            <w:r w:rsidR="0098198A"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09ECAA0" w14:textId="77777777" w:rsidR="0098198A" w:rsidRPr="00540CD3" w:rsidRDefault="00540CD3" w:rsidP="00F31804">
            <w:pPr>
              <w:jc w:val="center"/>
              <w:rPr>
                <w:rFonts w:asciiTheme="minorHAnsi" w:hAnsiTheme="minorHAnsi" w:cs="Calibri"/>
                <w:color w:val="000000"/>
                <w:lang w:val="ka-GE"/>
              </w:rPr>
            </w:pPr>
            <w:r>
              <w:rPr>
                <w:rFonts w:asciiTheme="minorHAnsi" w:hAnsiTheme="minorHAnsi" w:cs="Calibri"/>
                <w:color w:val="000000"/>
                <w:lang w:val="ka-GE"/>
              </w:rPr>
              <w:t>1000</w:t>
            </w:r>
            <w:r w:rsidR="00C26081">
              <w:rPr>
                <w:rFonts w:asciiTheme="minorHAnsi" w:hAnsiTheme="minorHAnsi" w:cs="Calibri"/>
                <w:color w:val="000000"/>
                <w:lang w:val="ka-GE"/>
              </w:rPr>
              <w:t>,</w:t>
            </w:r>
            <w:r>
              <w:rPr>
                <w:rFonts w:asciiTheme="minorHAnsi" w:hAnsiTheme="minorHAnsi" w:cs="Calibri"/>
                <w:color w:val="000000"/>
                <w:lang w:val="ka-GE"/>
              </w:rPr>
              <w:t>0</w:t>
            </w:r>
          </w:p>
        </w:tc>
        <w:tc>
          <w:tcPr>
            <w:tcW w:w="0" w:type="auto"/>
            <w:tcBorders>
              <w:top w:val="nil"/>
              <w:left w:val="nil"/>
              <w:bottom w:val="single" w:sz="8" w:space="0" w:color="auto"/>
              <w:right w:val="single" w:sz="8" w:space="0" w:color="auto"/>
            </w:tcBorders>
            <w:shd w:val="clear" w:color="auto" w:fill="auto"/>
            <w:noWrap/>
            <w:vAlign w:val="center"/>
            <w:hideMark/>
          </w:tcPr>
          <w:p w14:paraId="56D01C30" w14:textId="77777777" w:rsidR="0098198A" w:rsidRPr="00540CD3" w:rsidRDefault="0098198A" w:rsidP="0098198A">
            <w:pPr>
              <w:jc w:val="center"/>
              <w:rPr>
                <w:rFonts w:ascii="Sylfaen" w:hAnsi="Sylfaen" w:cs="Calibri"/>
                <w:color w:val="000000"/>
                <w:highlight w:val="yellow"/>
                <w:lang w:val="ka-GE"/>
              </w:rPr>
            </w:pPr>
            <w:r w:rsidRPr="00540CD3">
              <w:rPr>
                <w:rFonts w:cs="Calibri"/>
                <w:color w:val="000000"/>
                <w:highlight w:val="yellow"/>
              </w:rPr>
              <w:t>27,</w:t>
            </w:r>
            <w:r w:rsidRPr="00540CD3">
              <w:rPr>
                <w:rFonts w:ascii="Sylfaen" w:hAnsi="Sylfaen" w:cs="Calibri"/>
                <w:color w:val="000000"/>
                <w:highlight w:val="yellow"/>
                <w:lang w:val="ka-GE"/>
              </w:rPr>
              <w:t>501.2</w:t>
            </w:r>
          </w:p>
        </w:tc>
      </w:tr>
      <w:tr w:rsidR="0098198A" w:rsidRPr="00E62D28" w14:paraId="4B71C83C" w14:textId="77777777"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D0FC6C" w14:textId="77777777" w:rsidR="0098198A" w:rsidRPr="00E62D28" w:rsidRDefault="0098198A" w:rsidP="00F31804">
            <w:pPr>
              <w:rPr>
                <w:rFonts w:ascii="Sylfaen" w:hAnsi="Sylfaen" w:cs="Calibri"/>
                <w:color w:val="000000"/>
              </w:rPr>
            </w:pPr>
            <w:r w:rsidRPr="00E62D28">
              <w:rPr>
                <w:rFonts w:ascii="Sylfaen" w:hAnsi="Sylfaen" w:cs="Calibri"/>
                <w:color w:val="000000"/>
              </w:rPr>
              <w:t>პროცენტი</w:t>
            </w:r>
            <w:r w:rsidRPr="00E62D28">
              <w:rPr>
                <w:rFonts w:cs="Calibri"/>
                <w:color w:val="000000"/>
              </w:rPr>
              <w:t xml:space="preserve"> </w:t>
            </w:r>
            <w:r w:rsidRPr="00E62D28">
              <w:rPr>
                <w:rFonts w:ascii="Sylfaen" w:hAnsi="Sylfaen" w:cs="Calibri"/>
                <w:color w:val="000000"/>
              </w:rPr>
              <w:t>საქართველოსთან</w:t>
            </w:r>
          </w:p>
        </w:tc>
        <w:tc>
          <w:tcPr>
            <w:tcW w:w="0" w:type="auto"/>
            <w:tcBorders>
              <w:top w:val="nil"/>
              <w:left w:val="nil"/>
              <w:bottom w:val="single" w:sz="8" w:space="0" w:color="auto"/>
              <w:right w:val="single" w:sz="8" w:space="0" w:color="auto"/>
            </w:tcBorders>
            <w:shd w:val="clear" w:color="auto" w:fill="auto"/>
            <w:noWrap/>
            <w:vAlign w:val="center"/>
            <w:hideMark/>
          </w:tcPr>
          <w:p w14:paraId="52707BAC" w14:textId="77777777" w:rsidR="0098198A" w:rsidRPr="00E62D28" w:rsidRDefault="0098198A" w:rsidP="00F31804">
            <w:pPr>
              <w:jc w:val="center"/>
              <w:rPr>
                <w:rFonts w:cs="Calibri"/>
                <w:color w:val="000000"/>
              </w:rPr>
            </w:pPr>
            <w:r w:rsidRPr="00E62D28">
              <w:rPr>
                <w:rFonts w:cs="Calibri"/>
                <w:color w:val="000000"/>
              </w:rPr>
              <w:t xml:space="preserve">                                 </w:t>
            </w:r>
            <w:r w:rsidR="00286E33">
              <w:rPr>
                <w:rFonts w:ascii="Sylfaen" w:hAnsi="Sylfaen" w:cs="Calibri"/>
                <w:color w:val="000000"/>
                <w:lang w:val="ka-GE"/>
              </w:rPr>
              <w:t>0,8</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4045576A" w14:textId="77777777"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1.27</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F3766DB" w14:textId="77777777" w:rsidR="0098198A" w:rsidRPr="00540CD3" w:rsidRDefault="0098198A" w:rsidP="00067FD5">
            <w:pPr>
              <w:jc w:val="center"/>
              <w:rPr>
                <w:rFonts w:cs="Calibri"/>
                <w:color w:val="000000"/>
                <w:highlight w:val="yellow"/>
              </w:rPr>
            </w:pPr>
            <w:r w:rsidRPr="00540CD3">
              <w:rPr>
                <w:rFonts w:cs="Calibri"/>
                <w:color w:val="000000"/>
                <w:highlight w:val="yellow"/>
              </w:rPr>
              <w:t xml:space="preserve">                                 </w:t>
            </w:r>
            <w:r w:rsidR="00067FD5" w:rsidRPr="00540CD3">
              <w:rPr>
                <w:rFonts w:ascii="Sylfaen" w:hAnsi="Sylfaen" w:cs="Calibri"/>
                <w:color w:val="000000"/>
                <w:highlight w:val="yellow"/>
                <w:lang w:val="ka-GE"/>
              </w:rPr>
              <w:t>0.13</w:t>
            </w:r>
            <w:r w:rsidRPr="00540CD3">
              <w:rPr>
                <w:rFonts w:cs="Calibri"/>
                <w:color w:val="000000"/>
                <w:highlight w:val="yellow"/>
              </w:rPr>
              <w:t xml:space="preserve"> </w:t>
            </w:r>
          </w:p>
        </w:tc>
      </w:tr>
      <w:tr w:rsidR="0098198A" w:rsidRPr="00E62D28" w14:paraId="22373FE9" w14:textId="77777777"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1B761E" w14:textId="77777777" w:rsidR="0098198A" w:rsidRPr="00E62D28" w:rsidRDefault="0098198A" w:rsidP="00F31804">
            <w:pPr>
              <w:rPr>
                <w:rFonts w:ascii="Sylfaen" w:hAnsi="Sylfaen" w:cs="Calibri"/>
                <w:color w:val="000000"/>
              </w:rPr>
            </w:pPr>
            <w:r w:rsidRPr="00E62D28">
              <w:rPr>
                <w:rFonts w:ascii="Sylfaen" w:hAnsi="Sylfaen" w:cs="Calibri"/>
                <w:color w:val="000000"/>
              </w:rPr>
              <w:t>პროცენტი</w:t>
            </w:r>
            <w:r w:rsidRPr="00E62D28">
              <w:rPr>
                <w:rFonts w:cs="Calibri"/>
                <w:color w:val="000000"/>
              </w:rPr>
              <w:t xml:space="preserve"> </w:t>
            </w:r>
            <w:r w:rsidRPr="00E62D28">
              <w:rPr>
                <w:rFonts w:ascii="Sylfaen" w:hAnsi="Sylfaen" w:cs="Calibri"/>
                <w:color w:val="000000"/>
              </w:rPr>
              <w:t>რეგიონთან</w:t>
            </w:r>
          </w:p>
        </w:tc>
        <w:tc>
          <w:tcPr>
            <w:tcW w:w="0" w:type="auto"/>
            <w:tcBorders>
              <w:top w:val="nil"/>
              <w:left w:val="nil"/>
              <w:bottom w:val="single" w:sz="8" w:space="0" w:color="auto"/>
              <w:right w:val="single" w:sz="8" w:space="0" w:color="auto"/>
            </w:tcBorders>
            <w:shd w:val="clear" w:color="auto" w:fill="auto"/>
            <w:noWrap/>
            <w:vAlign w:val="center"/>
            <w:hideMark/>
          </w:tcPr>
          <w:p w14:paraId="238F5250" w14:textId="77777777"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1</w:t>
            </w:r>
            <w:r w:rsidR="009621DC">
              <w:rPr>
                <w:rFonts w:ascii="Sylfaen" w:hAnsi="Sylfaen" w:cs="Calibri"/>
                <w:color w:val="000000"/>
                <w:lang w:val="ka-GE"/>
              </w:rPr>
              <w:t>0,1</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4C5592BD" w14:textId="77777777"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7.86</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09EB4809" w14:textId="77777777" w:rsidR="0098198A" w:rsidRPr="00E62D28" w:rsidRDefault="0098198A" w:rsidP="00067FD5">
            <w:pPr>
              <w:jc w:val="center"/>
              <w:rPr>
                <w:rFonts w:cs="Calibri"/>
                <w:color w:val="000000"/>
              </w:rPr>
            </w:pPr>
            <w:r w:rsidRPr="00E62D28">
              <w:rPr>
                <w:rFonts w:cs="Calibri"/>
                <w:color w:val="000000"/>
              </w:rPr>
              <w:t xml:space="preserve">                               </w:t>
            </w:r>
            <w:r w:rsidR="00067FD5">
              <w:rPr>
                <w:rFonts w:ascii="Sylfaen" w:hAnsi="Sylfaen" w:cs="Calibri"/>
                <w:color w:val="000000"/>
                <w:lang w:val="ka-GE"/>
              </w:rPr>
              <w:t>14.6</w:t>
            </w:r>
            <w:r w:rsidRPr="00E62D28">
              <w:rPr>
                <w:rFonts w:cs="Calibri"/>
                <w:color w:val="000000"/>
              </w:rPr>
              <w:t xml:space="preserve"> </w:t>
            </w:r>
          </w:p>
        </w:tc>
      </w:tr>
    </w:tbl>
    <w:p w14:paraId="3C9BA1CA" w14:textId="77777777" w:rsidR="009621DC" w:rsidRDefault="009621DC" w:rsidP="00ED6CC6">
      <w:pPr>
        <w:autoSpaceDE w:val="0"/>
        <w:autoSpaceDN w:val="0"/>
        <w:adjustRightInd w:val="0"/>
        <w:ind w:firstLine="360"/>
        <w:jc w:val="both"/>
        <w:rPr>
          <w:rFonts w:ascii="Sylfaen" w:hAnsi="Sylfaen" w:cs="TimesNewRomanPSMT"/>
          <w:lang w:val="ka-GE"/>
        </w:rPr>
      </w:pPr>
    </w:p>
    <w:p w14:paraId="399A9B8C" w14:textId="77777777" w:rsidR="00ED6CC6" w:rsidRDefault="00BA46B7" w:rsidP="00ED6CC6">
      <w:pPr>
        <w:autoSpaceDE w:val="0"/>
        <w:autoSpaceDN w:val="0"/>
        <w:adjustRightInd w:val="0"/>
        <w:ind w:firstLine="360"/>
        <w:jc w:val="both"/>
        <w:rPr>
          <w:rFonts w:ascii="Sylfaen" w:eastAsiaTheme="minorHAnsi" w:hAnsi="Sylfaen" w:cs="TimesNewRomanPSMT"/>
          <w:lang w:val="ka-GE"/>
        </w:rPr>
      </w:pPr>
      <w:r w:rsidRPr="00313B41">
        <w:rPr>
          <w:rFonts w:ascii="Sylfaen" w:hAnsi="Sylfaen" w:cs="TimesNewRomanPSMT"/>
          <w:lang w:val="ka-GE"/>
        </w:rPr>
        <w:t xml:space="preserve">მუნიციპალიტეტში რეგისტრირებულია </w:t>
      </w:r>
      <w:r w:rsidR="00B110B8">
        <w:rPr>
          <w:rFonts w:ascii="Sylfaen" w:hAnsi="Sylfaen"/>
          <w:lang w:val="ka-GE"/>
        </w:rPr>
        <w:t xml:space="preserve"> </w:t>
      </w:r>
      <w:r w:rsidR="009621DC" w:rsidRPr="009621DC">
        <w:rPr>
          <w:rFonts w:ascii="Sylfaen" w:hAnsi="Sylfaen"/>
          <w:lang w:val="ka-GE"/>
        </w:rPr>
        <w:t>6,9</w:t>
      </w:r>
      <w:r w:rsidR="00ED6CC6">
        <w:rPr>
          <w:rFonts w:ascii="Sylfaen" w:hAnsi="Sylfaen"/>
          <w:lang w:val="ka-GE"/>
        </w:rPr>
        <w:t xml:space="preserve"> ათასი პენსიონერი, </w:t>
      </w:r>
      <w:r w:rsidR="009621DC" w:rsidRPr="008F2F3D">
        <w:rPr>
          <w:rFonts w:ascii="Sylfaen" w:hAnsi="Sylfaen"/>
          <w:lang w:val="ka-GE"/>
        </w:rPr>
        <w:t>2,9</w:t>
      </w:r>
      <w:r w:rsidR="005A545C">
        <w:rPr>
          <w:rFonts w:ascii="Sylfaen" w:hAnsi="Sylfaen"/>
          <w:lang w:val="ka-GE"/>
        </w:rPr>
        <w:t xml:space="preserve"> ათასი </w:t>
      </w:r>
      <w:r w:rsidR="009621DC">
        <w:rPr>
          <w:rFonts w:ascii="Sylfaen" w:hAnsi="Sylfaen"/>
          <w:lang w:val="ka-GE"/>
        </w:rPr>
        <w:t>ოჯახი რეგისტრირებულია საარსებო შემწეობის მიმღებად.</w:t>
      </w:r>
      <w:r w:rsidR="00ED6CC6">
        <w:rPr>
          <w:rFonts w:ascii="Sylfaen" w:hAnsi="Sylfaen"/>
          <w:lang w:val="ka-GE"/>
        </w:rPr>
        <w:t xml:space="preserve"> </w:t>
      </w:r>
    </w:p>
    <w:p w14:paraId="7B4E298A" w14:textId="77777777" w:rsidR="00194EC7" w:rsidRDefault="00194EC7" w:rsidP="005A545C">
      <w:pPr>
        <w:pStyle w:val="Heading3"/>
        <w:rPr>
          <w:rFonts w:ascii="Sylfaen" w:hAnsi="Sylfaen" w:cs="Sylfaen"/>
        </w:rPr>
      </w:pPr>
      <w:bookmarkStart w:id="15" w:name="_Toc531478047"/>
    </w:p>
    <w:p w14:paraId="009C919E" w14:textId="77777777" w:rsidR="00925346" w:rsidRDefault="00925346" w:rsidP="00925346">
      <w:pPr>
        <w:pStyle w:val="Heading3"/>
        <w:ind w:firstLine="708"/>
      </w:pPr>
      <w:proofErr w:type="spellStart"/>
      <w:r>
        <w:rPr>
          <w:rFonts w:ascii="Sylfaen" w:hAnsi="Sylfaen" w:cs="Sylfaen"/>
        </w:rPr>
        <w:t>ეკონომიკა</w:t>
      </w:r>
      <w:bookmarkEnd w:id="15"/>
      <w:proofErr w:type="spellEnd"/>
    </w:p>
    <w:p w14:paraId="118AFEE4" w14:textId="77777777" w:rsidR="00092D70" w:rsidRPr="00194EC7" w:rsidRDefault="00092D70" w:rsidP="00092D70">
      <w:pPr>
        <w:pStyle w:val="NormalWeb"/>
        <w:shd w:val="clear" w:color="auto" w:fill="FFFFFF" w:themeFill="background1"/>
        <w:spacing w:before="120" w:beforeAutospacing="0" w:after="120" w:afterAutospacing="0"/>
        <w:jc w:val="both"/>
        <w:rPr>
          <w:rFonts w:ascii="Arial" w:hAnsi="Arial" w:cs="Arial"/>
        </w:rPr>
      </w:pPr>
      <w:bookmarkStart w:id="16" w:name="_Toc531478048"/>
      <w:r>
        <w:rPr>
          <w:rFonts w:ascii="Sylfaen" w:hAnsi="Sylfaen" w:cs="Sylfaen"/>
          <w:lang w:val="ka-GE"/>
        </w:rPr>
        <w:t xml:space="preserve">   </w:t>
      </w:r>
      <w:r w:rsidRPr="00194EC7">
        <w:rPr>
          <w:rFonts w:ascii="Sylfaen" w:hAnsi="Sylfaen" w:cs="Sylfaen"/>
          <w:lang w:val="ka-GE"/>
        </w:rPr>
        <w:t>ყ</w:t>
      </w:r>
      <w:proofErr w:type="spellStart"/>
      <w:r w:rsidRPr="00194EC7">
        <w:rPr>
          <w:rFonts w:ascii="Sylfaen" w:hAnsi="Sylfaen" w:cs="Sylfaen"/>
        </w:rPr>
        <w:t>ვარლის</w:t>
      </w:r>
      <w:proofErr w:type="spellEnd"/>
      <w:r w:rsidRPr="00194EC7">
        <w:rPr>
          <w:rFonts w:ascii="Arial" w:hAnsi="Arial" w:cs="Arial"/>
        </w:rPr>
        <w:t xml:space="preserve"> </w:t>
      </w:r>
      <w:proofErr w:type="spellStart"/>
      <w:r w:rsidRPr="00194EC7">
        <w:rPr>
          <w:rFonts w:ascii="Sylfaen" w:hAnsi="Sylfaen" w:cs="Sylfaen"/>
        </w:rPr>
        <w:t>მუნიციპალიტეტში</w:t>
      </w:r>
      <w:proofErr w:type="spellEnd"/>
      <w:r w:rsidRPr="00194EC7">
        <w:rPr>
          <w:rFonts w:ascii="Arial" w:hAnsi="Arial" w:cs="Arial"/>
        </w:rPr>
        <w:t xml:space="preserve"> </w:t>
      </w:r>
      <w:proofErr w:type="spellStart"/>
      <w:r w:rsidRPr="00194EC7">
        <w:rPr>
          <w:rFonts w:ascii="Sylfaen" w:hAnsi="Sylfaen" w:cs="Sylfaen"/>
        </w:rPr>
        <w:t>კარგად</w:t>
      </w:r>
      <w:proofErr w:type="spellEnd"/>
      <w:r w:rsidRPr="00194EC7">
        <w:rPr>
          <w:rFonts w:ascii="Arial" w:hAnsi="Arial" w:cs="Arial"/>
        </w:rPr>
        <w:t xml:space="preserve"> </w:t>
      </w:r>
      <w:proofErr w:type="spellStart"/>
      <w:r w:rsidRPr="00194EC7">
        <w:rPr>
          <w:rFonts w:ascii="Sylfaen" w:hAnsi="Sylfaen" w:cs="Sylfaen"/>
        </w:rPr>
        <w:t>არის</w:t>
      </w:r>
      <w:proofErr w:type="spellEnd"/>
      <w:r w:rsidRPr="00194EC7">
        <w:rPr>
          <w:rFonts w:ascii="Arial" w:hAnsi="Arial" w:cs="Arial"/>
        </w:rPr>
        <w:t xml:space="preserve"> </w:t>
      </w:r>
      <w:proofErr w:type="spellStart"/>
      <w:r w:rsidRPr="00194EC7">
        <w:rPr>
          <w:rFonts w:ascii="Sylfaen" w:hAnsi="Sylfaen" w:cs="Sylfaen"/>
        </w:rPr>
        <w:t>განვითარებული</w:t>
      </w:r>
      <w:proofErr w:type="spellEnd"/>
      <w:r w:rsidRPr="00194EC7">
        <w:rPr>
          <w:rFonts w:ascii="Arial" w:hAnsi="Arial" w:cs="Arial"/>
        </w:rPr>
        <w:t> </w:t>
      </w:r>
      <w:proofErr w:type="spellStart"/>
      <w:r w:rsidR="00556FE1">
        <w:fldChar w:fldCharType="begin"/>
      </w:r>
      <w:r w:rsidR="00556FE1">
        <w:instrText xml:space="preserve"> HYPERLINK "https://ka.wikipedia.org/wiki/%E1%83%A1%E1%83%9D%E1%83%A4%E1%83%9A%E1%83%98%E1%83%A1_%E1%83%9B%E1%83%94%E1%83%A3%E1%83%A0%E1%83%9C%E1%83%94%E1%83%9D%E1%83%91%E1%83%90" \o "სოფლის მეურნეობა" </w:instrText>
      </w:r>
      <w:r w:rsidR="00556FE1">
        <w:fldChar w:fldCharType="separate"/>
      </w:r>
      <w:r w:rsidRPr="00194EC7">
        <w:rPr>
          <w:rStyle w:val="Hyperlink"/>
          <w:rFonts w:ascii="Sylfaen" w:hAnsi="Sylfaen" w:cs="Sylfaen"/>
          <w:color w:val="auto"/>
        </w:rPr>
        <w:t>სოფლის</w:t>
      </w:r>
      <w:proofErr w:type="spellEnd"/>
      <w:r w:rsidRPr="00194EC7">
        <w:rPr>
          <w:rStyle w:val="Hyperlink"/>
          <w:rFonts w:ascii="Arial" w:hAnsi="Arial" w:cs="Arial"/>
          <w:color w:val="auto"/>
        </w:rPr>
        <w:t xml:space="preserve"> </w:t>
      </w:r>
      <w:proofErr w:type="spellStart"/>
      <w:r w:rsidRPr="00194EC7">
        <w:rPr>
          <w:rStyle w:val="Hyperlink"/>
          <w:rFonts w:ascii="Sylfaen" w:hAnsi="Sylfaen" w:cs="Sylfaen"/>
          <w:color w:val="auto"/>
        </w:rPr>
        <w:t>მეურნეობა</w:t>
      </w:r>
      <w:proofErr w:type="spellEnd"/>
      <w:r w:rsidR="00556FE1">
        <w:rPr>
          <w:rStyle w:val="Hyperlink"/>
          <w:rFonts w:ascii="Sylfaen" w:hAnsi="Sylfaen" w:cs="Sylfaen"/>
          <w:color w:val="auto"/>
        </w:rPr>
        <w:fldChar w:fldCharType="end"/>
      </w:r>
      <w:r w:rsidRPr="00194EC7">
        <w:rPr>
          <w:rFonts w:ascii="Arial" w:hAnsi="Arial" w:cs="Arial"/>
        </w:rPr>
        <w:t xml:space="preserve">, </w:t>
      </w:r>
      <w:proofErr w:type="spellStart"/>
      <w:r w:rsidRPr="00194EC7">
        <w:rPr>
          <w:rFonts w:ascii="Sylfaen" w:hAnsi="Sylfaen" w:cs="Sylfaen"/>
        </w:rPr>
        <w:t>ძირითადად</w:t>
      </w:r>
      <w:proofErr w:type="spellEnd"/>
      <w:r w:rsidRPr="00194EC7">
        <w:rPr>
          <w:rFonts w:ascii="Arial" w:hAnsi="Arial" w:cs="Arial"/>
        </w:rPr>
        <w:t> </w:t>
      </w:r>
      <w:proofErr w:type="spellStart"/>
      <w:r w:rsidR="00556FE1">
        <w:fldChar w:fldCharType="begin"/>
      </w:r>
      <w:r w:rsidR="00556FE1">
        <w:instrText xml:space="preserve"> HYPERLINK "https://ka.wikipedia.org/wiki/%E1%83%9B%E1%83%94%E1%83%95%E1%83%94%E1%83%9C%E1%83%90%E1%83%AE%E1%83%94%E1%83%9D%E1%83%91%E1%83%90" \o "მევენახეობა" </w:instrText>
      </w:r>
      <w:r w:rsidR="00556FE1">
        <w:fldChar w:fldCharType="separate"/>
      </w:r>
      <w:r w:rsidRPr="00194EC7">
        <w:rPr>
          <w:rStyle w:val="Hyperlink"/>
          <w:rFonts w:ascii="Sylfaen" w:hAnsi="Sylfaen" w:cs="Sylfaen"/>
          <w:color w:val="auto"/>
        </w:rPr>
        <w:t>მევენახეობა</w:t>
      </w:r>
      <w:proofErr w:type="spellEnd"/>
      <w:r w:rsidR="00556FE1">
        <w:rPr>
          <w:rStyle w:val="Hyperlink"/>
          <w:rFonts w:ascii="Sylfaen" w:hAnsi="Sylfaen" w:cs="Sylfaen"/>
          <w:color w:val="auto"/>
        </w:rPr>
        <w:fldChar w:fldCharType="end"/>
      </w:r>
      <w:r w:rsidRPr="00194EC7">
        <w:rPr>
          <w:rFonts w:ascii="Arial" w:hAnsi="Arial" w:cs="Arial"/>
        </w:rPr>
        <w:t xml:space="preserve">. </w:t>
      </w:r>
      <w:proofErr w:type="spellStart"/>
      <w:r w:rsidRPr="00194EC7">
        <w:rPr>
          <w:rFonts w:ascii="Sylfaen" w:hAnsi="Sylfaen" w:cs="Sylfaen"/>
        </w:rPr>
        <w:t>სოფლის</w:t>
      </w:r>
      <w:proofErr w:type="spellEnd"/>
      <w:r w:rsidRPr="00194EC7">
        <w:rPr>
          <w:rFonts w:ascii="Arial" w:hAnsi="Arial" w:cs="Arial"/>
        </w:rPr>
        <w:t xml:space="preserve"> </w:t>
      </w:r>
      <w:proofErr w:type="spellStart"/>
      <w:r w:rsidRPr="00194EC7">
        <w:rPr>
          <w:rFonts w:ascii="Sylfaen" w:hAnsi="Sylfaen" w:cs="Sylfaen"/>
        </w:rPr>
        <w:t>მეურნეობის</w:t>
      </w:r>
      <w:proofErr w:type="spellEnd"/>
      <w:r w:rsidRPr="00194EC7">
        <w:rPr>
          <w:rFonts w:ascii="Arial" w:hAnsi="Arial" w:cs="Arial"/>
        </w:rPr>
        <w:t xml:space="preserve"> </w:t>
      </w:r>
      <w:proofErr w:type="spellStart"/>
      <w:r w:rsidRPr="00194EC7">
        <w:rPr>
          <w:rFonts w:ascii="Sylfaen" w:hAnsi="Sylfaen" w:cs="Sylfaen"/>
        </w:rPr>
        <w:t>მთავარი</w:t>
      </w:r>
      <w:proofErr w:type="spellEnd"/>
      <w:r w:rsidRPr="00194EC7">
        <w:rPr>
          <w:rFonts w:ascii="Arial" w:hAnsi="Arial" w:cs="Arial"/>
        </w:rPr>
        <w:t xml:space="preserve"> </w:t>
      </w:r>
      <w:proofErr w:type="spellStart"/>
      <w:r w:rsidRPr="00194EC7">
        <w:rPr>
          <w:rFonts w:ascii="Sylfaen" w:hAnsi="Sylfaen" w:cs="Sylfaen"/>
        </w:rPr>
        <w:t>დარგი</w:t>
      </w:r>
      <w:proofErr w:type="spellEnd"/>
      <w:r w:rsidRPr="00194EC7">
        <w:rPr>
          <w:rFonts w:ascii="Arial" w:hAnsi="Arial" w:cs="Arial"/>
        </w:rPr>
        <w:t xml:space="preserve"> </w:t>
      </w:r>
      <w:proofErr w:type="spellStart"/>
      <w:r w:rsidRPr="00194EC7">
        <w:rPr>
          <w:rFonts w:ascii="Sylfaen" w:hAnsi="Sylfaen" w:cs="Sylfaen"/>
        </w:rPr>
        <w:t>იძლევა</w:t>
      </w:r>
      <w:proofErr w:type="spellEnd"/>
      <w:r w:rsidRPr="00194EC7">
        <w:rPr>
          <w:rFonts w:ascii="Arial" w:hAnsi="Arial" w:cs="Arial"/>
        </w:rPr>
        <w:t xml:space="preserve"> </w:t>
      </w:r>
      <w:proofErr w:type="spellStart"/>
      <w:r w:rsidRPr="00194EC7">
        <w:rPr>
          <w:rFonts w:ascii="Sylfaen" w:hAnsi="Sylfaen" w:cs="Sylfaen"/>
        </w:rPr>
        <w:t>მთელი</w:t>
      </w:r>
      <w:proofErr w:type="spellEnd"/>
      <w:r w:rsidRPr="00194EC7">
        <w:rPr>
          <w:rFonts w:ascii="Arial" w:hAnsi="Arial" w:cs="Arial"/>
        </w:rPr>
        <w:t xml:space="preserve"> </w:t>
      </w:r>
      <w:proofErr w:type="spellStart"/>
      <w:r w:rsidRPr="00194EC7">
        <w:rPr>
          <w:rFonts w:ascii="Sylfaen" w:hAnsi="Sylfaen" w:cs="Sylfaen"/>
        </w:rPr>
        <w:t>სასოფლო</w:t>
      </w:r>
      <w:r w:rsidRPr="00194EC7">
        <w:rPr>
          <w:rFonts w:ascii="Arial" w:hAnsi="Arial" w:cs="Arial"/>
        </w:rPr>
        <w:t>-</w:t>
      </w:r>
      <w:r w:rsidRPr="00194EC7">
        <w:rPr>
          <w:rFonts w:ascii="Sylfaen" w:hAnsi="Sylfaen" w:cs="Sylfaen"/>
        </w:rPr>
        <w:t>სამეურნეო</w:t>
      </w:r>
      <w:proofErr w:type="spellEnd"/>
      <w:r w:rsidRPr="00194EC7">
        <w:rPr>
          <w:rFonts w:ascii="Arial" w:hAnsi="Arial" w:cs="Arial"/>
        </w:rPr>
        <w:t xml:space="preserve"> </w:t>
      </w:r>
      <w:proofErr w:type="spellStart"/>
      <w:r w:rsidRPr="00194EC7">
        <w:rPr>
          <w:rFonts w:ascii="Sylfaen" w:hAnsi="Sylfaen" w:cs="Sylfaen"/>
        </w:rPr>
        <w:t>წარმოებიდან</w:t>
      </w:r>
      <w:proofErr w:type="spellEnd"/>
      <w:r w:rsidRPr="00194EC7">
        <w:rPr>
          <w:rFonts w:ascii="Arial" w:hAnsi="Arial" w:cs="Arial"/>
        </w:rPr>
        <w:t xml:space="preserve"> </w:t>
      </w:r>
      <w:proofErr w:type="spellStart"/>
      <w:r w:rsidRPr="00194EC7">
        <w:rPr>
          <w:rFonts w:ascii="Sylfaen" w:hAnsi="Sylfaen" w:cs="Sylfaen"/>
        </w:rPr>
        <w:t>მიღებული</w:t>
      </w:r>
      <w:proofErr w:type="spellEnd"/>
      <w:r w:rsidRPr="00194EC7">
        <w:rPr>
          <w:rFonts w:ascii="Arial" w:hAnsi="Arial" w:cs="Arial"/>
        </w:rPr>
        <w:t xml:space="preserve"> </w:t>
      </w:r>
      <w:proofErr w:type="spellStart"/>
      <w:r w:rsidRPr="00194EC7">
        <w:rPr>
          <w:rFonts w:ascii="Sylfaen" w:hAnsi="Sylfaen" w:cs="Sylfaen"/>
        </w:rPr>
        <w:t>შემოსავლის</w:t>
      </w:r>
      <w:proofErr w:type="spellEnd"/>
      <w:r w:rsidRPr="00194EC7">
        <w:rPr>
          <w:rFonts w:ascii="Arial" w:hAnsi="Arial" w:cs="Arial"/>
        </w:rPr>
        <w:t xml:space="preserve"> 80 %. </w:t>
      </w:r>
      <w:proofErr w:type="spellStart"/>
      <w:r w:rsidRPr="00194EC7">
        <w:rPr>
          <w:rFonts w:ascii="Sylfaen" w:hAnsi="Sylfaen" w:cs="Sylfaen"/>
        </w:rPr>
        <w:t>სასოფლო</w:t>
      </w:r>
      <w:r w:rsidRPr="00194EC7">
        <w:rPr>
          <w:rFonts w:ascii="Arial" w:hAnsi="Arial" w:cs="Arial"/>
        </w:rPr>
        <w:t>-</w:t>
      </w:r>
      <w:r w:rsidRPr="00194EC7">
        <w:rPr>
          <w:rFonts w:ascii="Sylfaen" w:hAnsi="Sylfaen" w:cs="Sylfaen"/>
        </w:rPr>
        <w:t>სამეურნეო</w:t>
      </w:r>
      <w:proofErr w:type="spellEnd"/>
      <w:r w:rsidRPr="00194EC7">
        <w:rPr>
          <w:rFonts w:ascii="Arial" w:hAnsi="Arial" w:cs="Arial"/>
        </w:rPr>
        <w:t xml:space="preserve"> </w:t>
      </w:r>
      <w:proofErr w:type="spellStart"/>
      <w:r w:rsidRPr="00194EC7">
        <w:rPr>
          <w:rFonts w:ascii="Sylfaen" w:hAnsi="Sylfaen" w:cs="Sylfaen"/>
        </w:rPr>
        <w:t>სავარგულებს</w:t>
      </w:r>
      <w:proofErr w:type="spellEnd"/>
      <w:r w:rsidRPr="00194EC7">
        <w:rPr>
          <w:rFonts w:ascii="Arial" w:hAnsi="Arial" w:cs="Arial"/>
        </w:rPr>
        <w:t xml:space="preserve"> </w:t>
      </w:r>
      <w:proofErr w:type="spellStart"/>
      <w:r w:rsidRPr="00194EC7">
        <w:rPr>
          <w:rFonts w:ascii="Sylfaen" w:hAnsi="Sylfaen" w:cs="Sylfaen"/>
        </w:rPr>
        <w:t>უკავია</w:t>
      </w:r>
      <w:proofErr w:type="spellEnd"/>
      <w:r w:rsidRPr="00194EC7">
        <w:rPr>
          <w:rFonts w:ascii="Arial" w:hAnsi="Arial" w:cs="Arial"/>
        </w:rPr>
        <w:t xml:space="preserve"> 35 945 </w:t>
      </w:r>
      <w:proofErr w:type="spellStart"/>
      <w:r w:rsidR="00556FE1">
        <w:fldChar w:fldCharType="begin"/>
      </w:r>
      <w:r w:rsidR="00556FE1">
        <w:instrText xml:space="preserve"> HYPERLINK "https://ka.wikipedia.org/wiki/%E1%83%B0%E1%83%90" \o "ჰა" </w:instrText>
      </w:r>
      <w:r w:rsidR="00556FE1">
        <w:fldChar w:fldCharType="separate"/>
      </w:r>
      <w:r w:rsidRPr="00194EC7">
        <w:rPr>
          <w:rStyle w:val="Hyperlink"/>
          <w:rFonts w:ascii="Sylfaen" w:hAnsi="Sylfaen" w:cs="Sylfaen"/>
          <w:color w:val="auto"/>
        </w:rPr>
        <w:t>ჰა</w:t>
      </w:r>
      <w:proofErr w:type="spellEnd"/>
      <w:r w:rsidR="00556FE1">
        <w:rPr>
          <w:rStyle w:val="Hyperlink"/>
          <w:rFonts w:ascii="Sylfaen" w:hAnsi="Sylfaen" w:cs="Sylfaen"/>
          <w:color w:val="auto"/>
        </w:rPr>
        <w:fldChar w:fldCharType="end"/>
      </w:r>
      <w:r w:rsidRPr="00194EC7">
        <w:rPr>
          <w:rFonts w:ascii="Arial" w:hAnsi="Arial" w:cs="Arial"/>
        </w:rPr>
        <w:t xml:space="preserve">. </w:t>
      </w:r>
      <w:proofErr w:type="spellStart"/>
      <w:r w:rsidRPr="00194EC7">
        <w:rPr>
          <w:rFonts w:ascii="Sylfaen" w:hAnsi="Sylfaen" w:cs="Sylfaen"/>
        </w:rPr>
        <w:t>მუნიციპალიტეტის</w:t>
      </w:r>
      <w:proofErr w:type="spellEnd"/>
      <w:r w:rsidRPr="00194EC7">
        <w:rPr>
          <w:rFonts w:ascii="Arial" w:hAnsi="Arial" w:cs="Arial"/>
        </w:rPr>
        <w:t xml:space="preserve"> </w:t>
      </w:r>
      <w:proofErr w:type="spellStart"/>
      <w:r w:rsidRPr="00194EC7">
        <w:rPr>
          <w:rFonts w:ascii="Sylfaen" w:hAnsi="Sylfaen" w:cs="Sylfaen"/>
        </w:rPr>
        <w:t>ტერიტორიაზე</w:t>
      </w:r>
      <w:proofErr w:type="spellEnd"/>
      <w:r w:rsidRPr="00194EC7">
        <w:rPr>
          <w:rFonts w:ascii="Arial" w:hAnsi="Arial" w:cs="Arial"/>
        </w:rPr>
        <w:t xml:space="preserve"> </w:t>
      </w:r>
      <w:proofErr w:type="spellStart"/>
      <w:r w:rsidRPr="00194EC7">
        <w:rPr>
          <w:rFonts w:ascii="Sylfaen" w:hAnsi="Sylfaen" w:cs="Sylfaen"/>
        </w:rPr>
        <w:t>ასევე</w:t>
      </w:r>
      <w:proofErr w:type="spellEnd"/>
      <w:r w:rsidRPr="00194EC7">
        <w:rPr>
          <w:rFonts w:ascii="Arial" w:hAnsi="Arial" w:cs="Arial"/>
        </w:rPr>
        <w:t xml:space="preserve"> </w:t>
      </w:r>
      <w:proofErr w:type="spellStart"/>
      <w:r w:rsidRPr="00194EC7">
        <w:rPr>
          <w:rFonts w:ascii="Sylfaen" w:hAnsi="Sylfaen" w:cs="Sylfaen"/>
        </w:rPr>
        <w:t>განვითარებულია</w:t>
      </w:r>
      <w:proofErr w:type="spellEnd"/>
      <w:r w:rsidRPr="00194EC7">
        <w:rPr>
          <w:rFonts w:ascii="Arial" w:hAnsi="Arial" w:cs="Arial"/>
        </w:rPr>
        <w:t> </w:t>
      </w:r>
      <w:proofErr w:type="spellStart"/>
      <w:r w:rsidR="00556FE1">
        <w:fldChar w:fldCharType="begin"/>
      </w:r>
      <w:r w:rsidR="00556FE1">
        <w:instrText xml:space="preserve"> HYPERLINK "https://ka.wikipedia.org/wiki/%E1%83%9B%E1%83%94%E1%83%AA%E1%83%AE%E1%83%9D%E1%83%95%E1%83%94%E1%83%9A%E1%83%94%E1%83%9D%E1%83%91%E1%83%90" \o "მეცხოველეობა" </w:instrText>
      </w:r>
      <w:r w:rsidR="00556FE1">
        <w:fldChar w:fldCharType="separate"/>
      </w:r>
      <w:r w:rsidRPr="00194EC7">
        <w:rPr>
          <w:rStyle w:val="Hyperlink"/>
          <w:rFonts w:ascii="Sylfaen" w:hAnsi="Sylfaen" w:cs="Sylfaen"/>
          <w:color w:val="auto"/>
        </w:rPr>
        <w:t>მეცხოველეობა</w:t>
      </w:r>
      <w:proofErr w:type="spellEnd"/>
      <w:r w:rsidR="00556FE1">
        <w:rPr>
          <w:rStyle w:val="Hyperlink"/>
          <w:rFonts w:ascii="Sylfaen" w:hAnsi="Sylfaen" w:cs="Sylfaen"/>
          <w:color w:val="auto"/>
        </w:rPr>
        <w:fldChar w:fldCharType="end"/>
      </w:r>
      <w:r w:rsidRPr="00194EC7">
        <w:rPr>
          <w:rFonts w:ascii="Arial" w:hAnsi="Arial" w:cs="Arial"/>
        </w:rPr>
        <w:t>, </w:t>
      </w:r>
      <w:proofErr w:type="spellStart"/>
      <w:r w:rsidR="00556FE1">
        <w:fldChar w:fldCharType="begin"/>
      </w:r>
      <w:r w:rsidR="00556FE1">
        <w:instrText xml:space="preserve"> HYPERLINK "https://ka.wikipedia.org/wiki/%E1%83%9B%E1%83%94%E1%83%A4%E1%83%A0%E1%83%98%E1%83%9C%E1%83%95%E1%83%94%E1%83%9A%E1%83%94%E1%83%9D%E1%83%91%E1%83%90" \o "მეფრინველეობა" </w:instrText>
      </w:r>
      <w:r w:rsidR="00556FE1">
        <w:fldChar w:fldCharType="separate"/>
      </w:r>
      <w:r w:rsidRPr="00194EC7">
        <w:rPr>
          <w:rStyle w:val="Hyperlink"/>
          <w:rFonts w:ascii="Sylfaen" w:hAnsi="Sylfaen" w:cs="Sylfaen"/>
          <w:color w:val="auto"/>
        </w:rPr>
        <w:t>მეფრინველეობა</w:t>
      </w:r>
      <w:proofErr w:type="spellEnd"/>
      <w:r w:rsidR="00556FE1">
        <w:rPr>
          <w:rStyle w:val="Hyperlink"/>
          <w:rFonts w:ascii="Sylfaen" w:hAnsi="Sylfaen" w:cs="Sylfaen"/>
          <w:color w:val="auto"/>
        </w:rPr>
        <w:fldChar w:fldCharType="end"/>
      </w:r>
      <w:r w:rsidRPr="00194EC7">
        <w:rPr>
          <w:rFonts w:ascii="Arial" w:hAnsi="Arial" w:cs="Arial"/>
        </w:rPr>
        <w:t> </w:t>
      </w:r>
      <w:proofErr w:type="spellStart"/>
      <w:r w:rsidRPr="00194EC7">
        <w:rPr>
          <w:rFonts w:ascii="Sylfaen" w:hAnsi="Sylfaen" w:cs="Sylfaen"/>
        </w:rPr>
        <w:t>და</w:t>
      </w:r>
      <w:proofErr w:type="spellEnd"/>
      <w:r w:rsidRPr="00194EC7">
        <w:rPr>
          <w:rFonts w:ascii="Arial" w:hAnsi="Arial" w:cs="Arial"/>
        </w:rPr>
        <w:t xml:space="preserve"> </w:t>
      </w:r>
      <w:proofErr w:type="spellStart"/>
      <w:r w:rsidRPr="00194EC7">
        <w:rPr>
          <w:rFonts w:ascii="Sylfaen" w:hAnsi="Sylfaen" w:cs="Sylfaen"/>
        </w:rPr>
        <w:t>სხვ</w:t>
      </w:r>
      <w:proofErr w:type="spellEnd"/>
      <w:r w:rsidRPr="00194EC7">
        <w:rPr>
          <w:rFonts w:ascii="Arial" w:hAnsi="Arial" w:cs="Arial"/>
        </w:rPr>
        <w:t xml:space="preserve">. </w:t>
      </w:r>
      <w:proofErr w:type="spellStart"/>
      <w:r w:rsidRPr="00194EC7">
        <w:rPr>
          <w:rFonts w:ascii="Sylfaen" w:hAnsi="Sylfaen" w:cs="Sylfaen"/>
        </w:rPr>
        <w:t>ინტენსიურად</w:t>
      </w:r>
      <w:proofErr w:type="spellEnd"/>
      <w:r w:rsidRPr="00194EC7">
        <w:rPr>
          <w:rFonts w:ascii="Arial" w:hAnsi="Arial" w:cs="Arial"/>
        </w:rPr>
        <w:t xml:space="preserve"> </w:t>
      </w:r>
      <w:proofErr w:type="spellStart"/>
      <w:r w:rsidRPr="00194EC7">
        <w:rPr>
          <w:rFonts w:ascii="Sylfaen" w:hAnsi="Sylfaen" w:cs="Sylfaen"/>
        </w:rPr>
        <w:t>ვითარდება</w:t>
      </w:r>
      <w:proofErr w:type="spellEnd"/>
      <w:r w:rsidRPr="00194EC7">
        <w:rPr>
          <w:rFonts w:ascii="Arial" w:hAnsi="Arial" w:cs="Arial"/>
        </w:rPr>
        <w:t> </w:t>
      </w:r>
      <w:proofErr w:type="spellStart"/>
      <w:r w:rsidR="00556FE1">
        <w:fldChar w:fldCharType="begin"/>
      </w:r>
      <w:r w:rsidR="00556FE1">
        <w:instrText xml:space="preserve"> HYPERLINK "https://ka.wikipedia.org/wiki/%E1%83%9B%E1%83%94%E1%83%A6%E1%83%95%E1%83%98%E1%83%9C%E1%83%94%E1%83%9D%E1%83%91%E1%83%90" \o "მეღვინეობა" </w:instrText>
      </w:r>
      <w:r w:rsidR="00556FE1">
        <w:fldChar w:fldCharType="separate"/>
      </w:r>
      <w:r w:rsidRPr="00194EC7">
        <w:rPr>
          <w:rStyle w:val="Hyperlink"/>
          <w:rFonts w:ascii="Sylfaen" w:hAnsi="Sylfaen" w:cs="Sylfaen"/>
          <w:color w:val="auto"/>
        </w:rPr>
        <w:t>მეღვინეობა</w:t>
      </w:r>
      <w:proofErr w:type="spellEnd"/>
      <w:r w:rsidR="00556FE1">
        <w:rPr>
          <w:rStyle w:val="Hyperlink"/>
          <w:rFonts w:ascii="Sylfaen" w:hAnsi="Sylfaen" w:cs="Sylfaen"/>
          <w:color w:val="auto"/>
        </w:rPr>
        <w:fldChar w:fldCharType="end"/>
      </w:r>
      <w:r w:rsidRPr="00194EC7">
        <w:rPr>
          <w:rFonts w:ascii="Arial" w:hAnsi="Arial" w:cs="Arial"/>
        </w:rPr>
        <w:t xml:space="preserve">, </w:t>
      </w:r>
      <w:proofErr w:type="spellStart"/>
      <w:r w:rsidRPr="00194EC7">
        <w:rPr>
          <w:rFonts w:ascii="Sylfaen" w:hAnsi="Sylfaen" w:cs="Sylfaen"/>
        </w:rPr>
        <w:t>აქ</w:t>
      </w:r>
      <w:proofErr w:type="spellEnd"/>
      <w:r w:rsidRPr="00194EC7">
        <w:rPr>
          <w:rFonts w:ascii="Arial" w:hAnsi="Arial" w:cs="Arial"/>
        </w:rPr>
        <w:t xml:space="preserve"> </w:t>
      </w:r>
      <w:proofErr w:type="spellStart"/>
      <w:r w:rsidRPr="00194EC7">
        <w:rPr>
          <w:rFonts w:ascii="Sylfaen" w:hAnsi="Sylfaen" w:cs="Sylfaen"/>
        </w:rPr>
        <w:t>თავმოყრილია</w:t>
      </w:r>
      <w:proofErr w:type="spellEnd"/>
      <w:r w:rsidRPr="00194EC7">
        <w:rPr>
          <w:rFonts w:ascii="Arial" w:hAnsi="Arial" w:cs="Arial"/>
        </w:rPr>
        <w:t xml:space="preserve"> </w:t>
      </w:r>
      <w:proofErr w:type="spellStart"/>
      <w:r w:rsidRPr="00194EC7">
        <w:rPr>
          <w:rFonts w:ascii="Sylfaen" w:hAnsi="Sylfaen" w:cs="Sylfaen"/>
        </w:rPr>
        <w:t>მრავალი</w:t>
      </w:r>
      <w:proofErr w:type="spellEnd"/>
      <w:r w:rsidRPr="00194EC7">
        <w:rPr>
          <w:rFonts w:ascii="Arial" w:hAnsi="Arial" w:cs="Arial"/>
        </w:rPr>
        <w:t xml:space="preserve"> </w:t>
      </w:r>
      <w:proofErr w:type="spellStart"/>
      <w:r w:rsidRPr="00194EC7">
        <w:rPr>
          <w:rFonts w:ascii="Sylfaen" w:hAnsi="Sylfaen" w:cs="Sylfaen"/>
        </w:rPr>
        <w:t>ღვინის</w:t>
      </w:r>
      <w:proofErr w:type="spellEnd"/>
      <w:r w:rsidRPr="00194EC7">
        <w:rPr>
          <w:rFonts w:ascii="Arial" w:hAnsi="Arial" w:cs="Arial"/>
        </w:rPr>
        <w:t> </w:t>
      </w:r>
      <w:proofErr w:type="spellStart"/>
      <w:r w:rsidR="00556FE1">
        <w:fldChar w:fldCharType="begin"/>
      </w:r>
      <w:r w:rsidR="00556FE1">
        <w:instrText xml:space="preserve"> HYPERLINK "https://ka.wikipedia.org/w/index.php?title=%E1%83%A5%E1%83%90%E1%83%A0%E1%83%AE%E1%83%90%E1%83%9C%E1%83%90&amp;action=edit&amp;redlink=1" \o "ქარხანა (ჯერ არაა დაწერილი)" </w:instrText>
      </w:r>
      <w:r w:rsidR="00556FE1">
        <w:fldChar w:fldCharType="separate"/>
      </w:r>
      <w:r w:rsidRPr="00194EC7">
        <w:rPr>
          <w:rStyle w:val="Hyperlink"/>
          <w:rFonts w:ascii="Sylfaen" w:hAnsi="Sylfaen" w:cs="Sylfaen"/>
          <w:color w:val="auto"/>
        </w:rPr>
        <w:t>ქარხანა</w:t>
      </w:r>
      <w:proofErr w:type="spellEnd"/>
      <w:r w:rsidR="00556FE1">
        <w:rPr>
          <w:rStyle w:val="Hyperlink"/>
          <w:rFonts w:ascii="Sylfaen" w:hAnsi="Sylfaen" w:cs="Sylfaen"/>
          <w:color w:val="auto"/>
        </w:rPr>
        <w:fldChar w:fldCharType="end"/>
      </w:r>
      <w:r w:rsidRPr="00194EC7">
        <w:rPr>
          <w:rFonts w:ascii="Arial" w:hAnsi="Arial" w:cs="Arial"/>
        </w:rPr>
        <w:t xml:space="preserve">. </w:t>
      </w:r>
      <w:proofErr w:type="spellStart"/>
      <w:r w:rsidRPr="00194EC7">
        <w:rPr>
          <w:rFonts w:ascii="Sylfaen" w:hAnsi="Sylfaen" w:cs="Sylfaen"/>
        </w:rPr>
        <w:t>აქვეა</w:t>
      </w:r>
      <w:proofErr w:type="spellEnd"/>
      <w:r w:rsidRPr="00194EC7">
        <w:rPr>
          <w:rFonts w:ascii="Arial" w:hAnsi="Arial" w:cs="Arial"/>
        </w:rPr>
        <w:t xml:space="preserve"> </w:t>
      </w:r>
      <w:proofErr w:type="spellStart"/>
      <w:r w:rsidRPr="00194EC7">
        <w:rPr>
          <w:rFonts w:ascii="Sylfaen" w:hAnsi="Sylfaen" w:cs="Sylfaen"/>
        </w:rPr>
        <w:t>საქვეყნოდ</w:t>
      </w:r>
      <w:proofErr w:type="spellEnd"/>
      <w:r w:rsidRPr="00194EC7">
        <w:rPr>
          <w:rFonts w:ascii="Arial" w:hAnsi="Arial" w:cs="Arial"/>
        </w:rPr>
        <w:t xml:space="preserve"> </w:t>
      </w:r>
      <w:proofErr w:type="spellStart"/>
      <w:r w:rsidRPr="00194EC7">
        <w:rPr>
          <w:rFonts w:ascii="Sylfaen" w:hAnsi="Sylfaen" w:cs="Sylfaen"/>
        </w:rPr>
        <w:t>ცნობილი</w:t>
      </w:r>
      <w:proofErr w:type="spellEnd"/>
      <w:r w:rsidRPr="00194EC7">
        <w:rPr>
          <w:rFonts w:ascii="Arial" w:hAnsi="Arial" w:cs="Arial"/>
        </w:rPr>
        <w:t xml:space="preserve"> </w:t>
      </w:r>
      <w:proofErr w:type="spellStart"/>
      <w:r w:rsidRPr="00194EC7">
        <w:rPr>
          <w:rFonts w:ascii="Sylfaen" w:hAnsi="Sylfaen" w:cs="Sylfaen"/>
        </w:rPr>
        <w:t>ყურძნის</w:t>
      </w:r>
      <w:proofErr w:type="spellEnd"/>
      <w:r w:rsidRPr="00194EC7">
        <w:rPr>
          <w:rFonts w:ascii="Arial" w:hAnsi="Arial" w:cs="Arial"/>
        </w:rPr>
        <w:t xml:space="preserve"> </w:t>
      </w:r>
      <w:proofErr w:type="spellStart"/>
      <w:r w:rsidRPr="00194EC7">
        <w:rPr>
          <w:rFonts w:ascii="Sylfaen" w:hAnsi="Sylfaen" w:cs="Sylfaen"/>
        </w:rPr>
        <w:t>მიკროზონა</w:t>
      </w:r>
      <w:proofErr w:type="spellEnd"/>
      <w:r w:rsidRPr="00194EC7">
        <w:rPr>
          <w:rFonts w:ascii="Arial" w:hAnsi="Arial" w:cs="Arial"/>
        </w:rPr>
        <w:t xml:space="preserve"> „</w:t>
      </w:r>
      <w:proofErr w:type="spellStart"/>
      <w:proofErr w:type="gramStart"/>
      <w:r w:rsidRPr="00194EC7">
        <w:rPr>
          <w:rFonts w:ascii="Sylfaen" w:hAnsi="Sylfaen" w:cs="Sylfaen"/>
        </w:rPr>
        <w:t>ქინძმარაული</w:t>
      </w:r>
      <w:proofErr w:type="spellEnd"/>
      <w:r w:rsidRPr="00194EC7">
        <w:rPr>
          <w:rFonts w:ascii="Arial" w:hAnsi="Arial" w:cs="Arial"/>
        </w:rPr>
        <w:t>“</w:t>
      </w:r>
      <w:proofErr w:type="gramEnd"/>
      <w:r w:rsidRPr="00194EC7">
        <w:rPr>
          <w:rFonts w:ascii="Arial" w:hAnsi="Arial" w:cs="Arial"/>
        </w:rPr>
        <w:t>.</w:t>
      </w:r>
    </w:p>
    <w:p w14:paraId="1C6135EA" w14:textId="77777777" w:rsidR="00092D70" w:rsidRPr="00194EC7" w:rsidRDefault="00092D70" w:rsidP="00092D70">
      <w:pPr>
        <w:pStyle w:val="NormalWeb"/>
        <w:shd w:val="clear" w:color="auto" w:fill="FFFFFF" w:themeFill="background1"/>
        <w:spacing w:before="120" w:beforeAutospacing="0" w:after="120" w:afterAutospacing="0"/>
        <w:jc w:val="both"/>
        <w:rPr>
          <w:rFonts w:ascii="Arial" w:hAnsi="Arial" w:cs="Arial"/>
        </w:rPr>
      </w:pPr>
      <w:proofErr w:type="spellStart"/>
      <w:r w:rsidRPr="00194EC7">
        <w:rPr>
          <w:rFonts w:ascii="Sylfaen" w:hAnsi="Sylfaen" w:cs="Sylfaen"/>
        </w:rPr>
        <w:t>მუნიციპალიტეტის</w:t>
      </w:r>
      <w:proofErr w:type="spellEnd"/>
      <w:r w:rsidRPr="00194EC7">
        <w:rPr>
          <w:rFonts w:ascii="Arial" w:hAnsi="Arial" w:cs="Arial"/>
        </w:rPr>
        <w:t xml:space="preserve"> </w:t>
      </w:r>
      <w:proofErr w:type="spellStart"/>
      <w:r w:rsidRPr="00194EC7">
        <w:rPr>
          <w:rFonts w:ascii="Sylfaen" w:hAnsi="Sylfaen" w:cs="Sylfaen"/>
        </w:rPr>
        <w:t>ტერიტორიაზე</w:t>
      </w:r>
      <w:proofErr w:type="spellEnd"/>
      <w:r w:rsidRPr="00194EC7">
        <w:rPr>
          <w:rFonts w:ascii="Arial" w:hAnsi="Arial" w:cs="Arial"/>
        </w:rPr>
        <w:t xml:space="preserve"> </w:t>
      </w:r>
      <w:proofErr w:type="spellStart"/>
      <w:r w:rsidRPr="00194EC7">
        <w:rPr>
          <w:rFonts w:ascii="Sylfaen" w:hAnsi="Sylfaen" w:cs="Sylfaen"/>
        </w:rPr>
        <w:t>მოქმედებს</w:t>
      </w:r>
      <w:proofErr w:type="spellEnd"/>
      <w:r w:rsidRPr="00194EC7">
        <w:rPr>
          <w:rFonts w:ascii="Arial" w:hAnsi="Arial" w:cs="Arial"/>
        </w:rPr>
        <w:t xml:space="preserve"> </w:t>
      </w:r>
      <w:proofErr w:type="spellStart"/>
      <w:r w:rsidRPr="00194EC7">
        <w:rPr>
          <w:rFonts w:ascii="Sylfaen" w:hAnsi="Sylfaen" w:cs="Sylfaen"/>
        </w:rPr>
        <w:t>ტურისტულ</w:t>
      </w:r>
      <w:r w:rsidRPr="00194EC7">
        <w:rPr>
          <w:rFonts w:ascii="Arial" w:hAnsi="Arial" w:cs="Arial"/>
        </w:rPr>
        <w:t>-</w:t>
      </w:r>
      <w:r w:rsidRPr="00194EC7">
        <w:rPr>
          <w:rFonts w:ascii="Sylfaen" w:hAnsi="Sylfaen" w:cs="Sylfaen"/>
        </w:rPr>
        <w:t>დასასვენებლი</w:t>
      </w:r>
      <w:proofErr w:type="spellEnd"/>
      <w:r w:rsidRPr="00194EC7">
        <w:rPr>
          <w:rFonts w:ascii="Arial" w:hAnsi="Arial" w:cs="Arial"/>
        </w:rPr>
        <w:t xml:space="preserve"> </w:t>
      </w:r>
      <w:proofErr w:type="spellStart"/>
      <w:r w:rsidRPr="00194EC7">
        <w:rPr>
          <w:rFonts w:ascii="Sylfaen" w:hAnsi="Sylfaen" w:cs="Sylfaen"/>
        </w:rPr>
        <w:t>კომპლექსები</w:t>
      </w:r>
      <w:proofErr w:type="spellEnd"/>
      <w:r w:rsidRPr="00194EC7">
        <w:rPr>
          <w:rFonts w:ascii="Arial" w:hAnsi="Arial" w:cs="Arial"/>
        </w:rPr>
        <w:t xml:space="preserve"> „</w:t>
      </w:r>
      <w:proofErr w:type="spellStart"/>
      <w:r w:rsidRPr="00194EC7">
        <w:rPr>
          <w:rFonts w:ascii="Sylfaen" w:hAnsi="Sylfaen" w:cs="Sylfaen"/>
        </w:rPr>
        <w:t>ყვარლის</w:t>
      </w:r>
      <w:proofErr w:type="spellEnd"/>
      <w:r w:rsidRPr="00194EC7">
        <w:rPr>
          <w:rFonts w:ascii="Arial" w:hAnsi="Arial" w:cs="Arial"/>
        </w:rPr>
        <w:t xml:space="preserve"> </w:t>
      </w:r>
      <w:proofErr w:type="spellStart"/>
      <w:proofErr w:type="gramStart"/>
      <w:r w:rsidRPr="00194EC7">
        <w:rPr>
          <w:rFonts w:ascii="Sylfaen" w:hAnsi="Sylfaen" w:cs="Sylfaen"/>
        </w:rPr>
        <w:t>ტბა</w:t>
      </w:r>
      <w:proofErr w:type="spellEnd"/>
      <w:r w:rsidRPr="00194EC7">
        <w:rPr>
          <w:rFonts w:ascii="Arial" w:hAnsi="Arial" w:cs="Arial"/>
        </w:rPr>
        <w:t xml:space="preserve">“ </w:t>
      </w:r>
      <w:proofErr w:type="spellStart"/>
      <w:r w:rsidRPr="00194EC7">
        <w:rPr>
          <w:rFonts w:ascii="Sylfaen" w:hAnsi="Sylfaen" w:cs="Sylfaen"/>
        </w:rPr>
        <w:t>და</w:t>
      </w:r>
      <w:proofErr w:type="spellEnd"/>
      <w:proofErr w:type="gramEnd"/>
      <w:r w:rsidRPr="00194EC7">
        <w:rPr>
          <w:rFonts w:ascii="Arial" w:hAnsi="Arial" w:cs="Arial"/>
        </w:rPr>
        <w:t xml:space="preserve"> „</w:t>
      </w:r>
      <w:proofErr w:type="spellStart"/>
      <w:r w:rsidRPr="00194EC7">
        <w:rPr>
          <w:rFonts w:ascii="Sylfaen" w:hAnsi="Sylfaen" w:cs="Sylfaen"/>
        </w:rPr>
        <w:t>ილიას</w:t>
      </w:r>
      <w:proofErr w:type="spellEnd"/>
      <w:r w:rsidRPr="00194EC7">
        <w:rPr>
          <w:rFonts w:ascii="Arial" w:hAnsi="Arial" w:cs="Arial"/>
        </w:rPr>
        <w:t xml:space="preserve"> </w:t>
      </w:r>
      <w:proofErr w:type="spellStart"/>
      <w:r w:rsidRPr="00194EC7">
        <w:rPr>
          <w:rFonts w:ascii="Sylfaen" w:hAnsi="Sylfaen" w:cs="Sylfaen"/>
        </w:rPr>
        <w:t>ტბა</w:t>
      </w:r>
      <w:proofErr w:type="spellEnd"/>
      <w:r w:rsidRPr="00194EC7">
        <w:rPr>
          <w:rFonts w:ascii="Arial" w:hAnsi="Arial" w:cs="Arial"/>
        </w:rPr>
        <w:t>“.</w:t>
      </w:r>
    </w:p>
    <w:p w14:paraId="585E231E" w14:textId="77777777" w:rsidR="00925346" w:rsidRPr="00925346" w:rsidRDefault="00925346" w:rsidP="00925346">
      <w:pPr>
        <w:pStyle w:val="Heading3"/>
        <w:ind w:firstLine="708"/>
      </w:pPr>
      <w:proofErr w:type="spellStart"/>
      <w:r>
        <w:rPr>
          <w:rFonts w:ascii="Sylfaen" w:hAnsi="Sylfaen" w:cs="Sylfaen"/>
        </w:rPr>
        <w:t>სატრანსპორტო</w:t>
      </w:r>
      <w:proofErr w:type="spellEnd"/>
      <w:r>
        <w:t xml:space="preserve"> </w:t>
      </w:r>
      <w:proofErr w:type="spellStart"/>
      <w:r>
        <w:rPr>
          <w:rFonts w:ascii="Sylfaen" w:hAnsi="Sylfaen" w:cs="Sylfaen"/>
        </w:rPr>
        <w:t>ინფრასტრუქტურა</w:t>
      </w:r>
      <w:bookmarkEnd w:id="16"/>
      <w:proofErr w:type="spellEnd"/>
      <w:r>
        <w:t xml:space="preserve"> </w:t>
      </w:r>
    </w:p>
    <w:p w14:paraId="2E761492" w14:textId="77777777" w:rsidR="00E84413" w:rsidRDefault="002A3593" w:rsidP="00925346">
      <w:pPr>
        <w:ind w:firstLine="708"/>
        <w:jc w:val="both"/>
        <w:rPr>
          <w:rFonts w:ascii="Sylfaen" w:hAnsi="Sylfaen" w:cs="Calibri"/>
          <w:lang w:val="ka-GE"/>
        </w:rPr>
      </w:pPr>
      <w:r w:rsidRPr="002A3593">
        <w:rPr>
          <w:rFonts w:ascii="Sylfaen" w:hAnsi="Sylfaen" w:cs="Sylfaen"/>
        </w:rPr>
        <w:t xml:space="preserve">ყვარლის მუნიციპალიტეტის ტერიტორიაზე არ გადის რკინიგზის ხაზი და ქვეყნის მნიშვნელოვან ცენტრებთან დაკავშირება ხდება საავტომობილო გზებით. </w:t>
      </w:r>
      <w:r>
        <w:rPr>
          <w:rFonts w:ascii="Sylfaen" w:hAnsi="Sylfaen" w:cs="Sylfaen"/>
          <w:lang w:val="ka-GE"/>
        </w:rPr>
        <w:t xml:space="preserve"> </w:t>
      </w:r>
      <w:r w:rsidRPr="002A3593">
        <w:rPr>
          <w:rFonts w:ascii="Sylfaen" w:hAnsi="Sylfaen" w:cs="Sylfaen"/>
        </w:rPr>
        <w:t xml:space="preserve"> ყვარლი</w:t>
      </w:r>
      <w:r>
        <w:rPr>
          <w:rFonts w:ascii="Sylfaen" w:hAnsi="Sylfaen" w:cs="Sylfaen"/>
        </w:rPr>
        <w:t>ს მუნიციპალიტეტი</w:t>
      </w:r>
      <w:r w:rsidRPr="002A3593">
        <w:rPr>
          <w:rFonts w:ascii="Sylfaen" w:hAnsi="Sylfaen" w:cs="Sylfaen"/>
        </w:rPr>
        <w:t xml:space="preserve"> დედაქალაქიდან დაშორება არის 151 კმ., უახლოეს რკინიგზის სადგურ მუკუზნიდან კი - 26 კმ.</w:t>
      </w:r>
    </w:p>
    <w:p w14:paraId="02FFFEF5" w14:textId="77777777" w:rsidR="00925346" w:rsidRPr="00925346" w:rsidRDefault="00925346" w:rsidP="00925346">
      <w:pPr>
        <w:pStyle w:val="Heading3"/>
        <w:ind w:firstLine="708"/>
        <w:rPr>
          <w:lang w:eastAsia="ru-RU"/>
        </w:rPr>
      </w:pPr>
      <w:bookmarkStart w:id="17" w:name="_Toc531478049"/>
      <w:proofErr w:type="spellStart"/>
      <w:r>
        <w:rPr>
          <w:rFonts w:ascii="Sylfaen" w:hAnsi="Sylfaen" w:cs="Sylfaen"/>
        </w:rPr>
        <w:t>საჯარო</w:t>
      </w:r>
      <w:proofErr w:type="spellEnd"/>
      <w:r>
        <w:t xml:space="preserve"> </w:t>
      </w:r>
      <w:proofErr w:type="spellStart"/>
      <w:r>
        <w:rPr>
          <w:rFonts w:ascii="Sylfaen" w:hAnsi="Sylfaen" w:cs="Sylfaen"/>
        </w:rPr>
        <w:t>დაწესებულებები</w:t>
      </w:r>
      <w:bookmarkEnd w:id="17"/>
      <w:proofErr w:type="spellEnd"/>
    </w:p>
    <w:p w14:paraId="31E4AF48" w14:textId="77777777" w:rsidR="00925346" w:rsidRPr="00925346" w:rsidRDefault="00326A78" w:rsidP="00925346">
      <w:pPr>
        <w:ind w:firstLine="708"/>
        <w:jc w:val="both"/>
        <w:rPr>
          <w:rFonts w:ascii="Sylfaen" w:hAnsi="Sylfaen" w:cs="Sylfaen"/>
          <w:lang w:val="ka-GE"/>
        </w:rPr>
      </w:pPr>
      <w:r>
        <w:rPr>
          <w:rFonts w:ascii="Sylfaen" w:hAnsi="Sylfaen" w:cs="Sylfaen"/>
          <w:lang w:val="ka-GE"/>
        </w:rPr>
        <w:t xml:space="preserve">ყვარლის </w:t>
      </w:r>
      <w:r w:rsidR="00925346" w:rsidRPr="00925346">
        <w:rPr>
          <w:rFonts w:ascii="Sylfaen" w:hAnsi="Sylfaen" w:cs="Sylfaen"/>
        </w:rPr>
        <w:t>მუნიციპალიტეტში</w:t>
      </w:r>
      <w:r w:rsidR="00925346" w:rsidRPr="00925346">
        <w:rPr>
          <w:rFonts w:ascii="Calibri" w:hAnsi="Calibri" w:cs="Calibri"/>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p>
    <w:p w14:paraId="2D25326E" w14:textId="77777777" w:rsidR="004F07D5" w:rsidRPr="00423D75" w:rsidRDefault="00423D75" w:rsidP="00AD229A">
      <w:pPr>
        <w:pStyle w:val="ListParagraph"/>
        <w:numPr>
          <w:ilvl w:val="0"/>
          <w:numId w:val="1"/>
        </w:numPr>
        <w:jc w:val="both"/>
        <w:rPr>
          <w:rFonts w:ascii="Sylfaen" w:hAnsi="Sylfaen" w:cs="Sylfaen"/>
          <w:lang w:val="ka-GE"/>
        </w:rPr>
      </w:pPr>
      <w:r w:rsidRPr="00423D75">
        <w:rPr>
          <w:rFonts w:cs="Calibri"/>
        </w:rPr>
        <w:t>21</w:t>
      </w:r>
      <w:r w:rsidR="00925346" w:rsidRPr="00423D75">
        <w:rPr>
          <w:rFonts w:cs="Calibri"/>
        </w:rPr>
        <w:t xml:space="preserve"> </w:t>
      </w:r>
      <w:proofErr w:type="spellStart"/>
      <w:r w:rsidR="00925346" w:rsidRPr="00423D75">
        <w:rPr>
          <w:rFonts w:ascii="Sylfaen" w:hAnsi="Sylfaen" w:cs="Sylfaen"/>
        </w:rPr>
        <w:t>საჯარო</w:t>
      </w:r>
      <w:proofErr w:type="spellEnd"/>
      <w:r w:rsidR="00925346" w:rsidRPr="00423D75">
        <w:rPr>
          <w:rFonts w:cs="Calibri"/>
        </w:rPr>
        <w:t> </w:t>
      </w:r>
      <w:proofErr w:type="spellStart"/>
      <w:r w:rsidR="002045F1">
        <w:fldChar w:fldCharType="begin"/>
      </w:r>
      <w:r w:rsidR="002045F1">
        <w:instrText xml:space="preserve"> HYPERLINK "https://ka.wikipedia.org/wiki/%E1%83%A1%E1%83%99%E1%83%9D%E1%83%9A%E1%83%90" \o "სკოლა" </w:instrText>
      </w:r>
      <w:r w:rsidR="002045F1">
        <w:fldChar w:fldCharType="separate"/>
      </w:r>
      <w:r w:rsidR="00925346" w:rsidRPr="00423D75">
        <w:rPr>
          <w:rFonts w:ascii="Sylfaen" w:hAnsi="Sylfaen" w:cs="Sylfaen"/>
        </w:rPr>
        <w:t>სკოლა</w:t>
      </w:r>
      <w:proofErr w:type="spellEnd"/>
      <w:r w:rsidR="002045F1">
        <w:rPr>
          <w:rFonts w:ascii="Sylfaen" w:hAnsi="Sylfaen" w:cs="Sylfaen"/>
        </w:rPr>
        <w:fldChar w:fldCharType="end"/>
      </w:r>
      <w:r w:rsidR="00925346" w:rsidRPr="00423D75">
        <w:t xml:space="preserve">, </w:t>
      </w:r>
      <w:proofErr w:type="spellStart"/>
      <w:r w:rsidR="00925346" w:rsidRPr="00423D75">
        <w:rPr>
          <w:rFonts w:ascii="Sylfaen" w:hAnsi="Sylfaen" w:cs="Sylfaen"/>
        </w:rPr>
        <w:t>სადაც</w:t>
      </w:r>
      <w:proofErr w:type="spellEnd"/>
      <w:r w:rsidR="00925346" w:rsidRPr="00423D75">
        <w:rPr>
          <w:rFonts w:cs="Calibri"/>
        </w:rPr>
        <w:t xml:space="preserve"> </w:t>
      </w:r>
      <w:proofErr w:type="spellStart"/>
      <w:r w:rsidR="00925346" w:rsidRPr="00423D75">
        <w:rPr>
          <w:rFonts w:ascii="Sylfaen" w:hAnsi="Sylfaen" w:cs="Sylfaen"/>
        </w:rPr>
        <w:t>სწავლობს</w:t>
      </w:r>
      <w:proofErr w:type="spellEnd"/>
      <w:r w:rsidR="00925346" w:rsidRPr="00423D75">
        <w:rPr>
          <w:rFonts w:cs="Calibri"/>
        </w:rPr>
        <w:t xml:space="preserve"> </w:t>
      </w:r>
      <w:r w:rsidRPr="00423D75">
        <w:rPr>
          <w:rFonts w:ascii="Sylfaen" w:hAnsi="Sylfaen" w:cs="Calibri"/>
        </w:rPr>
        <w:t xml:space="preserve">3435 </w:t>
      </w:r>
      <w:proofErr w:type="spellStart"/>
      <w:r w:rsidR="00925346" w:rsidRPr="00423D75">
        <w:rPr>
          <w:rFonts w:ascii="Sylfaen" w:hAnsi="Sylfaen" w:cs="Sylfaen"/>
        </w:rPr>
        <w:t>მოსწავლე</w:t>
      </w:r>
      <w:proofErr w:type="spellEnd"/>
      <w:r w:rsidR="00925346" w:rsidRPr="00423D75">
        <w:rPr>
          <w:rFonts w:ascii="Sylfaen" w:hAnsi="Sylfaen" w:cs="Sylfaen"/>
          <w:lang w:val="ka-GE"/>
        </w:rPr>
        <w:t>;</w:t>
      </w:r>
    </w:p>
    <w:p w14:paraId="070C6534" w14:textId="785C83E8" w:rsidR="004F07D5" w:rsidRPr="002539F1" w:rsidRDefault="004F07D5" w:rsidP="00AD229A">
      <w:pPr>
        <w:pStyle w:val="ListParagraph"/>
        <w:numPr>
          <w:ilvl w:val="0"/>
          <w:numId w:val="1"/>
        </w:numPr>
        <w:jc w:val="both"/>
      </w:pPr>
      <w:proofErr w:type="gramStart"/>
      <w:r>
        <w:t>2</w:t>
      </w:r>
      <w:r w:rsidR="00B87CB5">
        <w:rPr>
          <w:rFonts w:ascii="Sylfaen" w:hAnsi="Sylfaen"/>
          <w:lang w:val="ka-GE"/>
        </w:rPr>
        <w:t xml:space="preserve">2 </w:t>
      </w:r>
      <w:r w:rsidRPr="00925346">
        <w:t xml:space="preserve"> </w:t>
      </w:r>
      <w:proofErr w:type="spellStart"/>
      <w:r w:rsidRPr="00925346">
        <w:rPr>
          <w:rFonts w:ascii="Sylfaen" w:hAnsi="Sylfaen" w:cs="Sylfaen"/>
        </w:rPr>
        <w:t>საბავშვო</w:t>
      </w:r>
      <w:proofErr w:type="spellEnd"/>
      <w:proofErr w:type="gramEnd"/>
      <w:r w:rsidRPr="00925346">
        <w:rPr>
          <w:rFonts w:cs="Calibri"/>
        </w:rPr>
        <w:t xml:space="preserve"> </w:t>
      </w:r>
      <w:proofErr w:type="spellStart"/>
      <w:r w:rsidRPr="00925346">
        <w:rPr>
          <w:rFonts w:ascii="Sylfaen" w:hAnsi="Sylfaen" w:cs="Sylfaen"/>
        </w:rPr>
        <w:t>ბაღი</w:t>
      </w:r>
      <w:proofErr w:type="spellEnd"/>
      <w:r>
        <w:rPr>
          <w:rFonts w:ascii="Sylfaen" w:hAnsi="Sylfaen" w:cs="Sylfaen"/>
          <w:lang w:val="ka-GE"/>
        </w:rPr>
        <w:t xml:space="preserve"> - სააღმზრდელო პროცეს გადის </w:t>
      </w:r>
      <w:r w:rsidR="002539F1" w:rsidRPr="002539F1">
        <w:rPr>
          <w:rFonts w:ascii="Sylfaen" w:hAnsi="Sylfaen" w:cs="Sylfaen"/>
          <w:lang w:val="ka-GE"/>
        </w:rPr>
        <w:t>1200</w:t>
      </w:r>
      <w:r w:rsidRPr="002539F1">
        <w:rPr>
          <w:rFonts w:ascii="Sylfaen" w:hAnsi="Sylfaen" w:cs="Sylfaen"/>
          <w:lang w:val="ka-GE"/>
        </w:rPr>
        <w:t xml:space="preserve"> ბავშვი;</w:t>
      </w:r>
    </w:p>
    <w:p w14:paraId="01933B0F" w14:textId="77777777" w:rsidR="00925346" w:rsidRPr="002539F1" w:rsidRDefault="00B87CB5" w:rsidP="00AD229A">
      <w:pPr>
        <w:pStyle w:val="ListParagraph"/>
        <w:numPr>
          <w:ilvl w:val="0"/>
          <w:numId w:val="1"/>
        </w:numPr>
        <w:jc w:val="both"/>
        <w:rPr>
          <w:rFonts w:ascii="Sylfaen" w:hAnsi="Sylfaen" w:cs="Sylfaen"/>
          <w:lang w:val="ka-GE"/>
        </w:rPr>
      </w:pPr>
      <w:r w:rsidRPr="002539F1">
        <w:rPr>
          <w:rFonts w:ascii="Sylfaen" w:hAnsi="Sylfaen" w:cs="Sylfaen"/>
          <w:lang w:val="ka-GE"/>
        </w:rPr>
        <w:t>3</w:t>
      </w:r>
      <w:r w:rsidR="004F07D5" w:rsidRPr="002539F1">
        <w:rPr>
          <w:rFonts w:ascii="Sylfaen" w:hAnsi="Sylfaen" w:cs="Sylfaen"/>
          <w:lang w:val="ka-GE"/>
        </w:rPr>
        <w:t xml:space="preserve"> კულტურის სახლი - წრეების პროგრამებზე მონაწილეობს </w:t>
      </w:r>
      <w:r w:rsidRPr="002539F1">
        <w:rPr>
          <w:rFonts w:ascii="Sylfaen" w:hAnsi="Sylfaen" w:cs="Sylfaen"/>
          <w:lang w:val="ka-GE"/>
        </w:rPr>
        <w:t>200</w:t>
      </w:r>
      <w:r w:rsidR="004F07D5" w:rsidRPr="002539F1">
        <w:rPr>
          <w:rFonts w:ascii="Sylfaen" w:hAnsi="Sylfaen" w:cs="Sylfaen"/>
          <w:lang w:val="ka-GE"/>
        </w:rPr>
        <w:t xml:space="preserve"> აღსაზრდელი; </w:t>
      </w:r>
      <w:r w:rsidR="00925346" w:rsidRPr="002539F1">
        <w:rPr>
          <w:rFonts w:ascii="Sylfaen" w:hAnsi="Sylfaen" w:cs="Sylfaen"/>
          <w:lang w:val="ka-GE"/>
        </w:rPr>
        <w:t xml:space="preserve"> </w:t>
      </w:r>
    </w:p>
    <w:p w14:paraId="084D66A6" w14:textId="77777777" w:rsidR="00925346" w:rsidRPr="002539F1" w:rsidRDefault="00B87CB5" w:rsidP="00AD229A">
      <w:pPr>
        <w:pStyle w:val="ListParagraph"/>
        <w:numPr>
          <w:ilvl w:val="0"/>
          <w:numId w:val="1"/>
        </w:numPr>
        <w:jc w:val="both"/>
        <w:rPr>
          <w:rFonts w:ascii="Sylfaen" w:hAnsi="Sylfaen"/>
          <w:lang w:val="ka-GE"/>
        </w:rPr>
      </w:pPr>
      <w:r w:rsidRPr="002539F1">
        <w:rPr>
          <w:rFonts w:ascii="Sylfaen" w:hAnsi="Sylfaen" w:cs="Calibri"/>
          <w:lang w:val="ka-GE"/>
        </w:rPr>
        <w:t>5</w:t>
      </w:r>
      <w:r w:rsidR="00925346" w:rsidRPr="002539F1">
        <w:rPr>
          <w:rFonts w:cs="Calibri"/>
        </w:rPr>
        <w:t> </w:t>
      </w:r>
      <w:proofErr w:type="spellStart"/>
      <w:r w:rsidR="002045F1" w:rsidRPr="002539F1">
        <w:fldChar w:fldCharType="begin"/>
      </w:r>
      <w:r w:rsidR="002045F1" w:rsidRPr="002539F1">
        <w:instrText xml:space="preserve"> HYPERLINK "https://ka.wikipedia.org/wiki/%E1%83%91%E1%83%98%E1%83%91%E1%83%9A%E1%83%98%E1%83%9D%E1%83%97%E1%83%94%E1%83%99%E1%83%90" \o "ბიბლიოთეკა" </w:instrText>
      </w:r>
      <w:r w:rsidR="002045F1" w:rsidRPr="002539F1">
        <w:fldChar w:fldCharType="separate"/>
      </w:r>
      <w:r w:rsidR="00925346" w:rsidRPr="002539F1">
        <w:rPr>
          <w:rFonts w:ascii="Sylfaen" w:hAnsi="Sylfaen" w:cs="Sylfaen"/>
        </w:rPr>
        <w:t>ბიბლიოთეკა</w:t>
      </w:r>
      <w:proofErr w:type="spellEnd"/>
      <w:r w:rsidR="002045F1" w:rsidRPr="002539F1">
        <w:rPr>
          <w:rFonts w:ascii="Sylfaen" w:hAnsi="Sylfaen" w:cs="Sylfaen"/>
        </w:rPr>
        <w:fldChar w:fldCharType="end"/>
      </w:r>
      <w:r w:rsidR="00925346" w:rsidRPr="002539F1">
        <w:rPr>
          <w:rFonts w:ascii="Sylfaen" w:hAnsi="Sylfaen"/>
          <w:lang w:val="ka-GE"/>
        </w:rPr>
        <w:t>;</w:t>
      </w:r>
    </w:p>
    <w:p w14:paraId="1C67AAA0" w14:textId="77777777" w:rsidR="00925346" w:rsidRPr="002539F1" w:rsidRDefault="00B87CB5" w:rsidP="00AD229A">
      <w:pPr>
        <w:pStyle w:val="ListParagraph"/>
        <w:numPr>
          <w:ilvl w:val="0"/>
          <w:numId w:val="1"/>
        </w:numPr>
        <w:jc w:val="both"/>
        <w:rPr>
          <w:rFonts w:ascii="Sylfaen" w:hAnsi="Sylfaen"/>
          <w:lang w:val="ka-GE"/>
        </w:rPr>
      </w:pPr>
      <w:r w:rsidRPr="002539F1">
        <w:rPr>
          <w:rFonts w:ascii="Sylfaen" w:hAnsi="Sylfaen" w:cs="Sylfaen"/>
          <w:lang w:val="ka-GE"/>
        </w:rPr>
        <w:t xml:space="preserve">კ. მარჯანიშვილის სახელობის სახალხო თეატრი </w:t>
      </w:r>
      <w:proofErr w:type="spellStart"/>
      <w:r w:rsidR="004F07D5" w:rsidRPr="002539F1">
        <w:rPr>
          <w:rFonts w:ascii="Sylfaen" w:hAnsi="Sylfaen" w:cs="Sylfaen"/>
        </w:rPr>
        <w:t>და</w:t>
      </w:r>
      <w:proofErr w:type="spellEnd"/>
      <w:r w:rsidR="004F07D5" w:rsidRPr="002539F1">
        <w:rPr>
          <w:rFonts w:cs="Calibri"/>
        </w:rPr>
        <w:t xml:space="preserve"> </w:t>
      </w:r>
      <w:proofErr w:type="spellStart"/>
      <w:r w:rsidR="004F07D5" w:rsidRPr="002539F1">
        <w:rPr>
          <w:rFonts w:ascii="Sylfaen" w:hAnsi="Sylfaen" w:cs="Sylfaen"/>
        </w:rPr>
        <w:t>მასთან</w:t>
      </w:r>
      <w:proofErr w:type="spellEnd"/>
      <w:r w:rsidR="004F07D5" w:rsidRPr="002539F1">
        <w:rPr>
          <w:rFonts w:cs="Calibri"/>
        </w:rPr>
        <w:t xml:space="preserve"> </w:t>
      </w:r>
      <w:proofErr w:type="spellStart"/>
      <w:r w:rsidR="004F07D5" w:rsidRPr="002539F1">
        <w:rPr>
          <w:rFonts w:ascii="Sylfaen" w:hAnsi="Sylfaen" w:cs="Sylfaen"/>
        </w:rPr>
        <w:t>არსებული</w:t>
      </w:r>
      <w:proofErr w:type="spellEnd"/>
      <w:r w:rsidR="004F07D5" w:rsidRPr="002539F1">
        <w:rPr>
          <w:rFonts w:cs="Calibri"/>
        </w:rPr>
        <w:t xml:space="preserve"> </w:t>
      </w:r>
      <w:proofErr w:type="spellStart"/>
      <w:r w:rsidR="004F07D5" w:rsidRPr="002539F1">
        <w:rPr>
          <w:rFonts w:ascii="Sylfaen" w:hAnsi="Sylfaen" w:cs="Sylfaen"/>
        </w:rPr>
        <w:t>თოჯინების</w:t>
      </w:r>
      <w:proofErr w:type="spellEnd"/>
      <w:r w:rsidR="004F07D5" w:rsidRPr="002539F1">
        <w:rPr>
          <w:rFonts w:cs="Calibri"/>
        </w:rPr>
        <w:t xml:space="preserve"> </w:t>
      </w:r>
      <w:proofErr w:type="spellStart"/>
      <w:r w:rsidR="004F07D5" w:rsidRPr="002539F1">
        <w:rPr>
          <w:rFonts w:ascii="Sylfaen" w:hAnsi="Sylfaen" w:cs="Sylfaen"/>
        </w:rPr>
        <w:t>თეატრი</w:t>
      </w:r>
      <w:proofErr w:type="spellEnd"/>
      <w:r w:rsidR="00925346" w:rsidRPr="002539F1">
        <w:rPr>
          <w:rFonts w:ascii="Sylfaen" w:hAnsi="Sylfaen"/>
          <w:lang w:val="ka-GE"/>
        </w:rPr>
        <w:t>;</w:t>
      </w:r>
    </w:p>
    <w:p w14:paraId="50098392" w14:textId="08C9DBF8" w:rsidR="004F07D5" w:rsidRPr="002539F1" w:rsidRDefault="004F07D5" w:rsidP="00AD229A">
      <w:pPr>
        <w:pStyle w:val="ListParagraph"/>
        <w:numPr>
          <w:ilvl w:val="0"/>
          <w:numId w:val="1"/>
        </w:numPr>
        <w:jc w:val="both"/>
      </w:pPr>
      <w:r w:rsidRPr="002539F1">
        <w:rPr>
          <w:rFonts w:ascii="Sylfaen" w:hAnsi="Sylfaen" w:cs="Sylfaen"/>
          <w:lang w:val="ka-GE"/>
        </w:rPr>
        <w:t xml:space="preserve">1 სპორტული ცენტრი - </w:t>
      </w:r>
      <w:r w:rsidR="006865E1" w:rsidRPr="002539F1">
        <w:rPr>
          <w:rFonts w:ascii="Sylfaen" w:hAnsi="Sylfaen" w:cs="Sylfaen"/>
          <w:lang w:val="ka-GE"/>
        </w:rPr>
        <w:t xml:space="preserve">სპორტის </w:t>
      </w:r>
      <w:r w:rsidR="0093071C" w:rsidRPr="002539F1">
        <w:rPr>
          <w:rFonts w:ascii="Sylfaen" w:hAnsi="Sylfaen" w:cs="Sylfaen"/>
          <w:lang w:val="ka-GE"/>
        </w:rPr>
        <w:t xml:space="preserve">9 </w:t>
      </w:r>
      <w:r w:rsidR="006865E1" w:rsidRPr="002539F1">
        <w:rPr>
          <w:rFonts w:ascii="Sylfaen" w:hAnsi="Sylfaen" w:cs="Sylfaen"/>
          <w:lang w:val="ka-GE"/>
        </w:rPr>
        <w:t xml:space="preserve"> სახეობას ეუფლება </w:t>
      </w:r>
      <w:r w:rsidR="002539F1" w:rsidRPr="002539F1">
        <w:rPr>
          <w:rFonts w:ascii="Sylfaen" w:hAnsi="Sylfaen" w:cs="Sylfaen"/>
          <w:lang w:val="ka-GE"/>
        </w:rPr>
        <w:t>600</w:t>
      </w:r>
      <w:r w:rsidR="0093071C" w:rsidRPr="002539F1">
        <w:rPr>
          <w:rFonts w:ascii="Sylfaen" w:hAnsi="Sylfaen" w:cs="Sylfaen"/>
          <w:lang w:val="ka-GE"/>
        </w:rPr>
        <w:t xml:space="preserve"> </w:t>
      </w:r>
      <w:r w:rsidRPr="002539F1">
        <w:rPr>
          <w:rFonts w:ascii="Sylfaen" w:hAnsi="Sylfaen" w:cs="Sylfaen"/>
          <w:lang w:val="ka-GE"/>
        </w:rPr>
        <w:t>ბავშვი;</w:t>
      </w:r>
    </w:p>
    <w:p w14:paraId="18094628" w14:textId="24653085" w:rsidR="00423D75" w:rsidRPr="002539F1" w:rsidRDefault="0093071C" w:rsidP="00AD229A">
      <w:pPr>
        <w:pStyle w:val="ListParagraph"/>
        <w:numPr>
          <w:ilvl w:val="0"/>
          <w:numId w:val="1"/>
        </w:numPr>
        <w:jc w:val="both"/>
      </w:pPr>
      <w:r w:rsidRPr="002539F1">
        <w:rPr>
          <w:rFonts w:ascii="Sylfaen" w:hAnsi="Sylfaen" w:cs="Sylfaen"/>
          <w:lang w:val="ka-GE"/>
        </w:rPr>
        <w:t>დაწყებითი სამუსიკო განათლების 5</w:t>
      </w:r>
      <w:r w:rsidR="004F07D5" w:rsidRPr="002539F1">
        <w:rPr>
          <w:rFonts w:ascii="Sylfaen" w:hAnsi="Sylfaen" w:cs="Sylfaen"/>
          <w:lang w:val="ka-GE"/>
        </w:rPr>
        <w:t xml:space="preserve"> სკოლა - </w:t>
      </w:r>
      <w:r w:rsidR="002539F1" w:rsidRPr="002539F1">
        <w:rPr>
          <w:rFonts w:ascii="Sylfaen" w:hAnsi="Sylfaen" w:cs="Sylfaen"/>
          <w:lang w:val="ka-GE"/>
        </w:rPr>
        <w:t>263</w:t>
      </w:r>
      <w:r w:rsidR="004F07D5" w:rsidRPr="002539F1">
        <w:rPr>
          <w:rFonts w:ascii="Sylfaen" w:hAnsi="Sylfaen" w:cs="Sylfaen"/>
          <w:lang w:val="ka-GE"/>
        </w:rPr>
        <w:t xml:space="preserve"> აღსაზრდელი</w:t>
      </w:r>
      <w:r w:rsidR="009B6691" w:rsidRPr="002539F1">
        <w:rPr>
          <w:rFonts w:ascii="Sylfaen" w:hAnsi="Sylfaen" w:cs="Sylfaen"/>
          <w:lang w:val="ka-GE"/>
        </w:rPr>
        <w:t>;</w:t>
      </w:r>
    </w:p>
    <w:p w14:paraId="36D51AB0" w14:textId="77777777" w:rsidR="00925346" w:rsidRPr="00313B41" w:rsidRDefault="009B6691" w:rsidP="009B6691">
      <w:pPr>
        <w:pStyle w:val="Heading3"/>
        <w:ind w:firstLine="708"/>
      </w:pPr>
      <w:bookmarkStart w:id="18" w:name="_Toc531478050"/>
      <w:proofErr w:type="spellStart"/>
      <w:r>
        <w:rPr>
          <w:rFonts w:ascii="Sylfaen" w:hAnsi="Sylfaen" w:cs="Sylfaen"/>
        </w:rPr>
        <w:t>ღირშესანიშნაობები</w:t>
      </w:r>
      <w:bookmarkEnd w:id="18"/>
      <w:proofErr w:type="spellEnd"/>
    </w:p>
    <w:p w14:paraId="286DA795" w14:textId="77777777" w:rsidR="009B6691" w:rsidRDefault="00BA46B7" w:rsidP="00F93AB8">
      <w:pPr>
        <w:pStyle w:val="ListParagraph"/>
        <w:ind w:left="0"/>
        <w:jc w:val="both"/>
      </w:pPr>
      <w:r>
        <w:rPr>
          <w:rFonts w:cs="TimesNewRomanPSMT"/>
        </w:rPr>
        <w:t xml:space="preserve"> </w:t>
      </w:r>
    </w:p>
    <w:p w14:paraId="11C2CA36" w14:textId="77777777" w:rsidR="00F93AB8" w:rsidRDefault="00F93AB8" w:rsidP="00FF2FF6">
      <w:pPr>
        <w:pStyle w:val="ListParagraph"/>
        <w:ind w:left="0" w:firstLine="696"/>
        <w:jc w:val="both"/>
        <w:rPr>
          <w:rFonts w:ascii="Tahoma" w:hAnsi="Tahoma" w:cs="Tahoma"/>
          <w:color w:val="000000"/>
          <w:shd w:val="clear" w:color="auto" w:fill="FFFFFF"/>
        </w:rPr>
      </w:pPr>
      <w:proofErr w:type="spellStart"/>
      <w:r>
        <w:rPr>
          <w:rStyle w:val="Strong"/>
          <w:rFonts w:ascii="Sylfaen" w:hAnsi="Sylfaen" w:cs="Sylfaen"/>
          <w:color w:val="000000"/>
          <w:shd w:val="clear" w:color="auto" w:fill="FFFFFF"/>
        </w:rPr>
        <w:t>ყვარლის</w:t>
      </w:r>
      <w:proofErr w:type="spellEnd"/>
      <w:r>
        <w:rPr>
          <w:rStyle w:val="Strong"/>
          <w:rFonts w:ascii="Tahoma" w:hAnsi="Tahoma" w:cs="Tahoma"/>
          <w:color w:val="000000"/>
          <w:shd w:val="clear" w:color="auto" w:fill="FFFFFF"/>
        </w:rPr>
        <w:t xml:space="preserve"> </w:t>
      </w:r>
      <w:proofErr w:type="spellStart"/>
      <w:r>
        <w:rPr>
          <w:rStyle w:val="Strong"/>
          <w:rFonts w:ascii="Sylfaen" w:hAnsi="Sylfaen" w:cs="Sylfaen"/>
          <w:color w:val="000000"/>
          <w:shd w:val="clear" w:color="auto" w:fill="FFFFFF"/>
        </w:rPr>
        <w:t>ციხე</w:t>
      </w:r>
      <w:proofErr w:type="spellEnd"/>
      <w:r>
        <w:rPr>
          <w:rStyle w:val="Strong"/>
          <w:rFonts w:ascii="Tahoma" w:hAnsi="Tahoma" w:cs="Tahoma"/>
          <w:color w:val="000000"/>
          <w:shd w:val="clear" w:color="auto" w:fill="FFFFFF"/>
        </w:rPr>
        <w:t xml:space="preserve"> – </w:t>
      </w:r>
      <w:r w:rsidRPr="00194EC7">
        <w:rPr>
          <w:rFonts w:ascii="Sylfaen" w:hAnsi="Sylfaen" w:cs="Sylfaen"/>
          <w:color w:val="000000"/>
          <w:sz w:val="24"/>
          <w:szCs w:val="24"/>
          <w:shd w:val="clear" w:color="auto" w:fill="FFFFFF"/>
        </w:rPr>
        <w:t>ქ</w:t>
      </w:r>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ყვარლის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ცენტრში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მდებარეობს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ყვარლის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ციხე</w:t>
      </w:r>
      <w:proofErr w:type="spellEnd"/>
      <w:r w:rsidRPr="00194EC7">
        <w:rPr>
          <w:rFonts w:ascii="Tahoma" w:hAnsi="Tahoma" w:cs="Tahoma"/>
          <w:color w:val="000000"/>
          <w:sz w:val="24"/>
          <w:szCs w:val="24"/>
          <w:shd w:val="clear" w:color="auto" w:fill="FFFFFF"/>
        </w:rPr>
        <w:t xml:space="preserve"> XVI-XVIII </w:t>
      </w:r>
      <w:proofErr w:type="spellStart"/>
      <w:r w:rsidRPr="00194EC7">
        <w:rPr>
          <w:rFonts w:ascii="Sylfaen" w:hAnsi="Sylfaen" w:cs="Sylfaen"/>
          <w:color w:val="000000"/>
          <w:sz w:val="24"/>
          <w:szCs w:val="24"/>
          <w:shd w:val="clear" w:color="auto" w:fill="FFFFFF"/>
        </w:rPr>
        <w:t>საუკუნეების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კახეთში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აგებულ</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სიმაგრეებიდან</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ერთ</w:t>
      </w:r>
      <w:r w:rsidRPr="00194EC7">
        <w:rPr>
          <w:rFonts w:ascii="Tahoma" w:hAnsi="Tahoma" w:cs="Tahoma"/>
          <w:color w:val="000000"/>
          <w:sz w:val="24"/>
          <w:szCs w:val="24"/>
          <w:shd w:val="clear" w:color="auto" w:fill="FFFFFF"/>
        </w:rPr>
        <w:t>-</w:t>
      </w:r>
      <w:r w:rsidRPr="00194EC7">
        <w:rPr>
          <w:rFonts w:ascii="Sylfaen" w:hAnsi="Sylfaen" w:cs="Sylfaen"/>
          <w:color w:val="000000"/>
          <w:sz w:val="24"/>
          <w:szCs w:val="24"/>
          <w:shd w:val="clear" w:color="auto" w:fill="FFFFFF"/>
        </w:rPr>
        <w:t>ერთი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დიდთაგანია</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გეგმით</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იგი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თითქმის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კვადრატულია</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ვაკეზე</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დგას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და</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ყოველ</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მხარეს</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ერთნაირი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მისადგომი</w:t>
      </w:r>
      <w:proofErr w:type="spellEnd"/>
      <w:r w:rsidRPr="00194EC7">
        <w:rPr>
          <w:rFonts w:ascii="Tahoma" w:hAnsi="Tahoma" w:cs="Tahoma"/>
          <w:color w:val="000000"/>
          <w:sz w:val="24"/>
          <w:szCs w:val="24"/>
          <w:shd w:val="clear" w:color="auto" w:fill="FFFFFF"/>
        </w:rPr>
        <w:t xml:space="preserve"> </w:t>
      </w:r>
      <w:proofErr w:type="spellStart"/>
      <w:r w:rsidRPr="00194EC7">
        <w:rPr>
          <w:rFonts w:ascii="Sylfaen" w:hAnsi="Sylfaen" w:cs="Sylfaen"/>
          <w:color w:val="000000"/>
          <w:sz w:val="24"/>
          <w:szCs w:val="24"/>
          <w:shd w:val="clear" w:color="auto" w:fill="FFFFFF"/>
        </w:rPr>
        <w:t>აქვს</w:t>
      </w:r>
      <w:proofErr w:type="spellEnd"/>
      <w:r w:rsidRPr="00194EC7">
        <w:rPr>
          <w:rFonts w:ascii="Tahoma" w:hAnsi="Tahoma" w:cs="Tahoma"/>
          <w:color w:val="000000"/>
          <w:sz w:val="24"/>
          <w:szCs w:val="24"/>
          <w:shd w:val="clear" w:color="auto" w:fill="FFFFFF"/>
        </w:rPr>
        <w:t>.</w:t>
      </w:r>
    </w:p>
    <w:p w14:paraId="78D42D3D" w14:textId="77777777" w:rsidR="00F93AB8" w:rsidRPr="00F93AB8" w:rsidRDefault="00F93AB8" w:rsidP="00F93AB8">
      <w:pPr>
        <w:shd w:val="clear" w:color="auto" w:fill="FFFFFF"/>
        <w:spacing w:before="100" w:beforeAutospacing="1" w:after="100" w:afterAutospacing="1"/>
        <w:jc w:val="both"/>
        <w:rPr>
          <w:rFonts w:ascii="Helvetica" w:hAnsi="Helvetica"/>
          <w:lang w:val="en-US" w:eastAsia="en-US"/>
        </w:rPr>
      </w:pPr>
      <w:r w:rsidRPr="00F93AB8">
        <w:rPr>
          <w:rFonts w:ascii="Sylfaen" w:hAnsi="Sylfaen" w:cs="Sylfaen"/>
          <w:lang w:val="ka-GE"/>
        </w:rPr>
        <w:lastRenderedPageBreak/>
        <w:t xml:space="preserve">         </w:t>
      </w:r>
      <w:r w:rsidRPr="00F93AB8">
        <w:rPr>
          <w:rFonts w:ascii="Sylfaen" w:hAnsi="Sylfaen" w:cs="Sylfaen"/>
          <w:b/>
          <w:lang w:val="ka-GE"/>
        </w:rPr>
        <w:t>ყვარლის</w:t>
      </w:r>
      <w:r w:rsidRPr="00F93AB8">
        <w:rPr>
          <w:rFonts w:ascii="Sylfaen" w:hAnsi="Sylfaen" w:cs="Sylfaen"/>
          <w:lang w:val="ka-GE"/>
        </w:rPr>
        <w:t xml:space="preserve"> </w:t>
      </w:r>
      <w:r w:rsidRPr="00F93AB8">
        <w:rPr>
          <w:rFonts w:ascii="Sylfaen" w:hAnsi="Sylfaen" w:cs="Sylfaen"/>
        </w:rPr>
        <w:t>მუნიციპალიტეტში</w:t>
      </w:r>
      <w:r w:rsidRPr="00F93AB8">
        <w:rPr>
          <w:rFonts w:ascii="Helvetica" w:hAnsi="Helvetica"/>
        </w:rPr>
        <w:t> </w:t>
      </w:r>
      <w:r w:rsidRPr="00F93AB8">
        <w:rPr>
          <w:rFonts w:ascii="Sylfaen" w:hAnsi="Sylfaen" w:cs="Sylfaen"/>
          <w:lang w:val="ka-GE"/>
        </w:rPr>
        <w:t>არსებული</w:t>
      </w:r>
      <w:r w:rsidRPr="00F93AB8">
        <w:rPr>
          <w:rFonts w:ascii="Helvetica" w:hAnsi="Helvetica"/>
          <w:lang w:val="ka-GE"/>
        </w:rPr>
        <w:t> </w:t>
      </w:r>
      <w:r w:rsidRPr="00F93AB8">
        <w:rPr>
          <w:rFonts w:ascii="Sylfaen" w:hAnsi="Sylfaen" w:cs="Sylfaen"/>
          <w:lang w:val="ka-GE"/>
        </w:rPr>
        <w:t>ისტორიული</w:t>
      </w:r>
      <w:r w:rsidRPr="00F93AB8">
        <w:rPr>
          <w:rFonts w:ascii="Helvetica" w:hAnsi="Helvetica"/>
          <w:lang w:val="ka-GE"/>
        </w:rPr>
        <w:t xml:space="preserve"> </w:t>
      </w:r>
      <w:r w:rsidRPr="00F93AB8">
        <w:rPr>
          <w:rFonts w:ascii="Sylfaen" w:hAnsi="Sylfaen" w:cs="Sylfaen"/>
          <w:lang w:val="ka-GE"/>
        </w:rPr>
        <w:t>ძეგლებიდან</w:t>
      </w:r>
      <w:r w:rsidRPr="00F93AB8">
        <w:rPr>
          <w:rFonts w:ascii="Helvetica" w:hAnsi="Helvetica"/>
          <w:lang w:val="ka-GE"/>
        </w:rPr>
        <w:t> </w:t>
      </w:r>
      <w:r w:rsidRPr="00F93AB8">
        <w:rPr>
          <w:rFonts w:ascii="Sylfaen" w:hAnsi="Sylfaen" w:cs="Sylfaen"/>
        </w:rPr>
        <w:t>უპირველეს</w:t>
      </w:r>
      <w:r w:rsidRPr="00F93AB8">
        <w:rPr>
          <w:rFonts w:ascii="Helvetica" w:hAnsi="Helvetica"/>
        </w:rPr>
        <w:t xml:space="preserve"> </w:t>
      </w:r>
      <w:r w:rsidRPr="00F93AB8">
        <w:rPr>
          <w:rFonts w:ascii="Sylfaen" w:hAnsi="Sylfaen" w:cs="Sylfaen"/>
        </w:rPr>
        <w:t>ყოვლისა</w:t>
      </w:r>
      <w:r w:rsidRPr="00F93AB8">
        <w:rPr>
          <w:rFonts w:ascii="Helvetica" w:hAnsi="Helvetica"/>
        </w:rPr>
        <w:t xml:space="preserve"> </w:t>
      </w:r>
      <w:r w:rsidRPr="00F93AB8">
        <w:rPr>
          <w:rFonts w:ascii="Sylfaen" w:hAnsi="Sylfaen" w:cs="Sylfaen"/>
        </w:rPr>
        <w:t>უნდა</w:t>
      </w:r>
      <w:r w:rsidRPr="00F93AB8">
        <w:rPr>
          <w:rFonts w:ascii="Helvetica" w:hAnsi="Helvetica"/>
        </w:rPr>
        <w:t xml:space="preserve"> </w:t>
      </w:r>
      <w:r w:rsidRPr="00F93AB8">
        <w:rPr>
          <w:rFonts w:ascii="Sylfaen" w:hAnsi="Sylfaen" w:cs="Sylfaen"/>
        </w:rPr>
        <w:t>აღინიშნოს</w:t>
      </w:r>
      <w:r w:rsidRPr="00F93AB8">
        <w:rPr>
          <w:rFonts w:ascii="Helvetica" w:hAnsi="Helvetica"/>
        </w:rPr>
        <w:t xml:space="preserve"> </w:t>
      </w:r>
      <w:r w:rsidRPr="00F93AB8">
        <w:rPr>
          <w:rFonts w:ascii="Sylfaen" w:hAnsi="Sylfaen" w:cs="Sylfaen"/>
        </w:rPr>
        <w:t>სოფელი</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ვარაუდობენ</w:t>
      </w:r>
      <w:r w:rsidRPr="00F93AB8">
        <w:rPr>
          <w:rFonts w:ascii="Helvetica" w:hAnsi="Helvetica"/>
        </w:rPr>
        <w:t xml:space="preserve"> </w:t>
      </w:r>
      <w:r w:rsidRPr="00F93AB8">
        <w:rPr>
          <w:rFonts w:ascii="Sylfaen" w:hAnsi="Sylfaen" w:cs="Sylfaen"/>
        </w:rPr>
        <w:t>რომ</w:t>
      </w:r>
      <w:r w:rsidRPr="00F93AB8">
        <w:rPr>
          <w:rFonts w:ascii="Helvetica" w:hAnsi="Helvetica"/>
        </w:rPr>
        <w:t xml:space="preserve"> </w:t>
      </w:r>
      <w:r w:rsidRPr="00F93AB8">
        <w:rPr>
          <w:rFonts w:ascii="Sylfaen" w:hAnsi="Sylfaen" w:cs="Sylfaen"/>
        </w:rPr>
        <w:t>გრემის</w:t>
      </w:r>
      <w:r w:rsidRPr="00F93AB8">
        <w:rPr>
          <w:rFonts w:ascii="Helvetica" w:hAnsi="Helvetica"/>
        </w:rPr>
        <w:t xml:space="preserve"> </w:t>
      </w:r>
      <w:r w:rsidRPr="00F93AB8">
        <w:rPr>
          <w:rFonts w:ascii="Sylfaen" w:hAnsi="Sylfaen" w:cs="Sylfaen"/>
        </w:rPr>
        <w:t>ტერიტორიაზე</w:t>
      </w:r>
      <w:r w:rsidRPr="00F93AB8">
        <w:rPr>
          <w:rFonts w:ascii="Helvetica" w:hAnsi="Helvetica"/>
        </w:rPr>
        <w:t xml:space="preserve"> </w:t>
      </w:r>
      <w:r w:rsidRPr="00F93AB8">
        <w:rPr>
          <w:rFonts w:ascii="Sylfaen" w:hAnsi="Sylfaen" w:cs="Sylfaen"/>
        </w:rPr>
        <w:t>მოსახლეობა</w:t>
      </w:r>
      <w:r w:rsidRPr="00F93AB8">
        <w:rPr>
          <w:rFonts w:ascii="Helvetica" w:hAnsi="Helvetica"/>
        </w:rPr>
        <w:t xml:space="preserve"> </w:t>
      </w:r>
      <w:r w:rsidRPr="00F93AB8">
        <w:rPr>
          <w:rFonts w:ascii="Sylfaen" w:hAnsi="Sylfaen" w:cs="Sylfaen"/>
        </w:rPr>
        <w:t>გვიანდელ</w:t>
      </w:r>
      <w:r w:rsidRPr="00F93AB8">
        <w:rPr>
          <w:rFonts w:ascii="Helvetica" w:hAnsi="Helvetica"/>
        </w:rPr>
        <w:t xml:space="preserve"> </w:t>
      </w:r>
      <w:r w:rsidRPr="00F93AB8">
        <w:rPr>
          <w:rFonts w:ascii="Sylfaen" w:hAnsi="Sylfaen" w:cs="Sylfaen"/>
        </w:rPr>
        <w:t>ბრინჯაოს</w:t>
      </w:r>
      <w:r w:rsidRPr="00F93AB8">
        <w:rPr>
          <w:rFonts w:ascii="Helvetica" w:hAnsi="Helvetica"/>
        </w:rPr>
        <w:t xml:space="preserve"> </w:t>
      </w:r>
      <w:r w:rsidRPr="00F93AB8">
        <w:rPr>
          <w:rFonts w:ascii="Sylfaen" w:hAnsi="Sylfaen" w:cs="Sylfaen"/>
        </w:rPr>
        <w:t>ხანაში</w:t>
      </w:r>
      <w:r w:rsidRPr="00F93AB8">
        <w:rPr>
          <w:rFonts w:ascii="Helvetica" w:hAnsi="Helvetica"/>
        </w:rPr>
        <w:t xml:space="preserve"> </w:t>
      </w:r>
      <w:r w:rsidRPr="00F93AB8">
        <w:rPr>
          <w:rFonts w:ascii="Sylfaen" w:hAnsi="Sylfaen" w:cs="Sylfaen"/>
        </w:rPr>
        <w:t>უნდა</w:t>
      </w:r>
      <w:r w:rsidRPr="00F93AB8">
        <w:rPr>
          <w:rFonts w:ascii="Helvetica" w:hAnsi="Helvetica"/>
        </w:rPr>
        <w:t xml:space="preserve"> </w:t>
      </w:r>
      <w:r w:rsidRPr="00F93AB8">
        <w:rPr>
          <w:rFonts w:ascii="Sylfaen" w:hAnsi="Sylfaen" w:cs="Sylfaen"/>
        </w:rPr>
        <w:t>გაჩენილიყო</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ფეოდალური</w:t>
      </w:r>
      <w:r w:rsidRPr="00F93AB8">
        <w:rPr>
          <w:rFonts w:ascii="Helvetica" w:hAnsi="Helvetica"/>
        </w:rPr>
        <w:t xml:space="preserve"> </w:t>
      </w:r>
      <w:r w:rsidRPr="00F93AB8">
        <w:rPr>
          <w:rFonts w:ascii="Sylfaen" w:hAnsi="Sylfaen" w:cs="Sylfaen"/>
        </w:rPr>
        <w:t>ხანის</w:t>
      </w:r>
      <w:r w:rsidRPr="00F93AB8">
        <w:rPr>
          <w:rFonts w:ascii="Helvetica" w:hAnsi="Helvetica"/>
        </w:rPr>
        <w:t xml:space="preserve"> </w:t>
      </w:r>
      <w:r w:rsidRPr="00F93AB8">
        <w:rPr>
          <w:rFonts w:ascii="Sylfaen" w:hAnsi="Sylfaen" w:cs="Sylfaen"/>
        </w:rPr>
        <w:t>კახეთის</w:t>
      </w:r>
      <w:r w:rsidRPr="00F93AB8">
        <w:rPr>
          <w:rFonts w:ascii="Helvetica" w:hAnsi="Helvetica"/>
        </w:rPr>
        <w:t xml:space="preserve"> </w:t>
      </w:r>
      <w:r w:rsidRPr="00F93AB8">
        <w:rPr>
          <w:rFonts w:ascii="Sylfaen" w:hAnsi="Sylfaen" w:cs="Sylfaen"/>
        </w:rPr>
        <w:t>ერთ</w:t>
      </w:r>
      <w:r w:rsidRPr="00F93AB8">
        <w:rPr>
          <w:rFonts w:ascii="Helvetica" w:hAnsi="Helvetica"/>
        </w:rPr>
        <w:t>-</w:t>
      </w:r>
      <w:r w:rsidRPr="00F93AB8">
        <w:rPr>
          <w:rFonts w:ascii="Sylfaen" w:hAnsi="Sylfaen" w:cs="Sylfaen"/>
        </w:rPr>
        <w:t>ერთი</w:t>
      </w:r>
      <w:r w:rsidRPr="00F93AB8">
        <w:rPr>
          <w:rFonts w:ascii="Helvetica" w:hAnsi="Helvetica"/>
        </w:rPr>
        <w:t xml:space="preserve"> </w:t>
      </w:r>
      <w:r w:rsidRPr="00F93AB8">
        <w:rPr>
          <w:rFonts w:ascii="Sylfaen" w:hAnsi="Sylfaen" w:cs="Sylfaen"/>
        </w:rPr>
        <w:t>სავაჭრო</w:t>
      </w:r>
      <w:r w:rsidRPr="00F93AB8">
        <w:rPr>
          <w:rFonts w:ascii="Helvetica" w:hAnsi="Helvetica"/>
        </w:rPr>
        <w:t>-</w:t>
      </w:r>
      <w:r w:rsidRPr="00F93AB8">
        <w:rPr>
          <w:rFonts w:ascii="Sylfaen" w:hAnsi="Sylfaen" w:cs="Sylfaen"/>
        </w:rPr>
        <w:t>ეკონომიკური</w:t>
      </w:r>
      <w:r w:rsidRPr="00F93AB8">
        <w:rPr>
          <w:rFonts w:ascii="Helvetica" w:hAnsi="Helvetica"/>
        </w:rPr>
        <w:t xml:space="preserve"> </w:t>
      </w:r>
      <w:r w:rsidRPr="00F93AB8">
        <w:rPr>
          <w:rFonts w:ascii="Sylfaen" w:hAnsi="Sylfaen" w:cs="Sylfaen"/>
        </w:rPr>
        <w:t>და</w:t>
      </w:r>
      <w:r w:rsidRPr="00F93AB8">
        <w:rPr>
          <w:rFonts w:ascii="Helvetica" w:hAnsi="Helvetica"/>
        </w:rPr>
        <w:t xml:space="preserve"> </w:t>
      </w:r>
      <w:r w:rsidRPr="00F93AB8">
        <w:rPr>
          <w:rFonts w:ascii="Sylfaen" w:hAnsi="Sylfaen" w:cs="Sylfaen"/>
        </w:rPr>
        <w:t>კულტურული</w:t>
      </w:r>
      <w:r w:rsidRPr="00F93AB8">
        <w:rPr>
          <w:rFonts w:ascii="Helvetica" w:hAnsi="Helvetica"/>
        </w:rPr>
        <w:t xml:space="preserve"> </w:t>
      </w:r>
      <w:r w:rsidRPr="00F93AB8">
        <w:rPr>
          <w:rFonts w:ascii="Sylfaen" w:hAnsi="Sylfaen" w:cs="Sylfaen"/>
        </w:rPr>
        <w:t>ცენტრი</w:t>
      </w:r>
      <w:r w:rsidRPr="00F93AB8">
        <w:rPr>
          <w:rFonts w:ascii="Helvetica" w:hAnsi="Helvetica"/>
        </w:rPr>
        <w:t xml:space="preserve"> </w:t>
      </w:r>
      <w:r w:rsidRPr="00F93AB8">
        <w:rPr>
          <w:rFonts w:ascii="Sylfaen" w:hAnsi="Sylfaen" w:cs="Sylfaen"/>
        </w:rPr>
        <w:t>იყო</w:t>
      </w:r>
      <w:r w:rsidRPr="00F93AB8">
        <w:rPr>
          <w:rFonts w:ascii="Helvetica" w:hAnsi="Helvetica"/>
        </w:rPr>
        <w:t xml:space="preserve">. 1466 </w:t>
      </w:r>
      <w:r w:rsidRPr="00F93AB8">
        <w:rPr>
          <w:rFonts w:ascii="Sylfaen" w:hAnsi="Sylfaen" w:cs="Sylfaen"/>
        </w:rPr>
        <w:t>წელს</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კახეთის</w:t>
      </w:r>
      <w:r w:rsidRPr="00F93AB8">
        <w:rPr>
          <w:rFonts w:ascii="Helvetica" w:hAnsi="Helvetica"/>
        </w:rPr>
        <w:t xml:space="preserve"> </w:t>
      </w:r>
      <w:r w:rsidRPr="00F93AB8">
        <w:rPr>
          <w:rFonts w:ascii="Sylfaen" w:hAnsi="Sylfaen" w:cs="Sylfaen"/>
        </w:rPr>
        <w:t>სამეფოს</w:t>
      </w:r>
      <w:r w:rsidRPr="00F93AB8">
        <w:rPr>
          <w:rFonts w:ascii="Helvetica" w:hAnsi="Helvetica"/>
        </w:rPr>
        <w:t xml:space="preserve"> </w:t>
      </w:r>
      <w:r w:rsidRPr="00F93AB8">
        <w:rPr>
          <w:rFonts w:ascii="Sylfaen" w:hAnsi="Sylfaen" w:cs="Sylfaen"/>
        </w:rPr>
        <w:t>დედაქალაქი</w:t>
      </w:r>
      <w:r w:rsidRPr="00F93AB8">
        <w:rPr>
          <w:rFonts w:ascii="Helvetica" w:hAnsi="Helvetica"/>
        </w:rPr>
        <w:t xml:space="preserve"> </w:t>
      </w:r>
      <w:r w:rsidRPr="00F93AB8">
        <w:rPr>
          <w:rFonts w:ascii="Sylfaen" w:hAnsi="Sylfaen" w:cs="Sylfaen"/>
        </w:rPr>
        <w:t>გახდა</w:t>
      </w:r>
      <w:r w:rsidRPr="00F93AB8">
        <w:rPr>
          <w:rFonts w:ascii="Helvetica" w:hAnsi="Helvetica"/>
        </w:rPr>
        <w:t xml:space="preserve">. </w:t>
      </w:r>
      <w:r w:rsidRPr="00F93AB8">
        <w:rPr>
          <w:rFonts w:ascii="Sylfaen" w:hAnsi="Sylfaen" w:cs="Sylfaen"/>
        </w:rPr>
        <w:t>გრემის</w:t>
      </w:r>
      <w:r w:rsidRPr="00F93AB8">
        <w:rPr>
          <w:rFonts w:ascii="Helvetica" w:hAnsi="Helvetica"/>
        </w:rPr>
        <w:t xml:space="preserve"> </w:t>
      </w:r>
      <w:r w:rsidRPr="00F93AB8">
        <w:rPr>
          <w:rFonts w:ascii="Sylfaen" w:hAnsi="Sylfaen" w:cs="Sylfaen"/>
        </w:rPr>
        <w:t>ტერიტორიაზე</w:t>
      </w:r>
      <w:r w:rsidRPr="00F93AB8">
        <w:rPr>
          <w:rFonts w:ascii="Helvetica" w:hAnsi="Helvetica"/>
        </w:rPr>
        <w:t xml:space="preserve"> </w:t>
      </w:r>
      <w:r w:rsidRPr="00F93AB8">
        <w:rPr>
          <w:rFonts w:ascii="Sylfaen" w:hAnsi="Sylfaen" w:cs="Sylfaen"/>
        </w:rPr>
        <w:t>შემორჩენილია</w:t>
      </w:r>
      <w:r w:rsidRPr="00F93AB8">
        <w:rPr>
          <w:rFonts w:ascii="Helvetica" w:hAnsi="Helvetica"/>
        </w:rPr>
        <w:t xml:space="preserve"> </w:t>
      </w:r>
      <w:r w:rsidRPr="00F93AB8">
        <w:rPr>
          <w:rFonts w:ascii="Sylfaen" w:hAnsi="Sylfaen" w:cs="Sylfaen"/>
        </w:rPr>
        <w:t>ისეთი</w:t>
      </w:r>
      <w:r w:rsidRPr="00F93AB8">
        <w:rPr>
          <w:rFonts w:ascii="Helvetica" w:hAnsi="Helvetica"/>
        </w:rPr>
        <w:t xml:space="preserve"> </w:t>
      </w:r>
      <w:r w:rsidRPr="00F93AB8">
        <w:rPr>
          <w:rFonts w:ascii="Sylfaen" w:hAnsi="Sylfaen" w:cs="Sylfaen"/>
        </w:rPr>
        <w:t>მნიშვნელოვანი</w:t>
      </w:r>
      <w:r w:rsidRPr="00F93AB8">
        <w:rPr>
          <w:rFonts w:ascii="Helvetica" w:hAnsi="Helvetica"/>
        </w:rPr>
        <w:t xml:space="preserve"> </w:t>
      </w:r>
      <w:r w:rsidRPr="00F93AB8">
        <w:rPr>
          <w:rFonts w:ascii="Sylfaen" w:hAnsi="Sylfaen" w:cs="Sylfaen"/>
        </w:rPr>
        <w:t>არქიტექტურული</w:t>
      </w:r>
      <w:r w:rsidRPr="00F93AB8">
        <w:rPr>
          <w:rFonts w:ascii="Helvetica" w:hAnsi="Helvetica"/>
        </w:rPr>
        <w:t xml:space="preserve"> </w:t>
      </w:r>
      <w:r w:rsidRPr="00F93AB8">
        <w:rPr>
          <w:rFonts w:ascii="Sylfaen" w:hAnsi="Sylfaen" w:cs="Sylfaen"/>
        </w:rPr>
        <w:t>ძეგლი</w:t>
      </w:r>
      <w:r w:rsidRPr="00F93AB8">
        <w:rPr>
          <w:rFonts w:ascii="Helvetica" w:hAnsi="Helvetica"/>
        </w:rPr>
        <w:t xml:space="preserve"> </w:t>
      </w:r>
      <w:r w:rsidRPr="00F93AB8">
        <w:rPr>
          <w:rFonts w:ascii="Sylfaen" w:hAnsi="Sylfaen" w:cs="Sylfaen"/>
        </w:rPr>
        <w:t>როგორიცაა</w:t>
      </w:r>
      <w:r w:rsidRPr="00F93AB8">
        <w:rPr>
          <w:rFonts w:ascii="Helvetica" w:hAnsi="Helvetica"/>
        </w:rPr>
        <w:t> </w:t>
      </w:r>
      <w:hyperlink r:id="rId12" w:history="1">
        <w:r w:rsidRPr="00F93AB8">
          <w:rPr>
            <w:rStyle w:val="Hyperlink"/>
            <w:rFonts w:ascii="Sylfaen" w:hAnsi="Sylfaen" w:cs="Sylfaen"/>
            <w:color w:val="auto"/>
          </w:rPr>
          <w:t>გრემის</w:t>
        </w:r>
        <w:r w:rsidRPr="00F93AB8">
          <w:rPr>
            <w:rStyle w:val="Hyperlink"/>
            <w:rFonts w:ascii="Helvetica" w:hAnsi="Helvetica"/>
            <w:color w:val="auto"/>
          </w:rPr>
          <w:t xml:space="preserve"> </w:t>
        </w:r>
        <w:r w:rsidRPr="00F93AB8">
          <w:rPr>
            <w:rStyle w:val="Hyperlink"/>
            <w:rFonts w:ascii="Sylfaen" w:hAnsi="Sylfaen" w:cs="Sylfaen"/>
            <w:color w:val="auto"/>
          </w:rPr>
          <w:t>მთავარანგელოზის</w:t>
        </w:r>
        <w:r w:rsidRPr="00F93AB8">
          <w:rPr>
            <w:rStyle w:val="Hyperlink"/>
            <w:rFonts w:ascii="Helvetica" w:hAnsi="Helvetica"/>
            <w:color w:val="auto"/>
          </w:rPr>
          <w:t xml:space="preserve"> </w:t>
        </w:r>
        <w:r w:rsidRPr="00F93AB8">
          <w:rPr>
            <w:rStyle w:val="Hyperlink"/>
            <w:rFonts w:ascii="Sylfaen" w:hAnsi="Sylfaen" w:cs="Sylfaen"/>
            <w:color w:val="auto"/>
          </w:rPr>
          <w:t>ეკლესია</w:t>
        </w:r>
      </w:hyperlink>
      <w:r w:rsidRPr="00F93AB8">
        <w:rPr>
          <w:rFonts w:ascii="Helvetica" w:hAnsi="Helvetica"/>
        </w:rPr>
        <w:t xml:space="preserve">. </w:t>
      </w:r>
      <w:r w:rsidRPr="00F93AB8">
        <w:rPr>
          <w:rFonts w:ascii="Sylfaen" w:hAnsi="Sylfaen" w:cs="Sylfaen"/>
        </w:rPr>
        <w:t>იგი</w:t>
      </w:r>
      <w:r w:rsidRPr="00F93AB8">
        <w:rPr>
          <w:rFonts w:ascii="Helvetica" w:hAnsi="Helvetica"/>
        </w:rPr>
        <w:t xml:space="preserve"> </w:t>
      </w:r>
      <w:r w:rsidRPr="00F93AB8">
        <w:rPr>
          <w:rFonts w:ascii="Sylfaen" w:hAnsi="Sylfaen" w:cs="Sylfaen"/>
        </w:rPr>
        <w:t>აგებულია</w:t>
      </w:r>
      <w:r w:rsidRPr="00F93AB8">
        <w:rPr>
          <w:rFonts w:ascii="Helvetica" w:hAnsi="Helvetica"/>
        </w:rPr>
        <w:t xml:space="preserve"> 1565 </w:t>
      </w:r>
      <w:r w:rsidRPr="00F93AB8">
        <w:rPr>
          <w:rFonts w:ascii="Sylfaen" w:hAnsi="Sylfaen" w:cs="Sylfaen"/>
        </w:rPr>
        <w:t>წელს</w:t>
      </w:r>
      <w:r w:rsidRPr="00F93AB8">
        <w:rPr>
          <w:rFonts w:ascii="Helvetica" w:hAnsi="Helvetica"/>
        </w:rPr>
        <w:t xml:space="preserve"> </w:t>
      </w:r>
      <w:r w:rsidRPr="00F93AB8">
        <w:rPr>
          <w:rFonts w:ascii="Sylfaen" w:hAnsi="Sylfaen" w:cs="Sylfaen"/>
        </w:rPr>
        <w:t>კახთა</w:t>
      </w:r>
      <w:r w:rsidRPr="00F93AB8">
        <w:rPr>
          <w:rFonts w:ascii="Helvetica" w:hAnsi="Helvetica"/>
        </w:rPr>
        <w:t xml:space="preserve"> </w:t>
      </w:r>
      <w:r w:rsidRPr="00F93AB8">
        <w:rPr>
          <w:rFonts w:ascii="Sylfaen" w:hAnsi="Sylfaen" w:cs="Sylfaen"/>
        </w:rPr>
        <w:t>მეფე</w:t>
      </w:r>
      <w:r w:rsidRPr="00F93AB8">
        <w:rPr>
          <w:rFonts w:ascii="Helvetica" w:hAnsi="Helvetica"/>
        </w:rPr>
        <w:t xml:space="preserve"> </w:t>
      </w:r>
      <w:r w:rsidRPr="00F93AB8">
        <w:rPr>
          <w:rFonts w:ascii="Sylfaen" w:hAnsi="Sylfaen" w:cs="Sylfaen"/>
        </w:rPr>
        <w:t>ლევანის</w:t>
      </w:r>
      <w:r w:rsidRPr="00F93AB8">
        <w:rPr>
          <w:rFonts w:ascii="Helvetica" w:hAnsi="Helvetica"/>
        </w:rPr>
        <w:t xml:space="preserve"> </w:t>
      </w:r>
      <w:r w:rsidRPr="00F93AB8">
        <w:rPr>
          <w:rFonts w:ascii="Sylfaen" w:hAnsi="Sylfaen" w:cs="Sylfaen"/>
        </w:rPr>
        <w:t>მიერ</w:t>
      </w:r>
      <w:r w:rsidRPr="00F93AB8">
        <w:rPr>
          <w:rFonts w:ascii="Helvetica" w:hAnsi="Helvetica"/>
        </w:rPr>
        <w:t>.</w:t>
      </w:r>
    </w:p>
    <w:p w14:paraId="7ED88321" w14:textId="77777777" w:rsidR="00F93AB8" w:rsidRPr="00F93AB8" w:rsidRDefault="00F93AB8" w:rsidP="00F93AB8">
      <w:pPr>
        <w:shd w:val="clear" w:color="auto" w:fill="FFFFFF"/>
        <w:spacing w:before="100" w:beforeAutospacing="1" w:after="100" w:afterAutospacing="1"/>
        <w:jc w:val="both"/>
        <w:rPr>
          <w:rFonts w:ascii="Helvetica" w:hAnsi="Helvetica"/>
        </w:rPr>
      </w:pPr>
      <w:r w:rsidRPr="00F93AB8">
        <w:rPr>
          <w:rFonts w:ascii="Sylfaen" w:hAnsi="Sylfaen" w:cs="Sylfaen"/>
        </w:rPr>
        <w:t>სხვა</w:t>
      </w:r>
      <w:r w:rsidRPr="00F93AB8">
        <w:rPr>
          <w:rFonts w:ascii="Helvetica" w:hAnsi="Helvetica"/>
        </w:rPr>
        <w:t xml:space="preserve"> </w:t>
      </w:r>
      <w:r w:rsidRPr="00F93AB8">
        <w:rPr>
          <w:rFonts w:ascii="Sylfaen" w:hAnsi="Sylfaen" w:cs="Sylfaen"/>
        </w:rPr>
        <w:t>ისტორიული</w:t>
      </w:r>
      <w:r w:rsidRPr="00F93AB8">
        <w:rPr>
          <w:rFonts w:ascii="Helvetica" w:hAnsi="Helvetica"/>
        </w:rPr>
        <w:t xml:space="preserve"> </w:t>
      </w:r>
      <w:r w:rsidRPr="00F93AB8">
        <w:rPr>
          <w:rFonts w:ascii="Sylfaen" w:hAnsi="Sylfaen" w:cs="Sylfaen"/>
        </w:rPr>
        <w:t>ძეგლებიდან</w:t>
      </w:r>
      <w:r w:rsidRPr="00F93AB8">
        <w:rPr>
          <w:rFonts w:ascii="Helvetica" w:hAnsi="Helvetica"/>
        </w:rPr>
        <w:t xml:space="preserve"> </w:t>
      </w:r>
      <w:r w:rsidRPr="00F93AB8">
        <w:rPr>
          <w:rFonts w:ascii="Sylfaen" w:hAnsi="Sylfaen" w:cs="Sylfaen"/>
        </w:rPr>
        <w:t>აღსანიშნავია</w:t>
      </w:r>
      <w:r w:rsidRPr="00F93AB8">
        <w:rPr>
          <w:rFonts w:ascii="Helvetica" w:hAnsi="Helvetica"/>
          <w:lang w:val="ka-GE"/>
        </w:rPr>
        <w:t>:</w:t>
      </w:r>
    </w:p>
    <w:p w14:paraId="532B8080" w14:textId="77777777"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lang w:val="ka-GE"/>
        </w:rPr>
        <w:t>ს</w:t>
      </w:r>
      <w:r w:rsidRPr="00F93AB8">
        <w:rPr>
          <w:rFonts w:ascii="Sylfaen" w:hAnsi="Sylfaen" w:cs="Sylfaen"/>
        </w:rPr>
        <w:t>ოფელ</w:t>
      </w:r>
      <w:r w:rsidRPr="00F93AB8">
        <w:rPr>
          <w:rFonts w:ascii="Helvetica" w:hAnsi="Helvetica"/>
        </w:rPr>
        <w:t xml:space="preserve"> </w:t>
      </w:r>
      <w:r w:rsidRPr="00F93AB8">
        <w:rPr>
          <w:rFonts w:ascii="Sylfaen" w:hAnsi="Sylfaen" w:cs="Sylfaen"/>
        </w:rPr>
        <w:t>შილდაში</w:t>
      </w:r>
      <w:r w:rsidRPr="00F93AB8">
        <w:rPr>
          <w:rFonts w:ascii="Helvetica" w:hAnsi="Helvetica"/>
        </w:rPr>
        <w:t xml:space="preserve"> </w:t>
      </w:r>
      <w:r w:rsidRPr="00F93AB8">
        <w:rPr>
          <w:rFonts w:ascii="Sylfaen" w:hAnsi="Sylfaen" w:cs="Sylfaen"/>
        </w:rPr>
        <w:t>მდებარე</w:t>
      </w:r>
      <w:r w:rsidRPr="00F93AB8">
        <w:rPr>
          <w:rFonts w:ascii="Helvetica" w:hAnsi="Helvetica"/>
        </w:rPr>
        <w:t xml:space="preserve"> </w:t>
      </w:r>
      <w:r w:rsidRPr="00F93AB8">
        <w:rPr>
          <w:rFonts w:ascii="Sylfaen" w:hAnsi="Sylfaen" w:cs="Sylfaen"/>
        </w:rPr>
        <w:t>ღვთისმშობლის</w:t>
      </w:r>
      <w:r w:rsidRPr="00F93AB8">
        <w:rPr>
          <w:rFonts w:ascii="Helvetica" w:hAnsi="Helvetica"/>
        </w:rPr>
        <w:t xml:space="preserve"> </w:t>
      </w:r>
      <w:r w:rsidRPr="00F93AB8">
        <w:rPr>
          <w:rFonts w:ascii="Sylfaen" w:hAnsi="Sylfaen" w:cs="Sylfaen"/>
        </w:rPr>
        <w:t>ტაძრის</w:t>
      </w:r>
      <w:r w:rsidRPr="00F93AB8">
        <w:rPr>
          <w:rFonts w:ascii="Helvetica" w:hAnsi="Helvetica"/>
        </w:rPr>
        <w:t xml:space="preserve"> </w:t>
      </w:r>
      <w:r w:rsidRPr="00F93AB8">
        <w:rPr>
          <w:rFonts w:ascii="Sylfaen" w:hAnsi="Sylfaen" w:cs="Sylfaen"/>
        </w:rPr>
        <w:t>ნანგრევები</w:t>
      </w:r>
      <w:r w:rsidRPr="00F93AB8">
        <w:rPr>
          <w:rFonts w:ascii="Helvetica" w:hAnsi="Helvetica"/>
        </w:rPr>
        <w:t xml:space="preserve">, </w:t>
      </w:r>
      <w:r w:rsidRPr="00F93AB8">
        <w:rPr>
          <w:rFonts w:ascii="Sylfaen" w:hAnsi="Sylfaen" w:cs="Sylfaen"/>
        </w:rPr>
        <w:t>რომელიც</w:t>
      </w:r>
      <w:r w:rsidRPr="00F93AB8">
        <w:rPr>
          <w:rFonts w:ascii="Helvetica" w:hAnsi="Helvetica"/>
        </w:rPr>
        <w:t xml:space="preserve"> </w:t>
      </w:r>
      <w:r w:rsidRPr="00F93AB8">
        <w:rPr>
          <w:rFonts w:ascii="Sylfaen" w:hAnsi="Sylfaen" w:cs="Sylfaen"/>
        </w:rPr>
        <w:t>ადგილობრივი</w:t>
      </w:r>
      <w:r w:rsidRPr="00F93AB8">
        <w:rPr>
          <w:rFonts w:ascii="Helvetica" w:hAnsi="Helvetica"/>
        </w:rPr>
        <w:t xml:space="preserve"> </w:t>
      </w:r>
      <w:r w:rsidRPr="00F93AB8">
        <w:rPr>
          <w:rFonts w:ascii="Sylfaen" w:hAnsi="Sylfaen" w:cs="Sylfaen"/>
        </w:rPr>
        <w:t>მოსახლეობისათვის</w:t>
      </w:r>
      <w:r w:rsidRPr="00F93AB8">
        <w:rPr>
          <w:rFonts w:ascii="Helvetica" w:hAnsi="Helvetica"/>
        </w:rPr>
        <w:t xml:space="preserve"> </w:t>
      </w:r>
      <w:r w:rsidRPr="00F93AB8">
        <w:rPr>
          <w:rFonts w:ascii="Sylfaen" w:hAnsi="Sylfaen" w:cs="Sylfaen"/>
        </w:rPr>
        <w:t>ცნობილი</w:t>
      </w:r>
      <w:r w:rsidRPr="00F93AB8">
        <w:rPr>
          <w:rFonts w:ascii="Helvetica" w:hAnsi="Helvetica"/>
        </w:rPr>
        <w:t xml:space="preserve"> </w:t>
      </w:r>
      <w:r w:rsidRPr="00F93AB8">
        <w:rPr>
          <w:rFonts w:ascii="Sylfaen" w:hAnsi="Sylfaen" w:cs="Sylfaen"/>
        </w:rPr>
        <w:t>იყო</w:t>
      </w:r>
      <w:r w:rsidRPr="00F93AB8">
        <w:rPr>
          <w:rFonts w:ascii="Helvetica" w:hAnsi="Helvetica"/>
        </w:rPr>
        <w:t xml:space="preserve"> </w:t>
      </w:r>
      <w:r w:rsidRPr="00F93AB8">
        <w:rPr>
          <w:rFonts w:ascii="Sylfaen" w:hAnsi="Sylfaen" w:cs="Sylfaen"/>
        </w:rPr>
        <w:t>როგორც</w:t>
      </w:r>
      <w:r w:rsidRPr="00F93AB8">
        <w:rPr>
          <w:rFonts w:ascii="Helvetica" w:hAnsi="Helvetica"/>
        </w:rPr>
        <w:t xml:space="preserve"> </w:t>
      </w:r>
      <w:r w:rsidRPr="00F93AB8">
        <w:rPr>
          <w:rFonts w:ascii="Sylfaen" w:hAnsi="Sylfaen" w:cs="Sylfaen"/>
        </w:rPr>
        <w:t>ბარცხანას</w:t>
      </w:r>
      <w:r w:rsidRPr="00F93AB8">
        <w:rPr>
          <w:rFonts w:ascii="Helvetica" w:hAnsi="Helvetica"/>
        </w:rPr>
        <w:t xml:space="preserve"> </w:t>
      </w:r>
      <w:r w:rsidRPr="00F93AB8">
        <w:rPr>
          <w:rFonts w:ascii="Helvetica" w:hAnsi="Helvetica" w:cs="Helvetica"/>
        </w:rPr>
        <w:t>„</w:t>
      </w:r>
      <w:r w:rsidRPr="00F93AB8">
        <w:rPr>
          <w:rFonts w:ascii="Sylfaen" w:hAnsi="Sylfaen" w:cs="Sylfaen"/>
        </w:rPr>
        <w:t>ყველაწმინდა</w:t>
      </w:r>
      <w:r w:rsidRPr="00F93AB8">
        <w:rPr>
          <w:rFonts w:ascii="Helvetica" w:hAnsi="Helvetica" w:cs="Helvetica"/>
        </w:rPr>
        <w:t>“</w:t>
      </w:r>
      <w:r w:rsidRPr="00F93AB8">
        <w:rPr>
          <w:rFonts w:ascii="Helvetica" w:hAnsi="Helvetica"/>
        </w:rPr>
        <w:t>;</w:t>
      </w:r>
    </w:p>
    <w:p w14:paraId="46ED7D8D" w14:textId="77777777"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ძველი</w:t>
      </w:r>
      <w:r w:rsidRPr="00F93AB8">
        <w:rPr>
          <w:rFonts w:ascii="Helvetica" w:hAnsi="Helvetica"/>
        </w:rPr>
        <w:t xml:space="preserve"> </w:t>
      </w:r>
      <w:r w:rsidRPr="00F93AB8">
        <w:rPr>
          <w:rFonts w:ascii="Sylfaen" w:hAnsi="Sylfaen" w:cs="Sylfaen"/>
        </w:rPr>
        <w:t>გავაზის</w:t>
      </w:r>
      <w:r w:rsidRPr="00F93AB8">
        <w:rPr>
          <w:rFonts w:ascii="Helvetica" w:hAnsi="Helvetica"/>
        </w:rPr>
        <w:t xml:space="preserve"> </w:t>
      </w:r>
      <w:r w:rsidRPr="00F93AB8">
        <w:rPr>
          <w:rFonts w:ascii="Sylfaen" w:hAnsi="Sylfaen" w:cs="Sylfaen"/>
        </w:rPr>
        <w:t>ღვთისშობლის</w:t>
      </w:r>
      <w:r w:rsidRPr="00F93AB8">
        <w:rPr>
          <w:rFonts w:ascii="Helvetica" w:hAnsi="Helvetica"/>
        </w:rPr>
        <w:t xml:space="preserve"> </w:t>
      </w:r>
      <w:r w:rsidRPr="00F93AB8">
        <w:rPr>
          <w:rFonts w:ascii="Sylfaen" w:hAnsi="Sylfaen" w:cs="Sylfaen"/>
        </w:rPr>
        <w:t>ეკლესია</w:t>
      </w:r>
      <w:r w:rsidRPr="00F93AB8">
        <w:rPr>
          <w:rFonts w:ascii="Helvetica" w:hAnsi="Helvetica"/>
        </w:rPr>
        <w:t xml:space="preserve"> (VI </w:t>
      </w:r>
      <w:r w:rsidRPr="00F93AB8">
        <w:rPr>
          <w:rFonts w:ascii="Sylfaen" w:hAnsi="Sylfaen" w:cs="Sylfaen"/>
        </w:rPr>
        <w:t>ს</w:t>
      </w:r>
      <w:r w:rsidRPr="00F93AB8">
        <w:rPr>
          <w:rFonts w:ascii="Helvetica" w:hAnsi="Helvetica"/>
        </w:rPr>
        <w:t>.).</w:t>
      </w:r>
    </w:p>
    <w:p w14:paraId="1FF655E7" w14:textId="77777777"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lang w:val="ka-GE"/>
        </w:rPr>
        <w:t>სოფელ</w:t>
      </w:r>
      <w:r w:rsidRPr="00F93AB8">
        <w:rPr>
          <w:rFonts w:ascii="Helvetica" w:hAnsi="Helvetica"/>
          <w:lang w:val="ka-GE"/>
        </w:rPr>
        <w:t> </w:t>
      </w:r>
      <w:r w:rsidRPr="00F93AB8">
        <w:rPr>
          <w:rFonts w:ascii="Sylfaen" w:hAnsi="Sylfaen" w:cs="Sylfaen"/>
        </w:rPr>
        <w:t>ენისელშია</w:t>
      </w:r>
      <w:r w:rsidRPr="00F93AB8">
        <w:rPr>
          <w:rFonts w:ascii="Helvetica" w:hAnsi="Helvetica"/>
        </w:rPr>
        <w:t xml:space="preserve"> </w:t>
      </w:r>
      <w:r w:rsidRPr="00F93AB8">
        <w:rPr>
          <w:rFonts w:ascii="Sylfaen" w:hAnsi="Sylfaen" w:cs="Sylfaen"/>
        </w:rPr>
        <w:t>აღდგომის</w:t>
      </w:r>
      <w:r w:rsidRPr="00F93AB8">
        <w:rPr>
          <w:rFonts w:ascii="Helvetica" w:hAnsi="Helvetica"/>
        </w:rPr>
        <w:t xml:space="preserve"> </w:t>
      </w:r>
      <w:r w:rsidRPr="00F93AB8">
        <w:rPr>
          <w:rFonts w:ascii="Sylfaen" w:hAnsi="Sylfaen" w:cs="Sylfaen"/>
        </w:rPr>
        <w:t>ტაძარი</w:t>
      </w:r>
      <w:r w:rsidRPr="00F93AB8">
        <w:rPr>
          <w:rFonts w:ascii="Helvetica" w:hAnsi="Helvetica"/>
        </w:rPr>
        <w:t xml:space="preserve"> (1574-1605), </w:t>
      </w:r>
      <w:r w:rsidRPr="00F93AB8">
        <w:rPr>
          <w:rFonts w:ascii="Sylfaen" w:hAnsi="Sylfaen" w:cs="Sylfaen"/>
        </w:rPr>
        <w:t>მიდამოებში</w:t>
      </w:r>
      <w:r w:rsidRPr="00F93AB8">
        <w:rPr>
          <w:rFonts w:ascii="Helvetica" w:hAnsi="Helvetica"/>
        </w:rPr>
        <w:t xml:space="preserve"> </w:t>
      </w:r>
      <w:r w:rsidRPr="00F93AB8">
        <w:rPr>
          <w:rFonts w:ascii="Sylfaen" w:hAnsi="Sylfaen" w:cs="Sylfaen"/>
        </w:rPr>
        <w:t>კი</w:t>
      </w:r>
      <w:r w:rsidRPr="00F93AB8">
        <w:rPr>
          <w:rFonts w:ascii="Helvetica" w:hAnsi="Helvetica"/>
        </w:rPr>
        <w:t xml:space="preserve"> </w:t>
      </w:r>
      <w:r w:rsidRPr="00F93AB8">
        <w:rPr>
          <w:rFonts w:ascii="Sylfaen" w:hAnsi="Sylfaen" w:cs="Sylfaen"/>
        </w:rPr>
        <w:t>მდებარეობს</w:t>
      </w:r>
      <w:r w:rsidRPr="00F93AB8">
        <w:rPr>
          <w:rFonts w:ascii="Helvetica" w:hAnsi="Helvetica"/>
        </w:rPr>
        <w:t xml:space="preserve"> </w:t>
      </w:r>
      <w:r w:rsidRPr="00F93AB8">
        <w:rPr>
          <w:rFonts w:ascii="Sylfaen" w:hAnsi="Sylfaen" w:cs="Sylfaen"/>
        </w:rPr>
        <w:t>ნასოფლარი</w:t>
      </w:r>
      <w:r w:rsidRPr="00F93AB8">
        <w:rPr>
          <w:rFonts w:ascii="Helvetica" w:hAnsi="Helvetica"/>
        </w:rPr>
        <w:t xml:space="preserve"> </w:t>
      </w:r>
      <w:r w:rsidRPr="00F93AB8">
        <w:rPr>
          <w:rFonts w:ascii="Sylfaen" w:hAnsi="Sylfaen" w:cs="Sylfaen"/>
        </w:rPr>
        <w:t>შიხიანი</w:t>
      </w:r>
      <w:r w:rsidRPr="00F93AB8">
        <w:rPr>
          <w:rFonts w:ascii="Helvetica" w:hAnsi="Helvetica"/>
          <w:lang w:val="ka-GE"/>
        </w:rPr>
        <w:t>;</w:t>
      </w:r>
    </w:p>
    <w:p w14:paraId="484A43ED" w14:textId="77777777"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ისტორიული</w:t>
      </w:r>
      <w:r w:rsidRPr="00F93AB8">
        <w:rPr>
          <w:rFonts w:ascii="Helvetica" w:hAnsi="Helvetica"/>
        </w:rPr>
        <w:t xml:space="preserve"> </w:t>
      </w:r>
      <w:r w:rsidRPr="00F93AB8">
        <w:rPr>
          <w:rFonts w:ascii="Sylfaen" w:hAnsi="Sylfaen" w:cs="Sylfaen"/>
        </w:rPr>
        <w:t>ქალაქი</w:t>
      </w:r>
      <w:r w:rsidRPr="00F93AB8">
        <w:rPr>
          <w:rFonts w:ascii="Helvetica" w:hAnsi="Helvetica"/>
        </w:rPr>
        <w:t xml:space="preserve"> </w:t>
      </w:r>
      <w:r w:rsidRPr="00F93AB8">
        <w:rPr>
          <w:rFonts w:ascii="Sylfaen" w:hAnsi="Sylfaen" w:cs="Sylfaen"/>
        </w:rPr>
        <w:t>ნეკრესი</w:t>
      </w:r>
      <w:r w:rsidRPr="00F93AB8">
        <w:rPr>
          <w:rFonts w:ascii="Helvetica" w:hAnsi="Helvetica"/>
        </w:rPr>
        <w:t xml:space="preserve"> (</w:t>
      </w:r>
      <w:r w:rsidRPr="00F93AB8">
        <w:rPr>
          <w:rFonts w:ascii="Sylfaen" w:hAnsi="Sylfaen" w:cs="Sylfaen"/>
        </w:rPr>
        <w:t>დააარსა</w:t>
      </w:r>
      <w:r w:rsidRPr="00F93AB8">
        <w:rPr>
          <w:rFonts w:ascii="Helvetica" w:hAnsi="Helvetica"/>
        </w:rPr>
        <w:t xml:space="preserve"> </w:t>
      </w:r>
      <w:r w:rsidRPr="00F93AB8">
        <w:rPr>
          <w:rFonts w:ascii="Sylfaen" w:hAnsi="Sylfaen" w:cs="Sylfaen"/>
        </w:rPr>
        <w:t>მეფე</w:t>
      </w:r>
      <w:r w:rsidRPr="00F93AB8">
        <w:rPr>
          <w:rFonts w:ascii="Helvetica" w:hAnsi="Helvetica"/>
        </w:rPr>
        <w:t xml:space="preserve"> </w:t>
      </w:r>
      <w:r w:rsidRPr="00F93AB8">
        <w:rPr>
          <w:rFonts w:ascii="Sylfaen" w:hAnsi="Sylfaen" w:cs="Sylfaen"/>
        </w:rPr>
        <w:t>ფარნაჯომმა</w:t>
      </w:r>
      <w:r w:rsidRPr="00F93AB8">
        <w:rPr>
          <w:rFonts w:ascii="Helvetica" w:hAnsi="Helvetica"/>
        </w:rPr>
        <w:t xml:space="preserve"> </w:t>
      </w:r>
      <w:r w:rsidRPr="00F93AB8">
        <w:rPr>
          <w:rFonts w:ascii="Sylfaen" w:hAnsi="Sylfaen" w:cs="Sylfaen"/>
        </w:rPr>
        <w:t>ძვ</w:t>
      </w:r>
      <w:r w:rsidRPr="00F93AB8">
        <w:rPr>
          <w:rFonts w:ascii="Helvetica" w:hAnsi="Helvetica"/>
        </w:rPr>
        <w:t>.</w:t>
      </w:r>
      <w:r w:rsidRPr="00F93AB8">
        <w:rPr>
          <w:rFonts w:ascii="Sylfaen" w:hAnsi="Sylfaen" w:cs="Sylfaen"/>
        </w:rPr>
        <w:t>წ</w:t>
      </w:r>
      <w:r w:rsidRPr="00F93AB8">
        <w:rPr>
          <w:rFonts w:ascii="Helvetica" w:hAnsi="Helvetica"/>
        </w:rPr>
        <w:t>. II-I</w:t>
      </w:r>
      <w:r w:rsidRPr="00F93AB8">
        <w:rPr>
          <w:rFonts w:ascii="Sylfaen" w:hAnsi="Sylfaen" w:cs="Sylfaen"/>
        </w:rPr>
        <w:t>სს</w:t>
      </w:r>
      <w:r w:rsidRPr="00F93AB8">
        <w:rPr>
          <w:rFonts w:ascii="Helvetica" w:hAnsi="Helvetica"/>
        </w:rPr>
        <w:t>)</w:t>
      </w:r>
      <w:r w:rsidRPr="00F93AB8">
        <w:rPr>
          <w:rFonts w:ascii="Helvetica" w:hAnsi="Helvetica"/>
          <w:lang w:val="ka-GE"/>
        </w:rPr>
        <w:t>;</w:t>
      </w:r>
    </w:p>
    <w:p w14:paraId="641CC019" w14:textId="77777777"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გუმბათოვანი</w:t>
      </w:r>
      <w:r w:rsidRPr="00F93AB8">
        <w:rPr>
          <w:rFonts w:ascii="Helvetica" w:hAnsi="Helvetica"/>
        </w:rPr>
        <w:t xml:space="preserve"> </w:t>
      </w:r>
      <w:r w:rsidRPr="00F93AB8">
        <w:rPr>
          <w:rFonts w:ascii="Sylfaen" w:hAnsi="Sylfaen" w:cs="Sylfaen"/>
        </w:rPr>
        <w:t>ეკლესია</w:t>
      </w:r>
      <w:r w:rsidRPr="00F93AB8">
        <w:rPr>
          <w:rFonts w:ascii="Helvetica" w:hAnsi="Helvetica"/>
        </w:rPr>
        <w:t xml:space="preserve"> </w:t>
      </w:r>
      <w:r w:rsidRPr="00F93AB8">
        <w:rPr>
          <w:rFonts w:ascii="Helvetica" w:hAnsi="Helvetica" w:cs="Helvetica"/>
        </w:rPr>
        <w:t>„</w:t>
      </w:r>
      <w:r w:rsidRPr="00F93AB8">
        <w:rPr>
          <w:rFonts w:ascii="Sylfaen" w:hAnsi="Sylfaen" w:cs="Sylfaen"/>
        </w:rPr>
        <w:t>კვარაცხოველი</w:t>
      </w:r>
      <w:r w:rsidRPr="00F93AB8">
        <w:rPr>
          <w:rFonts w:ascii="Helvetica" w:hAnsi="Helvetica" w:cs="Helvetica"/>
        </w:rPr>
        <w:t>“</w:t>
      </w:r>
      <w:r w:rsidRPr="00F93AB8">
        <w:rPr>
          <w:rFonts w:ascii="Helvetica" w:hAnsi="Helvetica"/>
        </w:rPr>
        <w:t xml:space="preserve"> </w:t>
      </w:r>
      <w:r w:rsidRPr="00F93AB8">
        <w:rPr>
          <w:rFonts w:ascii="Sylfaen" w:hAnsi="Sylfaen" w:cs="Sylfaen"/>
        </w:rPr>
        <w:t>სოფ</w:t>
      </w:r>
      <w:r w:rsidRPr="00F93AB8">
        <w:rPr>
          <w:rFonts w:ascii="Helvetica" w:hAnsi="Helvetica"/>
        </w:rPr>
        <w:t xml:space="preserve">. </w:t>
      </w:r>
      <w:r w:rsidRPr="00F93AB8">
        <w:rPr>
          <w:rFonts w:ascii="Sylfaen" w:hAnsi="Sylfaen" w:cs="Sylfaen"/>
        </w:rPr>
        <w:t>ჭიკაანში</w:t>
      </w:r>
      <w:r w:rsidRPr="00F93AB8">
        <w:rPr>
          <w:rFonts w:ascii="Helvetica" w:hAnsi="Helvetica"/>
        </w:rPr>
        <w:t xml:space="preserve"> (XV-XVII </w:t>
      </w:r>
      <w:r w:rsidRPr="00F93AB8">
        <w:rPr>
          <w:rFonts w:ascii="Sylfaen" w:hAnsi="Sylfaen" w:cs="Sylfaen"/>
        </w:rPr>
        <w:t>სს</w:t>
      </w:r>
      <w:r w:rsidRPr="00F93AB8">
        <w:rPr>
          <w:rFonts w:ascii="Helvetica" w:hAnsi="Helvetica"/>
        </w:rPr>
        <w:t>.);</w:t>
      </w:r>
    </w:p>
    <w:p w14:paraId="3E027997" w14:textId="77777777" w:rsid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ძვ</w:t>
      </w:r>
      <w:r w:rsidRPr="00F93AB8">
        <w:rPr>
          <w:rFonts w:ascii="Helvetica" w:hAnsi="Helvetica"/>
        </w:rPr>
        <w:t xml:space="preserve">. </w:t>
      </w:r>
      <w:r w:rsidRPr="00F93AB8">
        <w:rPr>
          <w:rFonts w:ascii="Sylfaen" w:hAnsi="Sylfaen" w:cs="Sylfaen"/>
        </w:rPr>
        <w:t>წ</w:t>
      </w:r>
      <w:r w:rsidRPr="00F93AB8">
        <w:rPr>
          <w:rFonts w:ascii="Helvetica" w:hAnsi="Helvetica"/>
        </w:rPr>
        <w:t xml:space="preserve">. III </w:t>
      </w:r>
      <w:r w:rsidRPr="00F93AB8">
        <w:rPr>
          <w:rFonts w:ascii="Sylfaen" w:hAnsi="Sylfaen" w:cs="Sylfaen"/>
        </w:rPr>
        <w:t>ათასწლეულის</w:t>
      </w:r>
      <w:r w:rsidRPr="00F93AB8">
        <w:rPr>
          <w:rFonts w:ascii="Helvetica" w:hAnsi="Helvetica"/>
        </w:rPr>
        <w:t xml:space="preserve"> </w:t>
      </w:r>
      <w:r w:rsidRPr="00F93AB8">
        <w:rPr>
          <w:rFonts w:ascii="Sylfaen" w:hAnsi="Sylfaen" w:cs="Sylfaen"/>
        </w:rPr>
        <w:t>დროინდელი</w:t>
      </w:r>
      <w:r w:rsidRPr="00F93AB8">
        <w:rPr>
          <w:rFonts w:ascii="Helvetica" w:hAnsi="Helvetica"/>
        </w:rPr>
        <w:t xml:space="preserve"> </w:t>
      </w:r>
      <w:r w:rsidRPr="00F93AB8">
        <w:rPr>
          <w:rFonts w:ascii="Sylfaen" w:hAnsi="Sylfaen" w:cs="Sylfaen"/>
        </w:rPr>
        <w:t>მზის</w:t>
      </w:r>
      <w:r w:rsidRPr="00F93AB8">
        <w:rPr>
          <w:rFonts w:ascii="Helvetica" w:hAnsi="Helvetica"/>
        </w:rPr>
        <w:t xml:space="preserve"> </w:t>
      </w:r>
      <w:r w:rsidRPr="00F93AB8">
        <w:rPr>
          <w:rFonts w:ascii="Sylfaen" w:hAnsi="Sylfaen" w:cs="Sylfaen"/>
        </w:rPr>
        <w:t>ტაძრის</w:t>
      </w:r>
      <w:r w:rsidRPr="00F93AB8">
        <w:rPr>
          <w:rFonts w:ascii="Helvetica" w:hAnsi="Helvetica"/>
        </w:rPr>
        <w:t xml:space="preserve"> </w:t>
      </w:r>
      <w:r w:rsidRPr="00F93AB8">
        <w:rPr>
          <w:rFonts w:ascii="Sylfaen" w:hAnsi="Sylfaen" w:cs="Sylfaen"/>
        </w:rPr>
        <w:t>ნანგრევები</w:t>
      </w:r>
      <w:r w:rsidRPr="00F93AB8">
        <w:rPr>
          <w:rFonts w:ascii="Helvetica" w:hAnsi="Helvetica"/>
        </w:rPr>
        <w:t xml:space="preserve"> </w:t>
      </w:r>
      <w:r w:rsidRPr="00F93AB8">
        <w:rPr>
          <w:rFonts w:ascii="Sylfaen" w:hAnsi="Sylfaen" w:cs="Sylfaen"/>
        </w:rPr>
        <w:t>და</w:t>
      </w:r>
      <w:r w:rsidRPr="00F93AB8">
        <w:rPr>
          <w:rFonts w:ascii="Helvetica" w:hAnsi="Helvetica"/>
        </w:rPr>
        <w:t xml:space="preserve"> </w:t>
      </w:r>
      <w:r w:rsidRPr="00F93AB8">
        <w:rPr>
          <w:rFonts w:ascii="Sylfaen" w:hAnsi="Sylfaen" w:cs="Sylfaen"/>
        </w:rPr>
        <w:t>ამავე</w:t>
      </w:r>
      <w:r w:rsidRPr="00F93AB8">
        <w:rPr>
          <w:rFonts w:ascii="Helvetica" w:hAnsi="Helvetica"/>
        </w:rPr>
        <w:t xml:space="preserve"> </w:t>
      </w:r>
      <w:r w:rsidRPr="00F93AB8">
        <w:rPr>
          <w:rFonts w:ascii="Sylfaen" w:hAnsi="Sylfaen" w:cs="Sylfaen"/>
        </w:rPr>
        <w:t>პერიოდის</w:t>
      </w:r>
      <w:r w:rsidRPr="00F93AB8">
        <w:rPr>
          <w:rFonts w:ascii="Helvetica" w:hAnsi="Helvetica"/>
        </w:rPr>
        <w:t xml:space="preserve"> </w:t>
      </w:r>
      <w:r w:rsidRPr="00F93AB8">
        <w:rPr>
          <w:rFonts w:ascii="Sylfaen" w:hAnsi="Sylfaen" w:cs="Sylfaen"/>
        </w:rPr>
        <w:t>ნაქალაქარი</w:t>
      </w:r>
      <w:r w:rsidRPr="00F93AB8">
        <w:rPr>
          <w:rFonts w:ascii="Helvetica" w:hAnsi="Helvetica"/>
        </w:rPr>
        <w:t xml:space="preserve"> </w:t>
      </w:r>
      <w:r w:rsidRPr="00F93AB8">
        <w:rPr>
          <w:rFonts w:ascii="Sylfaen" w:hAnsi="Sylfaen" w:cs="Sylfaen"/>
        </w:rPr>
        <w:t>სახელწოდებით</w:t>
      </w:r>
      <w:r w:rsidRPr="00F93AB8">
        <w:rPr>
          <w:rFonts w:ascii="Helvetica" w:hAnsi="Helvetica"/>
        </w:rPr>
        <w:t xml:space="preserve"> </w:t>
      </w:r>
      <w:r w:rsidRPr="00F93AB8">
        <w:rPr>
          <w:rFonts w:ascii="Helvetica" w:hAnsi="Helvetica" w:cs="Helvetica"/>
        </w:rPr>
        <w:t>„</w:t>
      </w:r>
      <w:r w:rsidRPr="00F93AB8">
        <w:rPr>
          <w:rFonts w:ascii="Sylfaen" w:hAnsi="Sylfaen" w:cs="Sylfaen"/>
        </w:rPr>
        <w:t>ნელქარისი</w:t>
      </w:r>
      <w:r w:rsidRPr="00F93AB8">
        <w:rPr>
          <w:rFonts w:ascii="Helvetica" w:hAnsi="Helvetica" w:cs="Helvetica"/>
        </w:rPr>
        <w:t>“</w:t>
      </w:r>
      <w:r w:rsidRPr="00F93AB8">
        <w:rPr>
          <w:rFonts w:ascii="Helvetica" w:hAnsi="Helvetica"/>
        </w:rPr>
        <w:t>. </w:t>
      </w:r>
    </w:p>
    <w:p w14:paraId="7FFF6F04" w14:textId="309D007E" w:rsidR="00597BFD" w:rsidRPr="00F93AB8" w:rsidRDefault="00597BFD" w:rsidP="00AD229A">
      <w:pPr>
        <w:numPr>
          <w:ilvl w:val="0"/>
          <w:numId w:val="3"/>
        </w:numPr>
        <w:shd w:val="clear" w:color="auto" w:fill="FFFFFF"/>
        <w:spacing w:before="100" w:beforeAutospacing="1" w:after="100" w:afterAutospacing="1"/>
        <w:jc w:val="both"/>
        <w:rPr>
          <w:rFonts w:ascii="Helvetica" w:hAnsi="Helvetica"/>
        </w:rPr>
      </w:pPr>
      <w:r>
        <w:rPr>
          <w:rFonts w:asciiTheme="minorHAnsi" w:hAnsiTheme="minorHAnsi"/>
          <w:lang w:val="ka-GE"/>
        </w:rPr>
        <w:t xml:space="preserve">2010 წელს დაზვერვითი სამუშაოების შედეგად აღმოჩენილია </w:t>
      </w:r>
      <w:r w:rsidR="00540CD3">
        <w:rPr>
          <w:rFonts w:asciiTheme="minorHAnsi" w:hAnsiTheme="minorHAnsi"/>
          <w:lang w:val="ka-GE"/>
        </w:rPr>
        <w:t xml:space="preserve">მე-5 საუკუნის პირველი ნახევრის </w:t>
      </w:r>
      <w:r>
        <w:rPr>
          <w:rFonts w:asciiTheme="minorHAnsi" w:hAnsiTheme="minorHAnsi"/>
          <w:lang w:val="ka-GE"/>
        </w:rPr>
        <w:t>დოლოჭობის ბაზილიკა</w:t>
      </w:r>
      <w:r w:rsidR="00540CD3">
        <w:rPr>
          <w:rFonts w:asciiTheme="minorHAnsi" w:hAnsiTheme="minorHAnsi"/>
          <w:lang w:val="ka-GE"/>
        </w:rPr>
        <w:t xml:space="preserve">, </w:t>
      </w:r>
      <w:r w:rsidR="00540CD3">
        <w:rPr>
          <w:rFonts w:ascii="Sylfaen" w:hAnsi="Sylfaen" w:cs="Sylfaen"/>
          <w:color w:val="333333"/>
          <w:sz w:val="21"/>
          <w:szCs w:val="21"/>
          <w:shd w:val="clear" w:color="auto" w:fill="FFFFFF"/>
          <w:lang w:val="ka-GE"/>
        </w:rPr>
        <w:t>რომელიც</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მდებარეობს</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ყვარლის</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მუნიციპალიტეტში</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მისგან</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ცენტრიდან</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ჩრდილოეთით</w:t>
      </w:r>
      <w:r w:rsidR="00540CD3">
        <w:rPr>
          <w:color w:val="333333"/>
          <w:sz w:val="21"/>
          <w:szCs w:val="21"/>
          <w:shd w:val="clear" w:color="auto" w:fill="FFFFFF"/>
        </w:rPr>
        <w:t xml:space="preserve"> 4.5 </w:t>
      </w:r>
      <w:r w:rsidR="00540CD3">
        <w:rPr>
          <w:rFonts w:ascii="Sylfaen" w:hAnsi="Sylfaen" w:cs="Sylfaen"/>
          <w:color w:val="333333"/>
          <w:sz w:val="21"/>
          <w:szCs w:val="21"/>
          <w:shd w:val="clear" w:color="auto" w:fill="FFFFFF"/>
        </w:rPr>
        <w:t>კმ</w:t>
      </w:r>
      <w:r w:rsidR="00540CD3">
        <w:rPr>
          <w:color w:val="333333"/>
          <w:sz w:val="21"/>
          <w:szCs w:val="21"/>
          <w:shd w:val="clear" w:color="auto" w:fill="FFFFFF"/>
        </w:rPr>
        <w:t>-</w:t>
      </w:r>
      <w:r w:rsidR="00540CD3">
        <w:rPr>
          <w:rFonts w:ascii="Sylfaen" w:hAnsi="Sylfaen" w:cs="Sylfaen"/>
          <w:color w:val="333333"/>
          <w:sz w:val="21"/>
          <w:szCs w:val="21"/>
          <w:shd w:val="clear" w:color="auto" w:fill="FFFFFF"/>
        </w:rPr>
        <w:t>ში</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მდინარე</w:t>
      </w:r>
      <w:r w:rsidR="00540CD3">
        <w:rPr>
          <w:rFonts w:cs="AcadNusx"/>
          <w:color w:val="333333"/>
          <w:sz w:val="21"/>
          <w:szCs w:val="21"/>
          <w:shd w:val="clear" w:color="auto" w:fill="FFFFFF"/>
        </w:rPr>
        <w:t> </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დურუჯის</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მარჯვენა</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ნაპირას</w:t>
      </w:r>
      <w:r w:rsidR="00540CD3">
        <w:rPr>
          <w:color w:val="333333"/>
          <w:sz w:val="21"/>
          <w:szCs w:val="21"/>
          <w:shd w:val="clear" w:color="auto" w:fill="FFFFFF"/>
        </w:rPr>
        <w:t xml:space="preserve">, </w:t>
      </w:r>
      <w:r w:rsidR="00540CD3">
        <w:rPr>
          <w:rFonts w:ascii="Sylfaen" w:hAnsi="Sylfaen" w:cs="Sylfaen"/>
          <w:color w:val="333333"/>
          <w:sz w:val="21"/>
          <w:szCs w:val="21"/>
          <w:shd w:val="clear" w:color="auto" w:fill="FFFFFF"/>
        </w:rPr>
        <w:t>ტყეში</w:t>
      </w:r>
      <w:r w:rsidR="00540CD3">
        <w:rPr>
          <w:color w:val="333333"/>
          <w:sz w:val="21"/>
          <w:szCs w:val="21"/>
          <w:shd w:val="clear" w:color="auto" w:fill="FFFFFF"/>
        </w:rPr>
        <w:t>.</w:t>
      </w:r>
      <w:r w:rsidR="00540CD3">
        <w:rPr>
          <w:rFonts w:asciiTheme="minorHAnsi" w:hAnsiTheme="minorHAnsi"/>
          <w:lang w:val="ka-GE"/>
        </w:rPr>
        <w:t xml:space="preserve"> იგი საქართველოში დღემდე აღმო</w:t>
      </w:r>
      <w:r w:rsidR="000641E0">
        <w:rPr>
          <w:rFonts w:asciiTheme="minorHAnsi" w:hAnsiTheme="minorHAnsi"/>
          <w:lang w:val="ka-GE"/>
        </w:rPr>
        <w:t>ჩ</w:t>
      </w:r>
      <w:r w:rsidR="00540CD3">
        <w:rPr>
          <w:rFonts w:asciiTheme="minorHAnsi" w:hAnsiTheme="minorHAnsi"/>
          <w:lang w:val="ka-GE"/>
        </w:rPr>
        <w:t>ენილ ნაგებობიდან ყველაზე დიდია.</w:t>
      </w:r>
    </w:p>
    <w:p w14:paraId="0552F281" w14:textId="77777777" w:rsidR="00F93AB8" w:rsidRPr="00F93AB8" w:rsidRDefault="00F93AB8" w:rsidP="00F93AB8">
      <w:pPr>
        <w:pStyle w:val="ListParagraph"/>
        <w:ind w:left="0" w:firstLine="696"/>
        <w:jc w:val="both"/>
        <w:rPr>
          <w:rFonts w:ascii="Sylfaen" w:hAnsi="Sylfaen"/>
          <w:lang w:val="ka-GE"/>
        </w:rPr>
      </w:pPr>
    </w:p>
    <w:p w14:paraId="5A2DF0B0" w14:textId="77777777" w:rsidR="009B3284" w:rsidRDefault="009B3284" w:rsidP="00FF2FF6">
      <w:pPr>
        <w:pStyle w:val="ListParagraph"/>
        <w:ind w:left="0" w:firstLine="696"/>
        <w:jc w:val="both"/>
        <w:rPr>
          <w:rFonts w:ascii="Sylfaen" w:hAnsi="Sylfaen"/>
          <w:lang w:val="ka-GE"/>
        </w:rPr>
      </w:pPr>
    </w:p>
    <w:p w14:paraId="2F778820" w14:textId="77777777" w:rsidR="001A0276" w:rsidRPr="001A0276" w:rsidRDefault="001A0276" w:rsidP="00B7555D">
      <w:pPr>
        <w:autoSpaceDE w:val="0"/>
        <w:autoSpaceDN w:val="0"/>
        <w:adjustRightInd w:val="0"/>
        <w:jc w:val="both"/>
        <w:rPr>
          <w:rFonts w:ascii="Sylfaen" w:hAnsi="Sylfaen" w:cs="Sylfaen"/>
          <w:lang w:val="en-US"/>
        </w:rPr>
      </w:pPr>
    </w:p>
    <w:p w14:paraId="17ADF497" w14:textId="77777777" w:rsidR="007659DE" w:rsidRPr="002B5196" w:rsidRDefault="007659DE" w:rsidP="007659DE">
      <w:pPr>
        <w:pStyle w:val="Heading1"/>
        <w:rPr>
          <w:lang w:val="ka-GE"/>
        </w:rPr>
      </w:pPr>
      <w:bookmarkStart w:id="19" w:name="_Toc531478052"/>
      <w:r w:rsidRPr="002B5196">
        <w:rPr>
          <w:rFonts w:ascii="Sylfaen" w:hAnsi="Sylfaen" w:cs="Sylfaen"/>
          <w:lang w:val="ka-GE"/>
        </w:rPr>
        <w:t>თავი</w:t>
      </w:r>
      <w:r w:rsidRPr="002B5196">
        <w:rPr>
          <w:rFonts w:cs="Cambria"/>
          <w:lang w:val="ka-GE"/>
        </w:rPr>
        <w:t xml:space="preserve"> </w:t>
      </w:r>
      <w:r w:rsidRPr="002B5196">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19"/>
    </w:p>
    <w:p w14:paraId="078D0AD8" w14:textId="77777777" w:rsidR="007659DE" w:rsidRDefault="007659DE" w:rsidP="00252BED">
      <w:pPr>
        <w:jc w:val="center"/>
        <w:rPr>
          <w:rFonts w:ascii="Sylfaen" w:hAnsi="Sylfaen"/>
          <w:b/>
          <w:lang w:val="en-US"/>
        </w:rPr>
      </w:pPr>
    </w:p>
    <w:p w14:paraId="48E5A69B" w14:textId="2D2E64E2" w:rsidR="007659DE" w:rsidRPr="001A0276" w:rsidRDefault="00946694" w:rsidP="002550B0">
      <w:pPr>
        <w:pStyle w:val="Subtitle"/>
      </w:pPr>
      <w:bookmarkStart w:id="20" w:name="_Toc531478053"/>
      <w:r>
        <w:rPr>
          <w:rFonts w:ascii="Sylfaen" w:hAnsi="Sylfaen" w:cs="Sylfaen"/>
          <w:lang w:val="en-US"/>
        </w:rPr>
        <w:t xml:space="preserve"> 2.1 </w:t>
      </w:r>
      <w:r w:rsidR="00233DC2" w:rsidRPr="001A0276">
        <w:rPr>
          <w:rFonts w:ascii="Sylfaen" w:hAnsi="Sylfaen" w:cs="Sylfaen"/>
        </w:rPr>
        <w:t>შემოსავლების</w:t>
      </w:r>
      <w:r w:rsidR="00233DC2" w:rsidRPr="001A0276">
        <w:t xml:space="preserve"> </w:t>
      </w:r>
      <w:r w:rsidR="00233DC2" w:rsidRPr="001A0276">
        <w:rPr>
          <w:rFonts w:ascii="Sylfaen" w:hAnsi="Sylfaen" w:cs="Sylfaen"/>
        </w:rPr>
        <w:t>და</w:t>
      </w:r>
      <w:r w:rsidR="00233DC2" w:rsidRPr="001A0276">
        <w:t xml:space="preserve"> </w:t>
      </w:r>
      <w:r w:rsidR="00233DC2" w:rsidRPr="001A0276">
        <w:rPr>
          <w:rFonts w:ascii="Sylfaen" w:hAnsi="Sylfaen" w:cs="Sylfaen"/>
        </w:rPr>
        <w:t>ხარჯების</w:t>
      </w:r>
      <w:r w:rsidR="00233DC2" w:rsidRPr="001A0276">
        <w:t xml:space="preserve"> </w:t>
      </w:r>
      <w:r w:rsidR="00233DC2" w:rsidRPr="001A0276">
        <w:rPr>
          <w:rFonts w:ascii="Sylfaen" w:hAnsi="Sylfaen" w:cs="Sylfaen"/>
        </w:rPr>
        <w:t>აგრეგირებული</w:t>
      </w:r>
      <w:r w:rsidR="00233DC2" w:rsidRPr="001A0276">
        <w:t xml:space="preserve"> </w:t>
      </w:r>
      <w:r w:rsidR="00233DC2" w:rsidRPr="00690EF0">
        <w:rPr>
          <w:rFonts w:ascii="Sylfaen" w:hAnsi="Sylfaen" w:cs="Sylfaen"/>
        </w:rPr>
        <w:t>მაჩვენებელი</w:t>
      </w:r>
      <w:r w:rsidR="00E84413" w:rsidRPr="00690EF0">
        <w:rPr>
          <w:rFonts w:ascii="Sylfaen" w:hAnsi="Sylfaen" w:cs="Sylfaen"/>
          <w:lang w:val="ka-GE"/>
        </w:rPr>
        <w:t xml:space="preserve"> </w:t>
      </w:r>
      <w:r w:rsidR="000C41BD" w:rsidRPr="002539F1">
        <w:t>202</w:t>
      </w:r>
      <w:r w:rsidR="00475710" w:rsidRPr="002539F1">
        <w:rPr>
          <w:rFonts w:asciiTheme="minorHAnsi" w:hAnsiTheme="minorHAnsi"/>
          <w:lang w:val="ka-GE"/>
        </w:rPr>
        <w:t>4</w:t>
      </w:r>
      <w:r w:rsidR="002A3593" w:rsidRPr="002539F1">
        <w:t>-202</w:t>
      </w:r>
      <w:r w:rsidR="0039781A" w:rsidRPr="002539F1">
        <w:rPr>
          <w:lang w:val="en-US"/>
        </w:rPr>
        <w:t>7</w:t>
      </w:r>
      <w:r w:rsidR="000C41BD">
        <w:rPr>
          <w:lang w:val="en-US"/>
        </w:rPr>
        <w:t xml:space="preserve"> </w:t>
      </w:r>
      <w:r w:rsidR="00233DC2" w:rsidRPr="00690EF0">
        <w:rPr>
          <w:rFonts w:ascii="Sylfaen" w:hAnsi="Sylfaen" w:cs="Sylfaen"/>
        </w:rPr>
        <w:t>წლებში</w:t>
      </w:r>
      <w:bookmarkEnd w:id="20"/>
    </w:p>
    <w:p w14:paraId="2D35739B" w14:textId="734E9070" w:rsidR="00AA721B" w:rsidRDefault="00D164B4" w:rsidP="00946694">
      <w:pPr>
        <w:pStyle w:val="Heading3"/>
        <w:jc w:val="both"/>
        <w:rPr>
          <w:rFonts w:ascii="Sylfaen" w:hAnsi="Sylfaen"/>
          <w:b w:val="0"/>
          <w:sz w:val="24"/>
          <w:lang w:val="ka-GE"/>
        </w:rPr>
      </w:pPr>
      <w:r w:rsidRPr="002550B0">
        <w:tab/>
      </w:r>
      <w:r w:rsidR="00946694">
        <w:rPr>
          <w:rFonts w:ascii="Sylfaen" w:hAnsi="Sylfaen"/>
          <w:b w:val="0"/>
          <w:sz w:val="24"/>
          <w:lang w:val="ka-GE"/>
        </w:rPr>
        <w:t>საშუალოვადიან პერიოდში საბიუჯეტო შემოსულობების პროგნოზული გათვლე</w:t>
      </w:r>
      <w:r w:rsidR="000C41BD">
        <w:rPr>
          <w:rFonts w:ascii="Sylfaen" w:hAnsi="Sylfaen"/>
          <w:b w:val="0"/>
          <w:sz w:val="24"/>
          <w:lang w:val="ka-GE"/>
        </w:rPr>
        <w:t>ბისას გათვალისწინებული იქნა 202</w:t>
      </w:r>
      <w:r w:rsidR="0039781A">
        <w:rPr>
          <w:rFonts w:ascii="Sylfaen" w:hAnsi="Sylfaen"/>
          <w:b w:val="0"/>
          <w:sz w:val="24"/>
        </w:rPr>
        <w:t>4</w:t>
      </w:r>
      <w:r w:rsidR="000C41BD">
        <w:rPr>
          <w:rFonts w:ascii="Sylfaen" w:hAnsi="Sylfaen"/>
          <w:b w:val="0"/>
          <w:sz w:val="24"/>
          <w:lang w:val="ka-GE"/>
        </w:rPr>
        <w:t>-202</w:t>
      </w:r>
      <w:r w:rsidR="0039781A">
        <w:rPr>
          <w:rFonts w:ascii="Sylfaen" w:hAnsi="Sylfaen"/>
          <w:b w:val="0"/>
          <w:sz w:val="24"/>
        </w:rPr>
        <w:t>7</w:t>
      </w:r>
      <w:r w:rsidR="00946694">
        <w:rPr>
          <w:rFonts w:ascii="Sylfaen" w:hAnsi="Sylfaen"/>
          <w:b w:val="0"/>
          <w:sz w:val="24"/>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ასევე ბიუჯეტის ძირითადი მაჩვენებლები , რომლის მიხედვითაც განისაზღ</w:t>
      </w:r>
      <w:r w:rsidR="00725A4C">
        <w:rPr>
          <w:rFonts w:ascii="Sylfaen" w:hAnsi="Sylfaen"/>
          <w:b w:val="0"/>
          <w:sz w:val="24"/>
          <w:lang w:val="ka-GE"/>
        </w:rPr>
        <w:t>ვრა ყვარლის მუნიციპალიტეტის 202</w:t>
      </w:r>
      <w:r w:rsidR="0039781A">
        <w:rPr>
          <w:rFonts w:ascii="Sylfaen" w:hAnsi="Sylfaen"/>
          <w:b w:val="0"/>
          <w:sz w:val="24"/>
        </w:rPr>
        <w:t>4</w:t>
      </w:r>
      <w:r w:rsidR="00725A4C">
        <w:rPr>
          <w:rFonts w:ascii="Sylfaen" w:hAnsi="Sylfaen"/>
          <w:b w:val="0"/>
          <w:sz w:val="24"/>
          <w:lang w:val="ka-GE"/>
        </w:rPr>
        <w:t>-202</w:t>
      </w:r>
      <w:r w:rsidR="0039781A">
        <w:rPr>
          <w:rFonts w:ascii="Sylfaen" w:hAnsi="Sylfaen"/>
          <w:b w:val="0"/>
          <w:sz w:val="24"/>
        </w:rPr>
        <w:t>7</w:t>
      </w:r>
      <w:r w:rsidR="00946694">
        <w:rPr>
          <w:rFonts w:ascii="Sylfaen" w:hAnsi="Sylfaen"/>
          <w:b w:val="0"/>
          <w:sz w:val="24"/>
          <w:lang w:val="ka-GE"/>
        </w:rPr>
        <w:t xml:space="preserve"> წლების შემოსულობების პროგნოზი საშუალოვადიან პერიოდში. დღგ-დან </w:t>
      </w:r>
      <w:r w:rsidR="00080732">
        <w:rPr>
          <w:rFonts w:ascii="Sylfaen" w:hAnsi="Sylfaen"/>
          <w:b w:val="0"/>
          <w:sz w:val="24"/>
          <w:lang w:val="ka-GE"/>
        </w:rPr>
        <w:t>შემოსავლების საპროგნოზო მაჩვენებლები დათვლილია საბიუჯეტო კოდექსის 71-მუხლის შესაბამისად.</w:t>
      </w:r>
    </w:p>
    <w:p w14:paraId="76A0DF57" w14:textId="39118F77" w:rsidR="00080732" w:rsidRDefault="00725A4C" w:rsidP="00946694">
      <w:pPr>
        <w:pStyle w:val="Heading3"/>
        <w:jc w:val="both"/>
        <w:rPr>
          <w:rFonts w:ascii="Sylfaen" w:hAnsi="Sylfaen"/>
          <w:b w:val="0"/>
          <w:sz w:val="24"/>
          <w:lang w:val="ka-GE"/>
        </w:rPr>
      </w:pPr>
      <w:r>
        <w:rPr>
          <w:rFonts w:ascii="Sylfaen" w:hAnsi="Sylfaen"/>
          <w:b w:val="0"/>
          <w:sz w:val="24"/>
          <w:lang w:val="ka-GE"/>
        </w:rPr>
        <w:t>მუნიციპალიტეტის 202</w:t>
      </w:r>
      <w:r w:rsidR="0039781A">
        <w:rPr>
          <w:rFonts w:ascii="Sylfaen" w:hAnsi="Sylfaen"/>
          <w:b w:val="0"/>
          <w:sz w:val="24"/>
        </w:rPr>
        <w:t>4</w:t>
      </w:r>
      <w:r>
        <w:rPr>
          <w:rFonts w:ascii="Sylfaen" w:hAnsi="Sylfaen"/>
          <w:b w:val="0"/>
          <w:sz w:val="24"/>
          <w:lang w:val="ka-GE"/>
        </w:rPr>
        <w:t>-202</w:t>
      </w:r>
      <w:r w:rsidR="0039781A">
        <w:rPr>
          <w:rFonts w:ascii="Sylfaen" w:hAnsi="Sylfaen"/>
          <w:b w:val="0"/>
          <w:sz w:val="24"/>
        </w:rPr>
        <w:t>7</w:t>
      </w:r>
      <w:r w:rsidR="00080732">
        <w:rPr>
          <w:rFonts w:ascii="Sylfaen" w:hAnsi="Sylfaen"/>
          <w:b w:val="0"/>
          <w:sz w:val="24"/>
          <w:lang w:val="ka-GE"/>
        </w:rPr>
        <w:t xml:space="preserve"> წლის შემოსავლებისა და ხარჯების საპროგნოზო აგრერირებული მაჩვენებლები განისაზღვრა შემდეგნაირად: </w:t>
      </w:r>
    </w:p>
    <w:tbl>
      <w:tblPr>
        <w:tblW w:w="0" w:type="auto"/>
        <w:tblInd w:w="-5" w:type="dxa"/>
        <w:tblLook w:val="04A0" w:firstRow="1" w:lastRow="0" w:firstColumn="1" w:lastColumn="0" w:noHBand="0" w:noVBand="1"/>
      </w:tblPr>
      <w:tblGrid>
        <w:gridCol w:w="1815"/>
        <w:gridCol w:w="1098"/>
        <w:gridCol w:w="1235"/>
        <w:gridCol w:w="1416"/>
        <w:gridCol w:w="1398"/>
        <w:gridCol w:w="1416"/>
        <w:gridCol w:w="1398"/>
      </w:tblGrid>
      <w:tr w:rsidR="002539F1" w:rsidRPr="0092195C" w14:paraId="2BC7A085" w14:textId="77777777" w:rsidTr="002539F1">
        <w:trPr>
          <w:trHeight w:val="1140"/>
        </w:trPr>
        <w:tc>
          <w:tcPr>
            <w:tcW w:w="9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DF8F" w14:textId="4491228E" w:rsidR="002539F1" w:rsidRPr="0092195C" w:rsidRDefault="002539F1" w:rsidP="00E976B7">
            <w:pPr>
              <w:jc w:val="center"/>
              <w:rPr>
                <w:rFonts w:ascii="Calibri" w:hAnsi="Calibri" w:cs="Calibri"/>
                <w:b/>
                <w:bCs/>
                <w:color w:val="000000"/>
              </w:rPr>
            </w:pPr>
            <w:r w:rsidRPr="0092195C">
              <w:rPr>
                <w:rFonts w:ascii="Calibri" w:hAnsi="Calibri" w:cs="Calibri"/>
                <w:b/>
                <w:bCs/>
                <w:color w:val="000000"/>
              </w:rPr>
              <w:lastRenderedPageBreak/>
              <w:t>ბიუჯეტის ძირი</w:t>
            </w:r>
            <w:r>
              <w:rPr>
                <w:rFonts w:ascii="Calibri" w:hAnsi="Calibri" w:cs="Calibri"/>
                <w:b/>
                <w:bCs/>
                <w:color w:val="000000"/>
                <w:lang w:val="ka-GE"/>
              </w:rPr>
              <w:t>თ</w:t>
            </w:r>
            <w:r w:rsidRPr="0092195C">
              <w:rPr>
                <w:rFonts w:ascii="Calibri" w:hAnsi="Calibri" w:cs="Calibri"/>
                <w:b/>
                <w:bCs/>
                <w:color w:val="000000"/>
              </w:rPr>
              <w:t>ადი მაჩვენებლები</w:t>
            </w:r>
          </w:p>
        </w:tc>
      </w:tr>
      <w:tr w:rsidR="002539F1" w:rsidRPr="0092195C" w14:paraId="39A3533B" w14:textId="77777777" w:rsidTr="002539F1">
        <w:trPr>
          <w:trHeight w:val="1320"/>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7220F3E0"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დასახელება</w:t>
            </w:r>
          </w:p>
        </w:tc>
        <w:tc>
          <w:tcPr>
            <w:tcW w:w="1074" w:type="dxa"/>
            <w:tcBorders>
              <w:top w:val="nil"/>
              <w:left w:val="nil"/>
              <w:bottom w:val="single" w:sz="4" w:space="0" w:color="auto"/>
              <w:right w:val="single" w:sz="4" w:space="0" w:color="auto"/>
            </w:tcBorders>
            <w:shd w:val="clear" w:color="auto" w:fill="auto"/>
            <w:textDirection w:val="btLr"/>
            <w:vAlign w:val="center"/>
            <w:hideMark/>
          </w:tcPr>
          <w:p w14:paraId="7538D7AD"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2022 წლის ფაქტი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0B6F911"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2023 წლის გეგმა</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67DC656"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2024 წლის პროექტი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22E9DD2"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2025 წლის 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1694D32"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2026 წლის 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FC32AB8"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2027 წლის პროგნოზი</w:t>
            </w:r>
          </w:p>
        </w:tc>
      </w:tr>
      <w:tr w:rsidR="002539F1" w:rsidRPr="0092195C" w14:paraId="417D2D11" w14:textId="77777777" w:rsidTr="002539F1">
        <w:trPr>
          <w:trHeight w:val="1320"/>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6B157A5E"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1074" w:type="dxa"/>
            <w:tcBorders>
              <w:top w:val="nil"/>
              <w:left w:val="nil"/>
              <w:bottom w:val="single" w:sz="4" w:space="0" w:color="auto"/>
              <w:right w:val="single" w:sz="4" w:space="0" w:color="auto"/>
            </w:tcBorders>
            <w:shd w:val="clear" w:color="auto" w:fill="auto"/>
            <w:textDirection w:val="btLr"/>
            <w:vAlign w:val="center"/>
            <w:hideMark/>
          </w:tcPr>
          <w:p w14:paraId="32046821"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1B76C1"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EA7AFDE"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212A4E6"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04CEFCF"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298B38A" w14:textId="77777777" w:rsidR="002539F1" w:rsidRPr="0092195C" w:rsidRDefault="002539F1" w:rsidP="00E976B7">
            <w:pPr>
              <w:jc w:val="center"/>
              <w:rPr>
                <w:rFonts w:ascii="Calibri" w:hAnsi="Calibri" w:cs="Calibri"/>
                <w:color w:val="000000"/>
              </w:rPr>
            </w:pPr>
            <w:r w:rsidRPr="0092195C">
              <w:rPr>
                <w:rFonts w:ascii="Calibri" w:hAnsi="Calibri" w:cs="Calibri"/>
                <w:color w:val="000000"/>
              </w:rPr>
              <w:t> </w:t>
            </w:r>
          </w:p>
        </w:tc>
      </w:tr>
      <w:tr w:rsidR="002539F1" w:rsidRPr="0092195C" w14:paraId="6D7DD054"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21E60725"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შემოსავლები</w:t>
            </w:r>
          </w:p>
        </w:tc>
        <w:tc>
          <w:tcPr>
            <w:tcW w:w="1074" w:type="dxa"/>
            <w:tcBorders>
              <w:top w:val="nil"/>
              <w:left w:val="nil"/>
              <w:bottom w:val="single" w:sz="4" w:space="0" w:color="auto"/>
              <w:right w:val="single" w:sz="4" w:space="0" w:color="auto"/>
            </w:tcBorders>
            <w:shd w:val="clear" w:color="auto" w:fill="auto"/>
            <w:noWrap/>
            <w:vAlign w:val="bottom"/>
            <w:hideMark/>
          </w:tcPr>
          <w:p w14:paraId="10ACD11D"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24,080.90 </w:t>
            </w:r>
          </w:p>
        </w:tc>
        <w:tc>
          <w:tcPr>
            <w:tcW w:w="0" w:type="auto"/>
            <w:tcBorders>
              <w:top w:val="nil"/>
              <w:left w:val="nil"/>
              <w:bottom w:val="single" w:sz="4" w:space="0" w:color="auto"/>
              <w:right w:val="single" w:sz="4" w:space="0" w:color="auto"/>
            </w:tcBorders>
            <w:shd w:val="clear" w:color="auto" w:fill="auto"/>
            <w:noWrap/>
            <w:vAlign w:val="bottom"/>
            <w:hideMark/>
          </w:tcPr>
          <w:p w14:paraId="50DF01A0"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21,368.30 </w:t>
            </w:r>
          </w:p>
        </w:tc>
        <w:tc>
          <w:tcPr>
            <w:tcW w:w="0" w:type="auto"/>
            <w:tcBorders>
              <w:top w:val="nil"/>
              <w:left w:val="nil"/>
              <w:bottom w:val="single" w:sz="4" w:space="0" w:color="auto"/>
              <w:right w:val="single" w:sz="4" w:space="0" w:color="auto"/>
            </w:tcBorders>
            <w:shd w:val="clear" w:color="auto" w:fill="auto"/>
            <w:noWrap/>
            <w:vAlign w:val="bottom"/>
            <w:hideMark/>
          </w:tcPr>
          <w:p w14:paraId="164E4AE4"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18,721.50 </w:t>
            </w:r>
          </w:p>
        </w:tc>
        <w:tc>
          <w:tcPr>
            <w:tcW w:w="0" w:type="auto"/>
            <w:tcBorders>
              <w:top w:val="nil"/>
              <w:left w:val="nil"/>
              <w:bottom w:val="single" w:sz="4" w:space="0" w:color="auto"/>
              <w:right w:val="single" w:sz="4" w:space="0" w:color="auto"/>
            </w:tcBorders>
            <w:shd w:val="clear" w:color="auto" w:fill="auto"/>
            <w:noWrap/>
            <w:vAlign w:val="bottom"/>
            <w:hideMark/>
          </w:tcPr>
          <w:p w14:paraId="549BD8A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19,991.40 </w:t>
            </w:r>
          </w:p>
        </w:tc>
        <w:tc>
          <w:tcPr>
            <w:tcW w:w="0" w:type="auto"/>
            <w:tcBorders>
              <w:top w:val="nil"/>
              <w:left w:val="nil"/>
              <w:bottom w:val="single" w:sz="4" w:space="0" w:color="auto"/>
              <w:right w:val="single" w:sz="4" w:space="0" w:color="auto"/>
            </w:tcBorders>
            <w:shd w:val="clear" w:color="auto" w:fill="auto"/>
            <w:noWrap/>
            <w:vAlign w:val="bottom"/>
            <w:hideMark/>
          </w:tcPr>
          <w:p w14:paraId="79D377F9"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21,114.80 </w:t>
            </w:r>
          </w:p>
        </w:tc>
        <w:tc>
          <w:tcPr>
            <w:tcW w:w="0" w:type="auto"/>
            <w:tcBorders>
              <w:top w:val="nil"/>
              <w:left w:val="nil"/>
              <w:bottom w:val="single" w:sz="4" w:space="0" w:color="auto"/>
              <w:right w:val="single" w:sz="4" w:space="0" w:color="auto"/>
            </w:tcBorders>
            <w:shd w:val="clear" w:color="auto" w:fill="auto"/>
            <w:noWrap/>
            <w:vAlign w:val="bottom"/>
            <w:hideMark/>
          </w:tcPr>
          <w:p w14:paraId="40AE8E95"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22,344.20 </w:t>
            </w:r>
          </w:p>
        </w:tc>
      </w:tr>
      <w:tr w:rsidR="002539F1" w:rsidRPr="0092195C" w14:paraId="24B9E78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A01D350"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გადასახადები</w:t>
            </w:r>
          </w:p>
        </w:tc>
        <w:tc>
          <w:tcPr>
            <w:tcW w:w="1074" w:type="dxa"/>
            <w:tcBorders>
              <w:top w:val="nil"/>
              <w:left w:val="nil"/>
              <w:bottom w:val="single" w:sz="4" w:space="0" w:color="auto"/>
              <w:right w:val="single" w:sz="4" w:space="0" w:color="auto"/>
            </w:tcBorders>
            <w:shd w:val="clear" w:color="auto" w:fill="auto"/>
            <w:noWrap/>
            <w:vAlign w:val="bottom"/>
            <w:hideMark/>
          </w:tcPr>
          <w:p w14:paraId="431479A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13,882.90 </w:t>
            </w:r>
          </w:p>
        </w:tc>
        <w:tc>
          <w:tcPr>
            <w:tcW w:w="0" w:type="auto"/>
            <w:tcBorders>
              <w:top w:val="nil"/>
              <w:left w:val="nil"/>
              <w:bottom w:val="single" w:sz="4" w:space="0" w:color="auto"/>
              <w:right w:val="single" w:sz="4" w:space="0" w:color="auto"/>
            </w:tcBorders>
            <w:shd w:val="clear" w:color="auto" w:fill="auto"/>
            <w:noWrap/>
            <w:vAlign w:val="bottom"/>
            <w:hideMark/>
          </w:tcPr>
          <w:p w14:paraId="038AFFF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15,229.60 </w:t>
            </w:r>
          </w:p>
        </w:tc>
        <w:tc>
          <w:tcPr>
            <w:tcW w:w="0" w:type="auto"/>
            <w:tcBorders>
              <w:top w:val="nil"/>
              <w:left w:val="nil"/>
              <w:bottom w:val="single" w:sz="4" w:space="0" w:color="auto"/>
              <w:right w:val="single" w:sz="4" w:space="0" w:color="auto"/>
            </w:tcBorders>
            <w:shd w:val="clear" w:color="auto" w:fill="auto"/>
            <w:noWrap/>
            <w:vAlign w:val="bottom"/>
            <w:hideMark/>
          </w:tcPr>
          <w:p w14:paraId="068A5E7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17,749.50 </w:t>
            </w:r>
          </w:p>
        </w:tc>
        <w:tc>
          <w:tcPr>
            <w:tcW w:w="0" w:type="auto"/>
            <w:tcBorders>
              <w:top w:val="nil"/>
              <w:left w:val="nil"/>
              <w:bottom w:val="single" w:sz="4" w:space="0" w:color="auto"/>
              <w:right w:val="single" w:sz="4" w:space="0" w:color="auto"/>
            </w:tcBorders>
            <w:shd w:val="clear" w:color="auto" w:fill="auto"/>
            <w:noWrap/>
            <w:vAlign w:val="bottom"/>
            <w:hideMark/>
          </w:tcPr>
          <w:p w14:paraId="05574D8F"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19,019.40 </w:t>
            </w:r>
          </w:p>
        </w:tc>
        <w:tc>
          <w:tcPr>
            <w:tcW w:w="0" w:type="auto"/>
            <w:tcBorders>
              <w:top w:val="nil"/>
              <w:left w:val="nil"/>
              <w:bottom w:val="single" w:sz="4" w:space="0" w:color="auto"/>
              <w:right w:val="single" w:sz="4" w:space="0" w:color="auto"/>
            </w:tcBorders>
            <w:shd w:val="clear" w:color="auto" w:fill="auto"/>
            <w:noWrap/>
            <w:vAlign w:val="bottom"/>
            <w:hideMark/>
          </w:tcPr>
          <w:p w14:paraId="0147154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20,142.80 </w:t>
            </w:r>
          </w:p>
        </w:tc>
        <w:tc>
          <w:tcPr>
            <w:tcW w:w="0" w:type="auto"/>
            <w:tcBorders>
              <w:top w:val="nil"/>
              <w:left w:val="nil"/>
              <w:bottom w:val="single" w:sz="4" w:space="0" w:color="auto"/>
              <w:right w:val="single" w:sz="4" w:space="0" w:color="auto"/>
            </w:tcBorders>
            <w:shd w:val="clear" w:color="auto" w:fill="auto"/>
            <w:noWrap/>
            <w:vAlign w:val="bottom"/>
            <w:hideMark/>
          </w:tcPr>
          <w:p w14:paraId="1F07423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21,372.20 </w:t>
            </w:r>
          </w:p>
        </w:tc>
      </w:tr>
      <w:tr w:rsidR="002539F1" w:rsidRPr="0092195C" w14:paraId="08D07979"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785A4734"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გრანტები</w:t>
            </w:r>
          </w:p>
        </w:tc>
        <w:tc>
          <w:tcPr>
            <w:tcW w:w="1074" w:type="dxa"/>
            <w:tcBorders>
              <w:top w:val="nil"/>
              <w:left w:val="nil"/>
              <w:bottom w:val="single" w:sz="4" w:space="0" w:color="auto"/>
              <w:right w:val="single" w:sz="4" w:space="0" w:color="auto"/>
            </w:tcBorders>
            <w:shd w:val="clear" w:color="auto" w:fill="auto"/>
            <w:noWrap/>
            <w:vAlign w:val="bottom"/>
            <w:hideMark/>
          </w:tcPr>
          <w:p w14:paraId="3A6A89B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9,130.30 </w:t>
            </w:r>
          </w:p>
        </w:tc>
        <w:tc>
          <w:tcPr>
            <w:tcW w:w="0" w:type="auto"/>
            <w:tcBorders>
              <w:top w:val="nil"/>
              <w:left w:val="nil"/>
              <w:bottom w:val="single" w:sz="4" w:space="0" w:color="auto"/>
              <w:right w:val="single" w:sz="4" w:space="0" w:color="auto"/>
            </w:tcBorders>
            <w:shd w:val="clear" w:color="auto" w:fill="auto"/>
            <w:noWrap/>
            <w:vAlign w:val="bottom"/>
            <w:hideMark/>
          </w:tcPr>
          <w:p w14:paraId="24329DE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5,559.80 </w:t>
            </w:r>
          </w:p>
        </w:tc>
        <w:tc>
          <w:tcPr>
            <w:tcW w:w="0" w:type="auto"/>
            <w:tcBorders>
              <w:top w:val="nil"/>
              <w:left w:val="nil"/>
              <w:bottom w:val="single" w:sz="4" w:space="0" w:color="auto"/>
              <w:right w:val="single" w:sz="4" w:space="0" w:color="auto"/>
            </w:tcBorders>
            <w:shd w:val="clear" w:color="auto" w:fill="auto"/>
            <w:noWrap/>
            <w:vAlign w:val="bottom"/>
            <w:hideMark/>
          </w:tcPr>
          <w:p w14:paraId="44DF9D8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51AA0C6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03AA50D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37EB186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385.00 </w:t>
            </w:r>
          </w:p>
        </w:tc>
      </w:tr>
      <w:tr w:rsidR="002539F1" w:rsidRPr="0092195C" w14:paraId="2C4CAE22" w14:textId="77777777" w:rsidTr="002539F1">
        <w:trPr>
          <w:trHeight w:val="7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263A8741"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  მ.შ. სახელმწიფო ბიუჯეტიდან მისაღები გრანტები</w:t>
            </w:r>
          </w:p>
        </w:tc>
        <w:tc>
          <w:tcPr>
            <w:tcW w:w="1074" w:type="dxa"/>
            <w:tcBorders>
              <w:top w:val="nil"/>
              <w:left w:val="nil"/>
              <w:bottom w:val="single" w:sz="4" w:space="0" w:color="auto"/>
              <w:right w:val="single" w:sz="4" w:space="0" w:color="auto"/>
            </w:tcBorders>
            <w:shd w:val="clear" w:color="auto" w:fill="auto"/>
            <w:noWrap/>
            <w:vAlign w:val="bottom"/>
            <w:hideMark/>
          </w:tcPr>
          <w:p w14:paraId="2E63989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8,750.30 </w:t>
            </w:r>
          </w:p>
        </w:tc>
        <w:tc>
          <w:tcPr>
            <w:tcW w:w="0" w:type="auto"/>
            <w:tcBorders>
              <w:top w:val="nil"/>
              <w:left w:val="nil"/>
              <w:bottom w:val="single" w:sz="4" w:space="0" w:color="auto"/>
              <w:right w:val="single" w:sz="4" w:space="0" w:color="auto"/>
            </w:tcBorders>
            <w:shd w:val="clear" w:color="auto" w:fill="auto"/>
            <w:noWrap/>
            <w:vAlign w:val="bottom"/>
            <w:hideMark/>
          </w:tcPr>
          <w:p w14:paraId="3DE09EE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5,044.80 </w:t>
            </w:r>
          </w:p>
        </w:tc>
        <w:tc>
          <w:tcPr>
            <w:tcW w:w="0" w:type="auto"/>
            <w:tcBorders>
              <w:top w:val="nil"/>
              <w:left w:val="nil"/>
              <w:bottom w:val="single" w:sz="4" w:space="0" w:color="auto"/>
              <w:right w:val="single" w:sz="4" w:space="0" w:color="auto"/>
            </w:tcBorders>
            <w:shd w:val="clear" w:color="auto" w:fill="auto"/>
            <w:noWrap/>
            <w:vAlign w:val="bottom"/>
            <w:hideMark/>
          </w:tcPr>
          <w:p w14:paraId="6D3C246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74CAD1A"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998EB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5040AC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r>
      <w:tr w:rsidR="002539F1" w:rsidRPr="0092195C" w14:paraId="585870B2" w14:textId="77777777" w:rsidTr="002539F1">
        <w:trPr>
          <w:trHeight w:val="64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50ED9472"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სხვა შემოსავლები</w:t>
            </w:r>
          </w:p>
        </w:tc>
        <w:tc>
          <w:tcPr>
            <w:tcW w:w="1074" w:type="dxa"/>
            <w:tcBorders>
              <w:top w:val="nil"/>
              <w:left w:val="nil"/>
              <w:bottom w:val="single" w:sz="4" w:space="0" w:color="auto"/>
              <w:right w:val="single" w:sz="4" w:space="0" w:color="auto"/>
            </w:tcBorders>
            <w:shd w:val="clear" w:color="auto" w:fill="auto"/>
            <w:noWrap/>
            <w:vAlign w:val="bottom"/>
            <w:hideMark/>
          </w:tcPr>
          <w:p w14:paraId="4564C4D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1,067.70 </w:t>
            </w:r>
          </w:p>
        </w:tc>
        <w:tc>
          <w:tcPr>
            <w:tcW w:w="0" w:type="auto"/>
            <w:tcBorders>
              <w:top w:val="nil"/>
              <w:left w:val="nil"/>
              <w:bottom w:val="single" w:sz="4" w:space="0" w:color="auto"/>
              <w:right w:val="single" w:sz="4" w:space="0" w:color="auto"/>
            </w:tcBorders>
            <w:shd w:val="clear" w:color="auto" w:fill="auto"/>
            <w:noWrap/>
            <w:vAlign w:val="bottom"/>
            <w:hideMark/>
          </w:tcPr>
          <w:p w14:paraId="45E117E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578.90 </w:t>
            </w:r>
          </w:p>
        </w:tc>
        <w:tc>
          <w:tcPr>
            <w:tcW w:w="0" w:type="auto"/>
            <w:tcBorders>
              <w:top w:val="nil"/>
              <w:left w:val="nil"/>
              <w:bottom w:val="single" w:sz="4" w:space="0" w:color="auto"/>
              <w:right w:val="single" w:sz="4" w:space="0" w:color="auto"/>
            </w:tcBorders>
            <w:shd w:val="clear" w:color="auto" w:fill="auto"/>
            <w:noWrap/>
            <w:vAlign w:val="bottom"/>
            <w:hideMark/>
          </w:tcPr>
          <w:p w14:paraId="675E7C3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2ED0238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01EF817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5C470F3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587.00 </w:t>
            </w:r>
          </w:p>
        </w:tc>
      </w:tr>
      <w:tr w:rsidR="002539F1" w:rsidRPr="0092195C" w14:paraId="2BB03FC7"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10574655"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F31E38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F271CF"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B04DBDA"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473293D"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01EA7E"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18DBBBE"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59CE796E"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9D415FC"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ხარჯები</w:t>
            </w:r>
          </w:p>
        </w:tc>
        <w:tc>
          <w:tcPr>
            <w:tcW w:w="1074" w:type="dxa"/>
            <w:tcBorders>
              <w:top w:val="nil"/>
              <w:left w:val="nil"/>
              <w:bottom w:val="single" w:sz="4" w:space="0" w:color="auto"/>
              <w:right w:val="single" w:sz="4" w:space="0" w:color="auto"/>
            </w:tcBorders>
            <w:shd w:val="clear" w:color="auto" w:fill="auto"/>
            <w:noWrap/>
            <w:vAlign w:val="bottom"/>
            <w:hideMark/>
          </w:tcPr>
          <w:p w14:paraId="185C33AD"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14,081.30 </w:t>
            </w:r>
          </w:p>
        </w:tc>
        <w:tc>
          <w:tcPr>
            <w:tcW w:w="0" w:type="auto"/>
            <w:tcBorders>
              <w:top w:val="nil"/>
              <w:left w:val="nil"/>
              <w:bottom w:val="single" w:sz="4" w:space="0" w:color="auto"/>
              <w:right w:val="single" w:sz="4" w:space="0" w:color="auto"/>
            </w:tcBorders>
            <w:shd w:val="clear" w:color="auto" w:fill="auto"/>
            <w:noWrap/>
            <w:vAlign w:val="bottom"/>
            <w:hideMark/>
          </w:tcPr>
          <w:p w14:paraId="24372022"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17,452.80 </w:t>
            </w:r>
          </w:p>
        </w:tc>
        <w:tc>
          <w:tcPr>
            <w:tcW w:w="0" w:type="auto"/>
            <w:tcBorders>
              <w:top w:val="nil"/>
              <w:left w:val="nil"/>
              <w:bottom w:val="single" w:sz="4" w:space="0" w:color="auto"/>
              <w:right w:val="single" w:sz="4" w:space="0" w:color="auto"/>
            </w:tcBorders>
            <w:shd w:val="clear" w:color="auto" w:fill="auto"/>
            <w:noWrap/>
            <w:vAlign w:val="bottom"/>
            <w:hideMark/>
          </w:tcPr>
          <w:p w14:paraId="71D8793D"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18,489.30 </w:t>
            </w:r>
          </w:p>
        </w:tc>
        <w:tc>
          <w:tcPr>
            <w:tcW w:w="0" w:type="auto"/>
            <w:tcBorders>
              <w:top w:val="nil"/>
              <w:left w:val="nil"/>
              <w:bottom w:val="single" w:sz="4" w:space="0" w:color="auto"/>
              <w:right w:val="single" w:sz="4" w:space="0" w:color="auto"/>
            </w:tcBorders>
            <w:shd w:val="clear" w:color="auto" w:fill="auto"/>
            <w:noWrap/>
            <w:vAlign w:val="bottom"/>
            <w:hideMark/>
          </w:tcPr>
          <w:p w14:paraId="18AFFE8A"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20,135.70 </w:t>
            </w:r>
          </w:p>
        </w:tc>
        <w:tc>
          <w:tcPr>
            <w:tcW w:w="0" w:type="auto"/>
            <w:tcBorders>
              <w:top w:val="nil"/>
              <w:left w:val="nil"/>
              <w:bottom w:val="single" w:sz="4" w:space="0" w:color="auto"/>
              <w:right w:val="single" w:sz="4" w:space="0" w:color="auto"/>
            </w:tcBorders>
            <w:shd w:val="clear" w:color="auto" w:fill="auto"/>
            <w:noWrap/>
            <w:vAlign w:val="bottom"/>
            <w:hideMark/>
          </w:tcPr>
          <w:p w14:paraId="32C4C4D5"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21,408.70 </w:t>
            </w:r>
          </w:p>
        </w:tc>
        <w:tc>
          <w:tcPr>
            <w:tcW w:w="0" w:type="auto"/>
            <w:tcBorders>
              <w:top w:val="nil"/>
              <w:left w:val="nil"/>
              <w:bottom w:val="single" w:sz="4" w:space="0" w:color="auto"/>
              <w:right w:val="single" w:sz="4" w:space="0" w:color="auto"/>
            </w:tcBorders>
            <w:shd w:val="clear" w:color="auto" w:fill="auto"/>
            <w:noWrap/>
            <w:vAlign w:val="bottom"/>
            <w:hideMark/>
          </w:tcPr>
          <w:p w14:paraId="41BFEAE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22,565.50 </w:t>
            </w:r>
          </w:p>
        </w:tc>
      </w:tr>
      <w:tr w:rsidR="002539F1" w:rsidRPr="0092195C" w14:paraId="777DDDC5"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B8F8D5E"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შრომის ანაზღაურება</w:t>
            </w:r>
          </w:p>
        </w:tc>
        <w:tc>
          <w:tcPr>
            <w:tcW w:w="1074" w:type="dxa"/>
            <w:tcBorders>
              <w:top w:val="nil"/>
              <w:left w:val="nil"/>
              <w:bottom w:val="single" w:sz="4" w:space="0" w:color="auto"/>
              <w:right w:val="single" w:sz="4" w:space="0" w:color="auto"/>
            </w:tcBorders>
            <w:shd w:val="clear" w:color="auto" w:fill="auto"/>
            <w:noWrap/>
            <w:vAlign w:val="bottom"/>
            <w:hideMark/>
          </w:tcPr>
          <w:p w14:paraId="1D2F12D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2,460.20 </w:t>
            </w:r>
          </w:p>
        </w:tc>
        <w:tc>
          <w:tcPr>
            <w:tcW w:w="0" w:type="auto"/>
            <w:tcBorders>
              <w:top w:val="nil"/>
              <w:left w:val="nil"/>
              <w:bottom w:val="single" w:sz="4" w:space="0" w:color="auto"/>
              <w:right w:val="single" w:sz="4" w:space="0" w:color="auto"/>
            </w:tcBorders>
            <w:shd w:val="clear" w:color="auto" w:fill="auto"/>
            <w:noWrap/>
            <w:vAlign w:val="bottom"/>
            <w:hideMark/>
          </w:tcPr>
          <w:p w14:paraId="31F169DD"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3,026.30 </w:t>
            </w:r>
          </w:p>
        </w:tc>
        <w:tc>
          <w:tcPr>
            <w:tcW w:w="0" w:type="auto"/>
            <w:tcBorders>
              <w:top w:val="nil"/>
              <w:left w:val="nil"/>
              <w:bottom w:val="single" w:sz="4" w:space="0" w:color="auto"/>
              <w:right w:val="single" w:sz="4" w:space="0" w:color="auto"/>
            </w:tcBorders>
            <w:shd w:val="clear" w:color="auto" w:fill="auto"/>
            <w:noWrap/>
            <w:vAlign w:val="bottom"/>
            <w:hideMark/>
          </w:tcPr>
          <w:p w14:paraId="157714E3"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3,328.70 </w:t>
            </w:r>
          </w:p>
        </w:tc>
        <w:tc>
          <w:tcPr>
            <w:tcW w:w="0" w:type="auto"/>
            <w:tcBorders>
              <w:top w:val="nil"/>
              <w:left w:val="nil"/>
              <w:bottom w:val="single" w:sz="4" w:space="0" w:color="auto"/>
              <w:right w:val="single" w:sz="4" w:space="0" w:color="auto"/>
            </w:tcBorders>
            <w:shd w:val="clear" w:color="auto" w:fill="auto"/>
            <w:noWrap/>
            <w:vAlign w:val="bottom"/>
            <w:hideMark/>
          </w:tcPr>
          <w:p w14:paraId="1468F48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3,661.50 </w:t>
            </w:r>
          </w:p>
        </w:tc>
        <w:tc>
          <w:tcPr>
            <w:tcW w:w="0" w:type="auto"/>
            <w:tcBorders>
              <w:top w:val="nil"/>
              <w:left w:val="nil"/>
              <w:bottom w:val="single" w:sz="4" w:space="0" w:color="auto"/>
              <w:right w:val="single" w:sz="4" w:space="0" w:color="auto"/>
            </w:tcBorders>
            <w:shd w:val="clear" w:color="auto" w:fill="auto"/>
            <w:noWrap/>
            <w:vAlign w:val="bottom"/>
            <w:hideMark/>
          </w:tcPr>
          <w:p w14:paraId="19798B0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4,027.80 </w:t>
            </w:r>
          </w:p>
        </w:tc>
        <w:tc>
          <w:tcPr>
            <w:tcW w:w="0" w:type="auto"/>
            <w:tcBorders>
              <w:top w:val="nil"/>
              <w:left w:val="nil"/>
              <w:bottom w:val="single" w:sz="4" w:space="0" w:color="auto"/>
              <w:right w:val="single" w:sz="4" w:space="0" w:color="auto"/>
            </w:tcBorders>
            <w:shd w:val="clear" w:color="auto" w:fill="auto"/>
            <w:noWrap/>
            <w:vAlign w:val="bottom"/>
            <w:hideMark/>
          </w:tcPr>
          <w:p w14:paraId="66D756E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4,430.50 </w:t>
            </w:r>
          </w:p>
        </w:tc>
      </w:tr>
      <w:tr w:rsidR="002539F1" w:rsidRPr="0092195C" w14:paraId="14345622"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9E61248"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საქონელი და მომსახურება</w:t>
            </w:r>
          </w:p>
        </w:tc>
        <w:tc>
          <w:tcPr>
            <w:tcW w:w="1074" w:type="dxa"/>
            <w:tcBorders>
              <w:top w:val="nil"/>
              <w:left w:val="nil"/>
              <w:bottom w:val="single" w:sz="4" w:space="0" w:color="auto"/>
              <w:right w:val="single" w:sz="4" w:space="0" w:color="auto"/>
            </w:tcBorders>
            <w:shd w:val="clear" w:color="auto" w:fill="auto"/>
            <w:noWrap/>
            <w:vAlign w:val="bottom"/>
            <w:hideMark/>
          </w:tcPr>
          <w:p w14:paraId="3A5834D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2,064.30 </w:t>
            </w:r>
          </w:p>
        </w:tc>
        <w:tc>
          <w:tcPr>
            <w:tcW w:w="0" w:type="auto"/>
            <w:tcBorders>
              <w:top w:val="nil"/>
              <w:left w:val="nil"/>
              <w:bottom w:val="single" w:sz="4" w:space="0" w:color="auto"/>
              <w:right w:val="single" w:sz="4" w:space="0" w:color="auto"/>
            </w:tcBorders>
            <w:shd w:val="clear" w:color="auto" w:fill="auto"/>
            <w:noWrap/>
            <w:vAlign w:val="bottom"/>
            <w:hideMark/>
          </w:tcPr>
          <w:p w14:paraId="64EEF58A"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2,199.60 </w:t>
            </w:r>
          </w:p>
        </w:tc>
        <w:tc>
          <w:tcPr>
            <w:tcW w:w="0" w:type="auto"/>
            <w:tcBorders>
              <w:top w:val="nil"/>
              <w:left w:val="nil"/>
              <w:bottom w:val="single" w:sz="4" w:space="0" w:color="auto"/>
              <w:right w:val="single" w:sz="4" w:space="0" w:color="auto"/>
            </w:tcBorders>
            <w:shd w:val="clear" w:color="auto" w:fill="auto"/>
            <w:noWrap/>
            <w:vAlign w:val="bottom"/>
            <w:hideMark/>
          </w:tcPr>
          <w:p w14:paraId="3E4E912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2,562.40 </w:t>
            </w:r>
          </w:p>
        </w:tc>
        <w:tc>
          <w:tcPr>
            <w:tcW w:w="0" w:type="auto"/>
            <w:tcBorders>
              <w:top w:val="nil"/>
              <w:left w:val="nil"/>
              <w:bottom w:val="single" w:sz="4" w:space="0" w:color="auto"/>
              <w:right w:val="single" w:sz="4" w:space="0" w:color="auto"/>
            </w:tcBorders>
            <w:shd w:val="clear" w:color="auto" w:fill="auto"/>
            <w:noWrap/>
            <w:vAlign w:val="bottom"/>
            <w:hideMark/>
          </w:tcPr>
          <w:p w14:paraId="6722DC0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2,643.00 </w:t>
            </w:r>
          </w:p>
        </w:tc>
        <w:tc>
          <w:tcPr>
            <w:tcW w:w="0" w:type="auto"/>
            <w:tcBorders>
              <w:top w:val="nil"/>
              <w:left w:val="nil"/>
              <w:bottom w:val="single" w:sz="4" w:space="0" w:color="auto"/>
              <w:right w:val="single" w:sz="4" w:space="0" w:color="auto"/>
            </w:tcBorders>
            <w:shd w:val="clear" w:color="auto" w:fill="auto"/>
            <w:noWrap/>
            <w:vAlign w:val="bottom"/>
            <w:hideMark/>
          </w:tcPr>
          <w:p w14:paraId="3F60037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2,725.00 </w:t>
            </w:r>
          </w:p>
        </w:tc>
        <w:tc>
          <w:tcPr>
            <w:tcW w:w="0" w:type="auto"/>
            <w:tcBorders>
              <w:top w:val="nil"/>
              <w:left w:val="nil"/>
              <w:bottom w:val="single" w:sz="4" w:space="0" w:color="auto"/>
              <w:right w:val="single" w:sz="4" w:space="0" w:color="auto"/>
            </w:tcBorders>
            <w:shd w:val="clear" w:color="auto" w:fill="auto"/>
            <w:noWrap/>
            <w:vAlign w:val="bottom"/>
            <w:hideMark/>
          </w:tcPr>
          <w:p w14:paraId="6171969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2,802.00 </w:t>
            </w:r>
          </w:p>
        </w:tc>
      </w:tr>
      <w:tr w:rsidR="002539F1" w:rsidRPr="0092195C" w14:paraId="5C90CDA7"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04F30B2"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ძირითადი კაპიტალის მომსახურება </w:t>
            </w:r>
          </w:p>
        </w:tc>
        <w:tc>
          <w:tcPr>
            <w:tcW w:w="1074" w:type="dxa"/>
            <w:tcBorders>
              <w:top w:val="nil"/>
              <w:left w:val="nil"/>
              <w:bottom w:val="single" w:sz="4" w:space="0" w:color="auto"/>
              <w:right w:val="single" w:sz="4" w:space="0" w:color="auto"/>
            </w:tcBorders>
            <w:shd w:val="clear" w:color="auto" w:fill="auto"/>
            <w:noWrap/>
            <w:vAlign w:val="bottom"/>
            <w:hideMark/>
          </w:tcPr>
          <w:p w14:paraId="390BF109"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A2AADFB"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261232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38DF552"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090B27"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DFDB222"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60DFC3CD"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21E4429B"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პროცენტი</w:t>
            </w:r>
          </w:p>
        </w:tc>
        <w:tc>
          <w:tcPr>
            <w:tcW w:w="1074" w:type="dxa"/>
            <w:tcBorders>
              <w:top w:val="nil"/>
              <w:left w:val="nil"/>
              <w:bottom w:val="single" w:sz="4" w:space="0" w:color="auto"/>
              <w:right w:val="single" w:sz="4" w:space="0" w:color="auto"/>
            </w:tcBorders>
            <w:shd w:val="clear" w:color="auto" w:fill="auto"/>
            <w:noWrap/>
            <w:vAlign w:val="bottom"/>
            <w:hideMark/>
          </w:tcPr>
          <w:p w14:paraId="4CDBE77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37.80 </w:t>
            </w:r>
          </w:p>
        </w:tc>
        <w:tc>
          <w:tcPr>
            <w:tcW w:w="0" w:type="auto"/>
            <w:tcBorders>
              <w:top w:val="nil"/>
              <w:left w:val="nil"/>
              <w:bottom w:val="single" w:sz="4" w:space="0" w:color="auto"/>
              <w:right w:val="single" w:sz="4" w:space="0" w:color="auto"/>
            </w:tcBorders>
            <w:shd w:val="clear" w:color="auto" w:fill="auto"/>
            <w:noWrap/>
            <w:vAlign w:val="bottom"/>
            <w:hideMark/>
          </w:tcPr>
          <w:p w14:paraId="2B4C5C3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61.50 </w:t>
            </w:r>
          </w:p>
        </w:tc>
        <w:tc>
          <w:tcPr>
            <w:tcW w:w="0" w:type="auto"/>
            <w:tcBorders>
              <w:top w:val="nil"/>
              <w:left w:val="nil"/>
              <w:bottom w:val="single" w:sz="4" w:space="0" w:color="auto"/>
              <w:right w:val="single" w:sz="4" w:space="0" w:color="auto"/>
            </w:tcBorders>
            <w:shd w:val="clear" w:color="auto" w:fill="auto"/>
            <w:noWrap/>
            <w:vAlign w:val="bottom"/>
            <w:hideMark/>
          </w:tcPr>
          <w:p w14:paraId="2B7A472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0D0789B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753B0B5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752E1A7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62.50 </w:t>
            </w:r>
          </w:p>
        </w:tc>
      </w:tr>
      <w:tr w:rsidR="002539F1" w:rsidRPr="0092195C" w14:paraId="728318E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18AB060"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სუბსიდიები</w:t>
            </w:r>
          </w:p>
        </w:tc>
        <w:tc>
          <w:tcPr>
            <w:tcW w:w="1074" w:type="dxa"/>
            <w:tcBorders>
              <w:top w:val="nil"/>
              <w:left w:val="nil"/>
              <w:bottom w:val="single" w:sz="4" w:space="0" w:color="auto"/>
              <w:right w:val="single" w:sz="4" w:space="0" w:color="auto"/>
            </w:tcBorders>
            <w:shd w:val="clear" w:color="auto" w:fill="auto"/>
            <w:noWrap/>
            <w:vAlign w:val="bottom"/>
            <w:hideMark/>
          </w:tcPr>
          <w:p w14:paraId="309D0DD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7,775.70 </w:t>
            </w:r>
          </w:p>
        </w:tc>
        <w:tc>
          <w:tcPr>
            <w:tcW w:w="0" w:type="auto"/>
            <w:tcBorders>
              <w:top w:val="nil"/>
              <w:left w:val="nil"/>
              <w:bottom w:val="single" w:sz="4" w:space="0" w:color="auto"/>
              <w:right w:val="single" w:sz="4" w:space="0" w:color="auto"/>
            </w:tcBorders>
            <w:shd w:val="clear" w:color="auto" w:fill="auto"/>
            <w:noWrap/>
            <w:vAlign w:val="bottom"/>
            <w:hideMark/>
          </w:tcPr>
          <w:p w14:paraId="1428EF7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9,440.60 </w:t>
            </w:r>
          </w:p>
        </w:tc>
        <w:tc>
          <w:tcPr>
            <w:tcW w:w="0" w:type="auto"/>
            <w:tcBorders>
              <w:top w:val="nil"/>
              <w:left w:val="nil"/>
              <w:bottom w:val="single" w:sz="4" w:space="0" w:color="auto"/>
              <w:right w:val="single" w:sz="4" w:space="0" w:color="auto"/>
            </w:tcBorders>
            <w:shd w:val="clear" w:color="auto" w:fill="auto"/>
            <w:noWrap/>
            <w:vAlign w:val="bottom"/>
            <w:hideMark/>
          </w:tcPr>
          <w:p w14:paraId="0176589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10,852.70 </w:t>
            </w:r>
          </w:p>
        </w:tc>
        <w:tc>
          <w:tcPr>
            <w:tcW w:w="0" w:type="auto"/>
            <w:tcBorders>
              <w:top w:val="nil"/>
              <w:left w:val="nil"/>
              <w:bottom w:val="single" w:sz="4" w:space="0" w:color="auto"/>
              <w:right w:val="single" w:sz="4" w:space="0" w:color="auto"/>
            </w:tcBorders>
            <w:shd w:val="clear" w:color="auto" w:fill="auto"/>
            <w:noWrap/>
            <w:vAlign w:val="bottom"/>
            <w:hideMark/>
          </w:tcPr>
          <w:p w14:paraId="3431FFA3"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11,974.70 </w:t>
            </w:r>
          </w:p>
        </w:tc>
        <w:tc>
          <w:tcPr>
            <w:tcW w:w="0" w:type="auto"/>
            <w:tcBorders>
              <w:top w:val="nil"/>
              <w:left w:val="nil"/>
              <w:bottom w:val="single" w:sz="4" w:space="0" w:color="auto"/>
              <w:right w:val="single" w:sz="4" w:space="0" w:color="auto"/>
            </w:tcBorders>
            <w:shd w:val="clear" w:color="auto" w:fill="auto"/>
            <w:noWrap/>
            <w:vAlign w:val="bottom"/>
            <w:hideMark/>
          </w:tcPr>
          <w:p w14:paraId="7D28D51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12,618.40 </w:t>
            </w:r>
          </w:p>
        </w:tc>
        <w:tc>
          <w:tcPr>
            <w:tcW w:w="0" w:type="auto"/>
            <w:tcBorders>
              <w:top w:val="nil"/>
              <w:left w:val="nil"/>
              <w:bottom w:val="single" w:sz="4" w:space="0" w:color="auto"/>
              <w:right w:val="single" w:sz="4" w:space="0" w:color="auto"/>
            </w:tcBorders>
            <w:shd w:val="clear" w:color="auto" w:fill="auto"/>
            <w:noWrap/>
            <w:vAlign w:val="bottom"/>
            <w:hideMark/>
          </w:tcPr>
          <w:p w14:paraId="22831C7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13,234.50 </w:t>
            </w:r>
          </w:p>
        </w:tc>
      </w:tr>
      <w:tr w:rsidR="002539F1" w:rsidRPr="0092195C" w14:paraId="2ABE4EA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529878C2"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გრანტები</w:t>
            </w:r>
          </w:p>
        </w:tc>
        <w:tc>
          <w:tcPr>
            <w:tcW w:w="1074" w:type="dxa"/>
            <w:tcBorders>
              <w:top w:val="nil"/>
              <w:left w:val="nil"/>
              <w:bottom w:val="single" w:sz="4" w:space="0" w:color="auto"/>
              <w:right w:val="single" w:sz="4" w:space="0" w:color="auto"/>
            </w:tcBorders>
            <w:shd w:val="clear" w:color="auto" w:fill="auto"/>
            <w:noWrap/>
            <w:vAlign w:val="bottom"/>
            <w:hideMark/>
          </w:tcPr>
          <w:p w14:paraId="3E5D846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76.20 </w:t>
            </w:r>
          </w:p>
        </w:tc>
        <w:tc>
          <w:tcPr>
            <w:tcW w:w="0" w:type="auto"/>
            <w:tcBorders>
              <w:top w:val="nil"/>
              <w:left w:val="nil"/>
              <w:bottom w:val="single" w:sz="4" w:space="0" w:color="auto"/>
              <w:right w:val="single" w:sz="4" w:space="0" w:color="auto"/>
            </w:tcBorders>
            <w:shd w:val="clear" w:color="auto" w:fill="auto"/>
            <w:noWrap/>
            <w:vAlign w:val="bottom"/>
            <w:hideMark/>
          </w:tcPr>
          <w:p w14:paraId="24ACC8F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97.00 </w:t>
            </w:r>
          </w:p>
        </w:tc>
        <w:tc>
          <w:tcPr>
            <w:tcW w:w="0" w:type="auto"/>
            <w:tcBorders>
              <w:top w:val="nil"/>
              <w:left w:val="nil"/>
              <w:bottom w:val="single" w:sz="4" w:space="0" w:color="auto"/>
              <w:right w:val="single" w:sz="4" w:space="0" w:color="auto"/>
            </w:tcBorders>
            <w:shd w:val="clear" w:color="auto" w:fill="auto"/>
            <w:noWrap/>
            <w:vAlign w:val="bottom"/>
            <w:hideMark/>
          </w:tcPr>
          <w:p w14:paraId="13A6A75D"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7B6F696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85.00 </w:t>
            </w:r>
          </w:p>
        </w:tc>
        <w:tc>
          <w:tcPr>
            <w:tcW w:w="0" w:type="auto"/>
            <w:tcBorders>
              <w:top w:val="nil"/>
              <w:left w:val="nil"/>
              <w:bottom w:val="single" w:sz="4" w:space="0" w:color="auto"/>
              <w:right w:val="single" w:sz="4" w:space="0" w:color="auto"/>
            </w:tcBorders>
            <w:shd w:val="clear" w:color="auto" w:fill="auto"/>
            <w:noWrap/>
            <w:vAlign w:val="bottom"/>
            <w:hideMark/>
          </w:tcPr>
          <w:p w14:paraId="7C2AC33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90.00 </w:t>
            </w:r>
          </w:p>
        </w:tc>
        <w:tc>
          <w:tcPr>
            <w:tcW w:w="0" w:type="auto"/>
            <w:tcBorders>
              <w:top w:val="nil"/>
              <w:left w:val="nil"/>
              <w:bottom w:val="single" w:sz="4" w:space="0" w:color="auto"/>
              <w:right w:val="single" w:sz="4" w:space="0" w:color="auto"/>
            </w:tcBorders>
            <w:shd w:val="clear" w:color="auto" w:fill="auto"/>
            <w:noWrap/>
            <w:vAlign w:val="bottom"/>
            <w:hideMark/>
          </w:tcPr>
          <w:p w14:paraId="0F8F32E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95.00 </w:t>
            </w:r>
          </w:p>
        </w:tc>
      </w:tr>
      <w:tr w:rsidR="002539F1" w:rsidRPr="0092195C" w14:paraId="1515110E"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5A07F01"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სოციალური უზრუნველყოფა</w:t>
            </w:r>
          </w:p>
        </w:tc>
        <w:tc>
          <w:tcPr>
            <w:tcW w:w="1074" w:type="dxa"/>
            <w:tcBorders>
              <w:top w:val="nil"/>
              <w:left w:val="nil"/>
              <w:bottom w:val="single" w:sz="4" w:space="0" w:color="auto"/>
              <w:right w:val="single" w:sz="4" w:space="0" w:color="auto"/>
            </w:tcBorders>
            <w:shd w:val="clear" w:color="auto" w:fill="auto"/>
            <w:noWrap/>
            <w:vAlign w:val="bottom"/>
            <w:hideMark/>
          </w:tcPr>
          <w:p w14:paraId="7934F60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837.70 </w:t>
            </w:r>
          </w:p>
        </w:tc>
        <w:tc>
          <w:tcPr>
            <w:tcW w:w="0" w:type="auto"/>
            <w:tcBorders>
              <w:top w:val="nil"/>
              <w:left w:val="nil"/>
              <w:bottom w:val="single" w:sz="4" w:space="0" w:color="auto"/>
              <w:right w:val="single" w:sz="4" w:space="0" w:color="auto"/>
            </w:tcBorders>
            <w:shd w:val="clear" w:color="auto" w:fill="auto"/>
            <w:noWrap/>
            <w:vAlign w:val="bottom"/>
            <w:hideMark/>
          </w:tcPr>
          <w:p w14:paraId="7FCF018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935.80 </w:t>
            </w:r>
          </w:p>
        </w:tc>
        <w:tc>
          <w:tcPr>
            <w:tcW w:w="0" w:type="auto"/>
            <w:tcBorders>
              <w:top w:val="nil"/>
              <w:left w:val="nil"/>
              <w:bottom w:val="single" w:sz="4" w:space="0" w:color="auto"/>
              <w:right w:val="single" w:sz="4" w:space="0" w:color="auto"/>
            </w:tcBorders>
            <w:shd w:val="clear" w:color="auto" w:fill="auto"/>
            <w:noWrap/>
            <w:vAlign w:val="bottom"/>
            <w:hideMark/>
          </w:tcPr>
          <w:p w14:paraId="437B28B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1,115.00 </w:t>
            </w:r>
          </w:p>
        </w:tc>
        <w:tc>
          <w:tcPr>
            <w:tcW w:w="0" w:type="auto"/>
            <w:tcBorders>
              <w:top w:val="nil"/>
              <w:left w:val="nil"/>
              <w:bottom w:val="single" w:sz="4" w:space="0" w:color="auto"/>
              <w:right w:val="single" w:sz="4" w:space="0" w:color="auto"/>
            </w:tcBorders>
            <w:shd w:val="clear" w:color="auto" w:fill="auto"/>
            <w:noWrap/>
            <w:vAlign w:val="bottom"/>
            <w:hideMark/>
          </w:tcPr>
          <w:p w14:paraId="66D5814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1,175.00 </w:t>
            </w:r>
          </w:p>
        </w:tc>
        <w:tc>
          <w:tcPr>
            <w:tcW w:w="0" w:type="auto"/>
            <w:tcBorders>
              <w:top w:val="nil"/>
              <w:left w:val="nil"/>
              <w:bottom w:val="single" w:sz="4" w:space="0" w:color="auto"/>
              <w:right w:val="single" w:sz="4" w:space="0" w:color="auto"/>
            </w:tcBorders>
            <w:shd w:val="clear" w:color="auto" w:fill="auto"/>
            <w:noWrap/>
            <w:vAlign w:val="bottom"/>
            <w:hideMark/>
          </w:tcPr>
          <w:p w14:paraId="27CDF66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1,305.00 </w:t>
            </w:r>
          </w:p>
        </w:tc>
        <w:tc>
          <w:tcPr>
            <w:tcW w:w="0" w:type="auto"/>
            <w:tcBorders>
              <w:top w:val="nil"/>
              <w:left w:val="nil"/>
              <w:bottom w:val="single" w:sz="4" w:space="0" w:color="auto"/>
              <w:right w:val="single" w:sz="4" w:space="0" w:color="auto"/>
            </w:tcBorders>
            <w:shd w:val="clear" w:color="auto" w:fill="auto"/>
            <w:noWrap/>
            <w:vAlign w:val="bottom"/>
            <w:hideMark/>
          </w:tcPr>
          <w:p w14:paraId="2372DDA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1,325.00 </w:t>
            </w:r>
          </w:p>
        </w:tc>
      </w:tr>
      <w:tr w:rsidR="002539F1" w:rsidRPr="0092195C" w14:paraId="1A406B4D"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B40E239"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lastRenderedPageBreak/>
              <w:t>სხვა ხარჯები</w:t>
            </w:r>
          </w:p>
        </w:tc>
        <w:tc>
          <w:tcPr>
            <w:tcW w:w="1074" w:type="dxa"/>
            <w:tcBorders>
              <w:top w:val="nil"/>
              <w:left w:val="nil"/>
              <w:bottom w:val="single" w:sz="4" w:space="0" w:color="auto"/>
              <w:right w:val="single" w:sz="4" w:space="0" w:color="auto"/>
            </w:tcBorders>
            <w:shd w:val="clear" w:color="auto" w:fill="auto"/>
            <w:noWrap/>
            <w:vAlign w:val="bottom"/>
            <w:hideMark/>
          </w:tcPr>
          <w:p w14:paraId="3333A50F"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829.40 </w:t>
            </w:r>
          </w:p>
        </w:tc>
        <w:tc>
          <w:tcPr>
            <w:tcW w:w="0" w:type="auto"/>
            <w:tcBorders>
              <w:top w:val="nil"/>
              <w:left w:val="nil"/>
              <w:bottom w:val="single" w:sz="4" w:space="0" w:color="auto"/>
              <w:right w:val="single" w:sz="4" w:space="0" w:color="auto"/>
            </w:tcBorders>
            <w:shd w:val="clear" w:color="auto" w:fill="auto"/>
            <w:noWrap/>
            <w:vAlign w:val="bottom"/>
            <w:hideMark/>
          </w:tcPr>
          <w:p w14:paraId="5F50102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1,692.00 </w:t>
            </w:r>
          </w:p>
        </w:tc>
        <w:tc>
          <w:tcPr>
            <w:tcW w:w="0" w:type="auto"/>
            <w:tcBorders>
              <w:top w:val="nil"/>
              <w:left w:val="nil"/>
              <w:bottom w:val="single" w:sz="4" w:space="0" w:color="auto"/>
              <w:right w:val="single" w:sz="4" w:space="0" w:color="auto"/>
            </w:tcBorders>
            <w:shd w:val="clear" w:color="auto" w:fill="auto"/>
            <w:noWrap/>
            <w:vAlign w:val="bottom"/>
            <w:hideMark/>
          </w:tcPr>
          <w:p w14:paraId="1D87C07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488.00 </w:t>
            </w:r>
          </w:p>
        </w:tc>
        <w:tc>
          <w:tcPr>
            <w:tcW w:w="0" w:type="auto"/>
            <w:tcBorders>
              <w:top w:val="nil"/>
              <w:left w:val="nil"/>
              <w:bottom w:val="single" w:sz="4" w:space="0" w:color="auto"/>
              <w:right w:val="single" w:sz="4" w:space="0" w:color="auto"/>
            </w:tcBorders>
            <w:shd w:val="clear" w:color="auto" w:fill="auto"/>
            <w:noWrap/>
            <w:vAlign w:val="bottom"/>
            <w:hideMark/>
          </w:tcPr>
          <w:p w14:paraId="7BEF867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534.00 </w:t>
            </w:r>
          </w:p>
        </w:tc>
        <w:tc>
          <w:tcPr>
            <w:tcW w:w="0" w:type="auto"/>
            <w:tcBorders>
              <w:top w:val="nil"/>
              <w:left w:val="nil"/>
              <w:bottom w:val="single" w:sz="4" w:space="0" w:color="auto"/>
              <w:right w:val="single" w:sz="4" w:space="0" w:color="auto"/>
            </w:tcBorders>
            <w:shd w:val="clear" w:color="auto" w:fill="auto"/>
            <w:noWrap/>
            <w:vAlign w:val="bottom"/>
            <w:hideMark/>
          </w:tcPr>
          <w:p w14:paraId="2F05AEDD"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580.00 </w:t>
            </w:r>
          </w:p>
        </w:tc>
        <w:tc>
          <w:tcPr>
            <w:tcW w:w="0" w:type="auto"/>
            <w:tcBorders>
              <w:top w:val="nil"/>
              <w:left w:val="nil"/>
              <w:bottom w:val="single" w:sz="4" w:space="0" w:color="auto"/>
              <w:right w:val="single" w:sz="4" w:space="0" w:color="auto"/>
            </w:tcBorders>
            <w:shd w:val="clear" w:color="auto" w:fill="auto"/>
            <w:noWrap/>
            <w:vAlign w:val="bottom"/>
            <w:hideMark/>
          </w:tcPr>
          <w:p w14:paraId="08121A0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616.00 </w:t>
            </w:r>
          </w:p>
        </w:tc>
      </w:tr>
      <w:tr w:rsidR="002539F1" w:rsidRPr="0092195C" w14:paraId="173B374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BBE42C4"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D14020B"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39F134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B23B0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88EEE34"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E55345A"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C65D61"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42CCF987"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1484AD2E"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საოპერაციო სალდო</w:t>
            </w:r>
          </w:p>
        </w:tc>
        <w:tc>
          <w:tcPr>
            <w:tcW w:w="1074" w:type="dxa"/>
            <w:tcBorders>
              <w:top w:val="nil"/>
              <w:left w:val="nil"/>
              <w:bottom w:val="single" w:sz="4" w:space="0" w:color="auto"/>
              <w:right w:val="single" w:sz="4" w:space="0" w:color="auto"/>
            </w:tcBorders>
            <w:shd w:val="clear" w:color="auto" w:fill="auto"/>
            <w:noWrap/>
            <w:vAlign w:val="bottom"/>
            <w:hideMark/>
          </w:tcPr>
          <w:p w14:paraId="40F4747C"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9,999.60 </w:t>
            </w:r>
          </w:p>
        </w:tc>
        <w:tc>
          <w:tcPr>
            <w:tcW w:w="0" w:type="auto"/>
            <w:tcBorders>
              <w:top w:val="nil"/>
              <w:left w:val="nil"/>
              <w:bottom w:val="single" w:sz="4" w:space="0" w:color="auto"/>
              <w:right w:val="single" w:sz="4" w:space="0" w:color="auto"/>
            </w:tcBorders>
            <w:shd w:val="clear" w:color="auto" w:fill="auto"/>
            <w:noWrap/>
            <w:vAlign w:val="bottom"/>
            <w:hideMark/>
          </w:tcPr>
          <w:p w14:paraId="7D258A6A"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3,915.50 </w:t>
            </w:r>
          </w:p>
        </w:tc>
        <w:tc>
          <w:tcPr>
            <w:tcW w:w="0" w:type="auto"/>
            <w:tcBorders>
              <w:top w:val="nil"/>
              <w:left w:val="nil"/>
              <w:bottom w:val="single" w:sz="4" w:space="0" w:color="auto"/>
              <w:right w:val="single" w:sz="4" w:space="0" w:color="auto"/>
            </w:tcBorders>
            <w:shd w:val="clear" w:color="auto" w:fill="auto"/>
            <w:noWrap/>
            <w:vAlign w:val="bottom"/>
            <w:hideMark/>
          </w:tcPr>
          <w:p w14:paraId="243C0EC1"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232.20 </w:t>
            </w:r>
          </w:p>
        </w:tc>
        <w:tc>
          <w:tcPr>
            <w:tcW w:w="0" w:type="auto"/>
            <w:tcBorders>
              <w:top w:val="nil"/>
              <w:left w:val="nil"/>
              <w:bottom w:val="single" w:sz="4" w:space="0" w:color="auto"/>
              <w:right w:val="single" w:sz="4" w:space="0" w:color="auto"/>
            </w:tcBorders>
            <w:shd w:val="clear" w:color="auto" w:fill="auto"/>
            <w:noWrap/>
            <w:vAlign w:val="bottom"/>
            <w:hideMark/>
          </w:tcPr>
          <w:p w14:paraId="2F0EBA89"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(144.30)</w:t>
            </w:r>
          </w:p>
        </w:tc>
        <w:tc>
          <w:tcPr>
            <w:tcW w:w="0" w:type="auto"/>
            <w:tcBorders>
              <w:top w:val="nil"/>
              <w:left w:val="nil"/>
              <w:bottom w:val="single" w:sz="4" w:space="0" w:color="auto"/>
              <w:right w:val="single" w:sz="4" w:space="0" w:color="auto"/>
            </w:tcBorders>
            <w:shd w:val="clear" w:color="auto" w:fill="auto"/>
            <w:noWrap/>
            <w:vAlign w:val="bottom"/>
            <w:hideMark/>
          </w:tcPr>
          <w:p w14:paraId="6316EAFD"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(293.90)</w:t>
            </w:r>
          </w:p>
        </w:tc>
        <w:tc>
          <w:tcPr>
            <w:tcW w:w="0" w:type="auto"/>
            <w:tcBorders>
              <w:top w:val="nil"/>
              <w:left w:val="nil"/>
              <w:bottom w:val="single" w:sz="4" w:space="0" w:color="auto"/>
              <w:right w:val="single" w:sz="4" w:space="0" w:color="auto"/>
            </w:tcBorders>
            <w:shd w:val="clear" w:color="auto" w:fill="auto"/>
            <w:noWrap/>
            <w:vAlign w:val="bottom"/>
            <w:hideMark/>
          </w:tcPr>
          <w:p w14:paraId="0141E83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(221.30)</w:t>
            </w:r>
          </w:p>
        </w:tc>
      </w:tr>
      <w:tr w:rsidR="002539F1" w:rsidRPr="0092195C" w14:paraId="7975539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DB5CBD9"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25A33C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9811B29"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FB9A7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624F6E"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18DF44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DE0D59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2C13AD76"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574C8746"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არაფინანსური აქტივების ცვლილება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2DEE5DB3"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5,822.80 </w:t>
            </w:r>
          </w:p>
        </w:tc>
        <w:tc>
          <w:tcPr>
            <w:tcW w:w="0" w:type="auto"/>
            <w:tcBorders>
              <w:top w:val="nil"/>
              <w:left w:val="nil"/>
              <w:bottom w:val="single" w:sz="4" w:space="0" w:color="auto"/>
              <w:right w:val="single" w:sz="4" w:space="0" w:color="auto"/>
            </w:tcBorders>
            <w:shd w:val="clear" w:color="auto" w:fill="auto"/>
            <w:noWrap/>
            <w:vAlign w:val="bottom"/>
            <w:hideMark/>
          </w:tcPr>
          <w:p w14:paraId="2C8D6AA1"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11,598.40 </w:t>
            </w:r>
          </w:p>
        </w:tc>
        <w:tc>
          <w:tcPr>
            <w:tcW w:w="0" w:type="auto"/>
            <w:tcBorders>
              <w:top w:val="nil"/>
              <w:left w:val="nil"/>
              <w:bottom w:val="single" w:sz="4" w:space="0" w:color="auto"/>
              <w:right w:val="single" w:sz="4" w:space="0" w:color="auto"/>
            </w:tcBorders>
            <w:shd w:val="clear" w:color="auto" w:fill="auto"/>
            <w:noWrap/>
            <w:vAlign w:val="bottom"/>
            <w:hideMark/>
          </w:tcPr>
          <w:p w14:paraId="48406AB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488.50 </w:t>
            </w:r>
          </w:p>
        </w:tc>
        <w:tc>
          <w:tcPr>
            <w:tcW w:w="0" w:type="auto"/>
            <w:tcBorders>
              <w:top w:val="nil"/>
              <w:left w:val="nil"/>
              <w:bottom w:val="single" w:sz="4" w:space="0" w:color="auto"/>
              <w:right w:val="single" w:sz="4" w:space="0" w:color="auto"/>
            </w:tcBorders>
            <w:shd w:val="clear" w:color="auto" w:fill="auto"/>
            <w:noWrap/>
            <w:vAlign w:val="bottom"/>
            <w:hideMark/>
          </w:tcPr>
          <w:p w14:paraId="6A4AF294"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533.50 </w:t>
            </w:r>
          </w:p>
        </w:tc>
        <w:tc>
          <w:tcPr>
            <w:tcW w:w="0" w:type="auto"/>
            <w:tcBorders>
              <w:top w:val="nil"/>
              <w:left w:val="nil"/>
              <w:bottom w:val="single" w:sz="4" w:space="0" w:color="auto"/>
              <w:right w:val="single" w:sz="4" w:space="0" w:color="auto"/>
            </w:tcBorders>
            <w:shd w:val="clear" w:color="auto" w:fill="auto"/>
            <w:noWrap/>
            <w:vAlign w:val="bottom"/>
            <w:hideMark/>
          </w:tcPr>
          <w:p w14:paraId="5848FA85"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581.00 </w:t>
            </w:r>
          </w:p>
        </w:tc>
        <w:tc>
          <w:tcPr>
            <w:tcW w:w="0" w:type="auto"/>
            <w:tcBorders>
              <w:top w:val="nil"/>
              <w:left w:val="nil"/>
              <w:bottom w:val="single" w:sz="4" w:space="0" w:color="auto"/>
              <w:right w:val="single" w:sz="4" w:space="0" w:color="auto"/>
            </w:tcBorders>
            <w:shd w:val="clear" w:color="auto" w:fill="auto"/>
            <w:noWrap/>
            <w:vAlign w:val="bottom"/>
            <w:hideMark/>
          </w:tcPr>
          <w:p w14:paraId="02BFA99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709.00 </w:t>
            </w:r>
          </w:p>
        </w:tc>
      </w:tr>
      <w:tr w:rsidR="002539F1" w:rsidRPr="0092195C" w14:paraId="0AD801FF"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133DE98"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ზრდა </w:t>
            </w:r>
          </w:p>
        </w:tc>
        <w:tc>
          <w:tcPr>
            <w:tcW w:w="1074" w:type="dxa"/>
            <w:tcBorders>
              <w:top w:val="nil"/>
              <w:left w:val="nil"/>
              <w:bottom w:val="single" w:sz="4" w:space="0" w:color="auto"/>
              <w:right w:val="single" w:sz="4" w:space="0" w:color="auto"/>
            </w:tcBorders>
            <w:shd w:val="clear" w:color="auto" w:fill="auto"/>
            <w:noWrap/>
            <w:vAlign w:val="bottom"/>
            <w:hideMark/>
          </w:tcPr>
          <w:p w14:paraId="2DEF30A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6,554.90 </w:t>
            </w:r>
          </w:p>
        </w:tc>
        <w:tc>
          <w:tcPr>
            <w:tcW w:w="0" w:type="auto"/>
            <w:tcBorders>
              <w:top w:val="nil"/>
              <w:left w:val="nil"/>
              <w:bottom w:val="single" w:sz="4" w:space="0" w:color="auto"/>
              <w:right w:val="single" w:sz="4" w:space="0" w:color="auto"/>
            </w:tcBorders>
            <w:shd w:val="clear" w:color="auto" w:fill="auto"/>
            <w:noWrap/>
            <w:vAlign w:val="bottom"/>
            <w:hideMark/>
          </w:tcPr>
          <w:p w14:paraId="4C2A62CA"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12,713.40 </w:t>
            </w:r>
          </w:p>
        </w:tc>
        <w:tc>
          <w:tcPr>
            <w:tcW w:w="0" w:type="auto"/>
            <w:tcBorders>
              <w:top w:val="nil"/>
              <w:left w:val="nil"/>
              <w:bottom w:val="single" w:sz="4" w:space="0" w:color="auto"/>
              <w:right w:val="single" w:sz="4" w:space="0" w:color="auto"/>
            </w:tcBorders>
            <w:shd w:val="clear" w:color="auto" w:fill="auto"/>
            <w:noWrap/>
            <w:vAlign w:val="bottom"/>
            <w:hideMark/>
          </w:tcPr>
          <w:p w14:paraId="111CBD5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988.50 </w:t>
            </w:r>
          </w:p>
        </w:tc>
        <w:tc>
          <w:tcPr>
            <w:tcW w:w="0" w:type="auto"/>
            <w:tcBorders>
              <w:top w:val="nil"/>
              <w:left w:val="nil"/>
              <w:bottom w:val="single" w:sz="4" w:space="0" w:color="auto"/>
              <w:right w:val="single" w:sz="4" w:space="0" w:color="auto"/>
            </w:tcBorders>
            <w:shd w:val="clear" w:color="auto" w:fill="auto"/>
            <w:noWrap/>
            <w:vAlign w:val="bottom"/>
            <w:hideMark/>
          </w:tcPr>
          <w:p w14:paraId="1698AA4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1,033.50 </w:t>
            </w:r>
          </w:p>
        </w:tc>
        <w:tc>
          <w:tcPr>
            <w:tcW w:w="0" w:type="auto"/>
            <w:tcBorders>
              <w:top w:val="nil"/>
              <w:left w:val="nil"/>
              <w:bottom w:val="single" w:sz="4" w:space="0" w:color="auto"/>
              <w:right w:val="single" w:sz="4" w:space="0" w:color="auto"/>
            </w:tcBorders>
            <w:shd w:val="clear" w:color="auto" w:fill="auto"/>
            <w:noWrap/>
            <w:vAlign w:val="bottom"/>
            <w:hideMark/>
          </w:tcPr>
          <w:p w14:paraId="79C8CF9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1,081.00 </w:t>
            </w:r>
          </w:p>
        </w:tc>
        <w:tc>
          <w:tcPr>
            <w:tcW w:w="0" w:type="auto"/>
            <w:tcBorders>
              <w:top w:val="nil"/>
              <w:left w:val="nil"/>
              <w:bottom w:val="single" w:sz="4" w:space="0" w:color="auto"/>
              <w:right w:val="single" w:sz="4" w:space="0" w:color="auto"/>
            </w:tcBorders>
            <w:shd w:val="clear" w:color="auto" w:fill="auto"/>
            <w:noWrap/>
            <w:vAlign w:val="bottom"/>
            <w:hideMark/>
          </w:tcPr>
          <w:p w14:paraId="27D19CDE"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1,209.00 </w:t>
            </w:r>
          </w:p>
        </w:tc>
      </w:tr>
      <w:tr w:rsidR="002539F1" w:rsidRPr="0092195C" w14:paraId="419FA856"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55A43F3"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კლება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32EDA41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732.10 </w:t>
            </w:r>
          </w:p>
        </w:tc>
        <w:tc>
          <w:tcPr>
            <w:tcW w:w="0" w:type="auto"/>
            <w:tcBorders>
              <w:top w:val="nil"/>
              <w:left w:val="nil"/>
              <w:bottom w:val="single" w:sz="4" w:space="0" w:color="auto"/>
              <w:right w:val="single" w:sz="4" w:space="0" w:color="auto"/>
            </w:tcBorders>
            <w:shd w:val="clear" w:color="auto" w:fill="auto"/>
            <w:noWrap/>
            <w:vAlign w:val="bottom"/>
            <w:hideMark/>
          </w:tcPr>
          <w:p w14:paraId="61BD900D"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1,115.00 </w:t>
            </w:r>
          </w:p>
        </w:tc>
        <w:tc>
          <w:tcPr>
            <w:tcW w:w="0" w:type="auto"/>
            <w:tcBorders>
              <w:top w:val="nil"/>
              <w:left w:val="nil"/>
              <w:bottom w:val="single" w:sz="4" w:space="0" w:color="auto"/>
              <w:right w:val="single" w:sz="4" w:space="0" w:color="auto"/>
            </w:tcBorders>
            <w:shd w:val="clear" w:color="auto" w:fill="auto"/>
            <w:noWrap/>
            <w:vAlign w:val="bottom"/>
            <w:hideMark/>
          </w:tcPr>
          <w:p w14:paraId="404C204F"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43804B8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2BDDF87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7D91F48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500.00 </w:t>
            </w:r>
          </w:p>
        </w:tc>
      </w:tr>
      <w:tr w:rsidR="002539F1" w:rsidRPr="0092195C" w14:paraId="75BD4920"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022E79A"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61BB1D2"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F81ABF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CAE1EEF"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EE57D5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505FCC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BFEC8F"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3B7C5024"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8F5CD0B"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მთლიანი სალდო</w:t>
            </w:r>
          </w:p>
        </w:tc>
        <w:tc>
          <w:tcPr>
            <w:tcW w:w="1074" w:type="dxa"/>
            <w:tcBorders>
              <w:top w:val="nil"/>
              <w:left w:val="nil"/>
              <w:bottom w:val="single" w:sz="4" w:space="0" w:color="auto"/>
              <w:right w:val="single" w:sz="4" w:space="0" w:color="auto"/>
            </w:tcBorders>
            <w:shd w:val="clear" w:color="auto" w:fill="auto"/>
            <w:noWrap/>
            <w:vAlign w:val="bottom"/>
            <w:hideMark/>
          </w:tcPr>
          <w:p w14:paraId="48C7F7A3"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4,176.80 </w:t>
            </w:r>
          </w:p>
        </w:tc>
        <w:tc>
          <w:tcPr>
            <w:tcW w:w="0" w:type="auto"/>
            <w:tcBorders>
              <w:top w:val="nil"/>
              <w:left w:val="nil"/>
              <w:bottom w:val="single" w:sz="4" w:space="0" w:color="auto"/>
              <w:right w:val="single" w:sz="4" w:space="0" w:color="auto"/>
            </w:tcBorders>
            <w:shd w:val="clear" w:color="auto" w:fill="auto"/>
            <w:noWrap/>
            <w:vAlign w:val="bottom"/>
            <w:hideMark/>
          </w:tcPr>
          <w:p w14:paraId="3A73FD7C"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(7,682.90)</w:t>
            </w:r>
          </w:p>
        </w:tc>
        <w:tc>
          <w:tcPr>
            <w:tcW w:w="0" w:type="auto"/>
            <w:tcBorders>
              <w:top w:val="nil"/>
              <w:left w:val="nil"/>
              <w:bottom w:val="single" w:sz="4" w:space="0" w:color="auto"/>
              <w:right w:val="single" w:sz="4" w:space="0" w:color="auto"/>
            </w:tcBorders>
            <w:shd w:val="clear" w:color="auto" w:fill="auto"/>
            <w:noWrap/>
            <w:vAlign w:val="bottom"/>
            <w:hideMark/>
          </w:tcPr>
          <w:p w14:paraId="0ED04CA6"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(256.30)</w:t>
            </w:r>
          </w:p>
        </w:tc>
        <w:tc>
          <w:tcPr>
            <w:tcW w:w="0" w:type="auto"/>
            <w:tcBorders>
              <w:top w:val="nil"/>
              <w:left w:val="nil"/>
              <w:bottom w:val="single" w:sz="4" w:space="0" w:color="auto"/>
              <w:right w:val="single" w:sz="4" w:space="0" w:color="auto"/>
            </w:tcBorders>
            <w:shd w:val="clear" w:color="auto" w:fill="auto"/>
            <w:noWrap/>
            <w:vAlign w:val="bottom"/>
            <w:hideMark/>
          </w:tcPr>
          <w:p w14:paraId="68194489"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(677.80)</w:t>
            </w:r>
          </w:p>
        </w:tc>
        <w:tc>
          <w:tcPr>
            <w:tcW w:w="0" w:type="auto"/>
            <w:tcBorders>
              <w:top w:val="nil"/>
              <w:left w:val="nil"/>
              <w:bottom w:val="single" w:sz="4" w:space="0" w:color="auto"/>
              <w:right w:val="single" w:sz="4" w:space="0" w:color="auto"/>
            </w:tcBorders>
            <w:shd w:val="clear" w:color="auto" w:fill="auto"/>
            <w:noWrap/>
            <w:vAlign w:val="bottom"/>
            <w:hideMark/>
          </w:tcPr>
          <w:p w14:paraId="2C671982"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(874.90)</w:t>
            </w:r>
          </w:p>
        </w:tc>
        <w:tc>
          <w:tcPr>
            <w:tcW w:w="0" w:type="auto"/>
            <w:tcBorders>
              <w:top w:val="nil"/>
              <w:left w:val="nil"/>
              <w:bottom w:val="single" w:sz="4" w:space="0" w:color="auto"/>
              <w:right w:val="single" w:sz="4" w:space="0" w:color="auto"/>
            </w:tcBorders>
            <w:shd w:val="clear" w:color="auto" w:fill="auto"/>
            <w:noWrap/>
            <w:vAlign w:val="bottom"/>
            <w:hideMark/>
          </w:tcPr>
          <w:p w14:paraId="0A4A4C9F"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(930.30)</w:t>
            </w:r>
          </w:p>
        </w:tc>
      </w:tr>
      <w:tr w:rsidR="002539F1" w:rsidRPr="0092195C" w14:paraId="065FBCC6"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5128451F"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0F09187"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80BA4A8"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1B8BF3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C4FF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CE4660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12A4C2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6B10D1CC"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701A169"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ფინანსური აქტივების ცვლილება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549A0B44"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4,100.50 </w:t>
            </w:r>
          </w:p>
        </w:tc>
        <w:tc>
          <w:tcPr>
            <w:tcW w:w="0" w:type="auto"/>
            <w:tcBorders>
              <w:top w:val="nil"/>
              <w:left w:val="nil"/>
              <w:bottom w:val="single" w:sz="4" w:space="0" w:color="auto"/>
              <w:right w:val="single" w:sz="4" w:space="0" w:color="auto"/>
            </w:tcBorders>
            <w:shd w:val="clear" w:color="auto" w:fill="auto"/>
            <w:noWrap/>
            <w:vAlign w:val="bottom"/>
            <w:hideMark/>
          </w:tcPr>
          <w:p w14:paraId="34AF0C8A"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(7,762.90)</w:t>
            </w:r>
          </w:p>
        </w:tc>
        <w:tc>
          <w:tcPr>
            <w:tcW w:w="0" w:type="auto"/>
            <w:tcBorders>
              <w:top w:val="nil"/>
              <w:left w:val="nil"/>
              <w:bottom w:val="single" w:sz="4" w:space="0" w:color="auto"/>
              <w:right w:val="single" w:sz="4" w:space="0" w:color="auto"/>
            </w:tcBorders>
            <w:shd w:val="clear" w:color="auto" w:fill="auto"/>
            <w:noWrap/>
            <w:vAlign w:val="bottom"/>
            <w:hideMark/>
          </w:tcPr>
          <w:p w14:paraId="3A80E5FF"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(336.30)</w:t>
            </w:r>
          </w:p>
        </w:tc>
        <w:tc>
          <w:tcPr>
            <w:tcW w:w="0" w:type="auto"/>
            <w:tcBorders>
              <w:top w:val="nil"/>
              <w:left w:val="nil"/>
              <w:bottom w:val="single" w:sz="4" w:space="0" w:color="auto"/>
              <w:right w:val="single" w:sz="4" w:space="0" w:color="auto"/>
            </w:tcBorders>
            <w:shd w:val="clear" w:color="auto" w:fill="auto"/>
            <w:noWrap/>
            <w:vAlign w:val="bottom"/>
            <w:hideMark/>
          </w:tcPr>
          <w:p w14:paraId="7E0435A2"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(757.80)</w:t>
            </w:r>
          </w:p>
        </w:tc>
        <w:tc>
          <w:tcPr>
            <w:tcW w:w="0" w:type="auto"/>
            <w:tcBorders>
              <w:top w:val="nil"/>
              <w:left w:val="nil"/>
              <w:bottom w:val="single" w:sz="4" w:space="0" w:color="auto"/>
              <w:right w:val="single" w:sz="4" w:space="0" w:color="auto"/>
            </w:tcBorders>
            <w:shd w:val="clear" w:color="auto" w:fill="auto"/>
            <w:noWrap/>
            <w:vAlign w:val="bottom"/>
            <w:hideMark/>
          </w:tcPr>
          <w:p w14:paraId="028A8B6E"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(954.90)</w:t>
            </w:r>
          </w:p>
        </w:tc>
        <w:tc>
          <w:tcPr>
            <w:tcW w:w="0" w:type="auto"/>
            <w:tcBorders>
              <w:top w:val="nil"/>
              <w:left w:val="nil"/>
              <w:bottom w:val="single" w:sz="4" w:space="0" w:color="auto"/>
              <w:right w:val="single" w:sz="4" w:space="0" w:color="auto"/>
            </w:tcBorders>
            <w:shd w:val="clear" w:color="auto" w:fill="auto"/>
            <w:noWrap/>
            <w:vAlign w:val="bottom"/>
            <w:hideMark/>
          </w:tcPr>
          <w:p w14:paraId="1813ACF1"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(1,010.30)</w:t>
            </w:r>
          </w:p>
        </w:tc>
      </w:tr>
      <w:tr w:rsidR="002539F1" w:rsidRPr="0092195C" w14:paraId="38A9B28B"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5B564F04"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ზრდა</w:t>
            </w:r>
          </w:p>
        </w:tc>
        <w:tc>
          <w:tcPr>
            <w:tcW w:w="1074" w:type="dxa"/>
            <w:tcBorders>
              <w:top w:val="nil"/>
              <w:left w:val="nil"/>
              <w:bottom w:val="single" w:sz="4" w:space="0" w:color="auto"/>
              <w:right w:val="single" w:sz="4" w:space="0" w:color="auto"/>
            </w:tcBorders>
            <w:shd w:val="clear" w:color="auto" w:fill="auto"/>
            <w:noWrap/>
            <w:vAlign w:val="bottom"/>
            <w:hideMark/>
          </w:tcPr>
          <w:p w14:paraId="19224278"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4,100.50 </w:t>
            </w:r>
          </w:p>
        </w:tc>
        <w:tc>
          <w:tcPr>
            <w:tcW w:w="0" w:type="auto"/>
            <w:tcBorders>
              <w:top w:val="nil"/>
              <w:left w:val="nil"/>
              <w:bottom w:val="single" w:sz="4" w:space="0" w:color="auto"/>
              <w:right w:val="single" w:sz="4" w:space="0" w:color="auto"/>
            </w:tcBorders>
            <w:shd w:val="clear" w:color="auto" w:fill="auto"/>
            <w:noWrap/>
            <w:vAlign w:val="bottom"/>
            <w:hideMark/>
          </w:tcPr>
          <w:p w14:paraId="525CAC4A"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4A83A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DA95F4D"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5BA11A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E44C15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r>
      <w:tr w:rsidR="002539F1" w:rsidRPr="0092195C" w14:paraId="64AE9157"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9DC2C66"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კლება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5EA00DF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D44661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7,762.90 </w:t>
            </w:r>
          </w:p>
        </w:tc>
        <w:tc>
          <w:tcPr>
            <w:tcW w:w="0" w:type="auto"/>
            <w:tcBorders>
              <w:top w:val="nil"/>
              <w:left w:val="nil"/>
              <w:bottom w:val="single" w:sz="4" w:space="0" w:color="auto"/>
              <w:right w:val="single" w:sz="4" w:space="0" w:color="auto"/>
            </w:tcBorders>
            <w:shd w:val="clear" w:color="auto" w:fill="auto"/>
            <w:noWrap/>
            <w:vAlign w:val="bottom"/>
            <w:hideMark/>
          </w:tcPr>
          <w:p w14:paraId="040D646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336.30 </w:t>
            </w:r>
          </w:p>
        </w:tc>
        <w:tc>
          <w:tcPr>
            <w:tcW w:w="0" w:type="auto"/>
            <w:tcBorders>
              <w:top w:val="nil"/>
              <w:left w:val="nil"/>
              <w:bottom w:val="single" w:sz="4" w:space="0" w:color="auto"/>
              <w:right w:val="single" w:sz="4" w:space="0" w:color="auto"/>
            </w:tcBorders>
            <w:shd w:val="clear" w:color="auto" w:fill="auto"/>
            <w:noWrap/>
            <w:vAlign w:val="bottom"/>
            <w:hideMark/>
          </w:tcPr>
          <w:p w14:paraId="10D0F04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757.80 </w:t>
            </w:r>
          </w:p>
        </w:tc>
        <w:tc>
          <w:tcPr>
            <w:tcW w:w="0" w:type="auto"/>
            <w:tcBorders>
              <w:top w:val="nil"/>
              <w:left w:val="nil"/>
              <w:bottom w:val="single" w:sz="4" w:space="0" w:color="auto"/>
              <w:right w:val="single" w:sz="4" w:space="0" w:color="auto"/>
            </w:tcBorders>
            <w:shd w:val="clear" w:color="auto" w:fill="auto"/>
            <w:noWrap/>
            <w:vAlign w:val="bottom"/>
            <w:hideMark/>
          </w:tcPr>
          <w:p w14:paraId="3A9D8943"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954.90 </w:t>
            </w:r>
          </w:p>
        </w:tc>
        <w:tc>
          <w:tcPr>
            <w:tcW w:w="0" w:type="auto"/>
            <w:tcBorders>
              <w:top w:val="nil"/>
              <w:left w:val="nil"/>
              <w:bottom w:val="single" w:sz="4" w:space="0" w:color="auto"/>
              <w:right w:val="single" w:sz="4" w:space="0" w:color="auto"/>
            </w:tcBorders>
            <w:shd w:val="clear" w:color="auto" w:fill="auto"/>
            <w:noWrap/>
            <w:vAlign w:val="bottom"/>
            <w:hideMark/>
          </w:tcPr>
          <w:p w14:paraId="48A7AA2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1,010.30 </w:t>
            </w:r>
          </w:p>
        </w:tc>
      </w:tr>
      <w:tr w:rsidR="002539F1" w:rsidRPr="0092195C" w14:paraId="0D8BDA4C"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90C2ECF"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36C996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452ACE"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87F16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A44208F"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A1CD44"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44C6FD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2DBF4231"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125BDBBD"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ვალდებულებების ცვლილება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6909AE3C"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336E2610"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23B70DBA"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40967136"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6681F9E2"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235C4811"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xml:space="preserve">              80.00 </w:t>
            </w:r>
          </w:p>
        </w:tc>
      </w:tr>
      <w:tr w:rsidR="002539F1" w:rsidRPr="0092195C" w14:paraId="77279870"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DCE4270"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ზრდა</w:t>
            </w:r>
          </w:p>
        </w:tc>
        <w:tc>
          <w:tcPr>
            <w:tcW w:w="1074" w:type="dxa"/>
            <w:tcBorders>
              <w:top w:val="nil"/>
              <w:left w:val="nil"/>
              <w:bottom w:val="single" w:sz="4" w:space="0" w:color="auto"/>
              <w:right w:val="single" w:sz="4" w:space="0" w:color="auto"/>
            </w:tcBorders>
            <w:shd w:val="clear" w:color="auto" w:fill="auto"/>
            <w:noWrap/>
            <w:vAlign w:val="bottom"/>
            <w:hideMark/>
          </w:tcPr>
          <w:p w14:paraId="7CD7AF1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96598A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99DB2E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1E5345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115C114"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A9CDD1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   </w:t>
            </w:r>
          </w:p>
        </w:tc>
      </w:tr>
      <w:tr w:rsidR="002539F1" w:rsidRPr="0092195C" w14:paraId="1F1B3492"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11D3DE71" w14:textId="77777777" w:rsidR="002539F1" w:rsidRPr="0092195C" w:rsidRDefault="002539F1" w:rsidP="00E976B7">
            <w:pPr>
              <w:ind w:firstLineChars="400" w:firstLine="800"/>
              <w:rPr>
                <w:rFonts w:ascii="Sylfaen" w:hAnsi="Sylfaen" w:cs="Calibri"/>
                <w:color w:val="0000FF"/>
                <w:sz w:val="20"/>
                <w:szCs w:val="20"/>
              </w:rPr>
            </w:pPr>
            <w:r w:rsidRPr="0092195C">
              <w:rPr>
                <w:rFonts w:ascii="Sylfaen" w:hAnsi="Sylfaen" w:cs="Calibri"/>
                <w:color w:val="0000FF"/>
                <w:sz w:val="20"/>
                <w:szCs w:val="20"/>
              </w:rPr>
              <w:t>საგარეო</w:t>
            </w:r>
          </w:p>
        </w:tc>
        <w:tc>
          <w:tcPr>
            <w:tcW w:w="1074" w:type="dxa"/>
            <w:tcBorders>
              <w:top w:val="nil"/>
              <w:left w:val="nil"/>
              <w:bottom w:val="single" w:sz="4" w:space="0" w:color="auto"/>
              <w:right w:val="single" w:sz="4" w:space="0" w:color="auto"/>
            </w:tcBorders>
            <w:shd w:val="clear" w:color="auto" w:fill="auto"/>
            <w:noWrap/>
            <w:vAlign w:val="bottom"/>
            <w:hideMark/>
          </w:tcPr>
          <w:p w14:paraId="08095F89"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AA2AD02"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DD4264D"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E4C7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B591C4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9E5A2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0710B982"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B253B0C" w14:textId="77777777" w:rsidR="002539F1" w:rsidRPr="0092195C" w:rsidRDefault="002539F1" w:rsidP="00E976B7">
            <w:pPr>
              <w:ind w:firstLineChars="400" w:firstLine="800"/>
              <w:rPr>
                <w:rFonts w:ascii="Sylfaen" w:hAnsi="Sylfaen" w:cs="Calibri"/>
                <w:color w:val="0000FF"/>
                <w:sz w:val="20"/>
                <w:szCs w:val="20"/>
              </w:rPr>
            </w:pPr>
            <w:r w:rsidRPr="0092195C">
              <w:rPr>
                <w:rFonts w:ascii="Sylfaen" w:hAnsi="Sylfaen" w:cs="Calibri"/>
                <w:color w:val="0000FF"/>
                <w:sz w:val="20"/>
                <w:szCs w:val="20"/>
              </w:rPr>
              <w:t>საშინაო</w:t>
            </w:r>
          </w:p>
        </w:tc>
        <w:tc>
          <w:tcPr>
            <w:tcW w:w="1074" w:type="dxa"/>
            <w:tcBorders>
              <w:top w:val="nil"/>
              <w:left w:val="nil"/>
              <w:bottom w:val="single" w:sz="4" w:space="0" w:color="auto"/>
              <w:right w:val="single" w:sz="4" w:space="0" w:color="auto"/>
            </w:tcBorders>
            <w:shd w:val="clear" w:color="auto" w:fill="auto"/>
            <w:noWrap/>
            <w:vAlign w:val="bottom"/>
            <w:hideMark/>
          </w:tcPr>
          <w:p w14:paraId="0E572E61"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9AEBD2"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F55B40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5E92B9E"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D3B1E99"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0119107"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7FB93801"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26EFF2BF" w14:textId="77777777" w:rsidR="002539F1" w:rsidRPr="0092195C" w:rsidRDefault="002539F1" w:rsidP="00E976B7">
            <w:pPr>
              <w:ind w:firstLineChars="200" w:firstLine="400"/>
              <w:rPr>
                <w:rFonts w:ascii="Sylfaen" w:hAnsi="Sylfaen" w:cs="Calibri"/>
                <w:color w:val="FF0000"/>
                <w:sz w:val="20"/>
                <w:szCs w:val="20"/>
              </w:rPr>
            </w:pPr>
            <w:r w:rsidRPr="0092195C">
              <w:rPr>
                <w:rFonts w:ascii="Sylfaen" w:hAnsi="Sylfaen" w:cs="Calibri"/>
                <w:color w:val="FF0000"/>
                <w:sz w:val="20"/>
                <w:szCs w:val="20"/>
              </w:rPr>
              <w:t>კლება</w:t>
            </w:r>
          </w:p>
        </w:tc>
        <w:tc>
          <w:tcPr>
            <w:tcW w:w="1074" w:type="dxa"/>
            <w:tcBorders>
              <w:top w:val="nil"/>
              <w:left w:val="nil"/>
              <w:bottom w:val="single" w:sz="4" w:space="0" w:color="auto"/>
              <w:right w:val="single" w:sz="4" w:space="0" w:color="auto"/>
            </w:tcBorders>
            <w:shd w:val="clear" w:color="auto" w:fill="auto"/>
            <w:noWrap/>
            <w:vAlign w:val="bottom"/>
            <w:hideMark/>
          </w:tcPr>
          <w:p w14:paraId="5E405D4E"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664863F5"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022F9A0E"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7735BBB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636F30E6"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3BB3DB2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r>
      <w:tr w:rsidR="002539F1" w:rsidRPr="0092195C" w14:paraId="757B480A"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30977AE8" w14:textId="77777777" w:rsidR="002539F1" w:rsidRPr="0092195C" w:rsidRDefault="002539F1" w:rsidP="00E976B7">
            <w:pPr>
              <w:ind w:firstLineChars="400" w:firstLine="800"/>
              <w:rPr>
                <w:rFonts w:ascii="Sylfaen" w:hAnsi="Sylfaen" w:cs="Calibri"/>
                <w:color w:val="0000FF"/>
                <w:sz w:val="20"/>
                <w:szCs w:val="20"/>
              </w:rPr>
            </w:pPr>
            <w:r w:rsidRPr="0092195C">
              <w:rPr>
                <w:rFonts w:ascii="Sylfaen" w:hAnsi="Sylfaen" w:cs="Calibri"/>
                <w:color w:val="0000FF"/>
                <w:sz w:val="20"/>
                <w:szCs w:val="20"/>
              </w:rPr>
              <w:t>საგარეო</w:t>
            </w:r>
          </w:p>
        </w:tc>
        <w:tc>
          <w:tcPr>
            <w:tcW w:w="1074" w:type="dxa"/>
            <w:tcBorders>
              <w:top w:val="nil"/>
              <w:left w:val="nil"/>
              <w:bottom w:val="single" w:sz="4" w:space="0" w:color="auto"/>
              <w:right w:val="single" w:sz="4" w:space="0" w:color="auto"/>
            </w:tcBorders>
            <w:shd w:val="clear" w:color="auto" w:fill="auto"/>
            <w:noWrap/>
            <w:vAlign w:val="bottom"/>
            <w:hideMark/>
          </w:tcPr>
          <w:p w14:paraId="3E52D6A5"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B0152E8"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CD6556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5969F44"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E68C78D"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4BC2983"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072F21EC"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0C9E1831" w14:textId="77777777" w:rsidR="002539F1" w:rsidRPr="0092195C" w:rsidRDefault="002539F1" w:rsidP="00E976B7">
            <w:pPr>
              <w:ind w:firstLineChars="400" w:firstLine="800"/>
              <w:rPr>
                <w:rFonts w:ascii="Sylfaen" w:hAnsi="Sylfaen" w:cs="Calibri"/>
                <w:color w:val="0000FF"/>
                <w:sz w:val="20"/>
                <w:szCs w:val="20"/>
              </w:rPr>
            </w:pPr>
            <w:r w:rsidRPr="0092195C">
              <w:rPr>
                <w:rFonts w:ascii="Sylfaen" w:hAnsi="Sylfaen" w:cs="Calibri"/>
                <w:color w:val="0000FF"/>
                <w:sz w:val="20"/>
                <w:szCs w:val="20"/>
              </w:rPr>
              <w:t>საშინაო</w:t>
            </w:r>
          </w:p>
        </w:tc>
        <w:tc>
          <w:tcPr>
            <w:tcW w:w="1074" w:type="dxa"/>
            <w:tcBorders>
              <w:top w:val="nil"/>
              <w:left w:val="nil"/>
              <w:bottom w:val="single" w:sz="4" w:space="0" w:color="auto"/>
              <w:right w:val="single" w:sz="4" w:space="0" w:color="auto"/>
            </w:tcBorders>
            <w:shd w:val="clear" w:color="auto" w:fill="auto"/>
            <w:noWrap/>
            <w:vAlign w:val="bottom"/>
            <w:hideMark/>
          </w:tcPr>
          <w:p w14:paraId="2812B73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710B814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616BB239"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7BA11357"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6D6FDA40"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7714CDF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80.00 </w:t>
            </w:r>
          </w:p>
        </w:tc>
      </w:tr>
      <w:tr w:rsidR="002539F1" w:rsidRPr="0092195C" w14:paraId="2FA74FCB"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2E40AA57" w14:textId="77777777" w:rsidR="002539F1" w:rsidRPr="0092195C" w:rsidRDefault="002539F1" w:rsidP="00E976B7">
            <w:pPr>
              <w:jc w:val="cente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1D3959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D1D7381"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E4EC9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25432D8"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32F5CD6"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B096BD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464AFC73"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7957AFB"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ბალანსი</w:t>
            </w:r>
          </w:p>
        </w:tc>
        <w:tc>
          <w:tcPr>
            <w:tcW w:w="1074" w:type="dxa"/>
            <w:tcBorders>
              <w:top w:val="nil"/>
              <w:left w:val="nil"/>
              <w:bottom w:val="single" w:sz="4" w:space="0" w:color="auto"/>
              <w:right w:val="single" w:sz="4" w:space="0" w:color="auto"/>
            </w:tcBorders>
            <w:shd w:val="clear" w:color="auto" w:fill="auto"/>
            <w:noWrap/>
            <w:vAlign w:val="bottom"/>
            <w:hideMark/>
          </w:tcPr>
          <w:p w14:paraId="4C9BD6E2"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118F84EE"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 </w:t>
            </w:r>
          </w:p>
        </w:tc>
        <w:tc>
          <w:tcPr>
            <w:tcW w:w="0" w:type="auto"/>
            <w:tcBorders>
              <w:top w:val="nil"/>
              <w:left w:val="nil"/>
              <w:bottom w:val="single" w:sz="4" w:space="0" w:color="auto"/>
              <w:right w:val="single" w:sz="4" w:space="0" w:color="auto"/>
            </w:tcBorders>
            <w:shd w:val="clear" w:color="auto" w:fill="auto"/>
            <w:noWrap/>
            <w:vAlign w:val="bottom"/>
            <w:hideMark/>
          </w:tcPr>
          <w:p w14:paraId="49EB565B"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645CCE3A"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 </w:t>
            </w:r>
          </w:p>
        </w:tc>
        <w:tc>
          <w:tcPr>
            <w:tcW w:w="0" w:type="auto"/>
            <w:tcBorders>
              <w:top w:val="nil"/>
              <w:left w:val="nil"/>
              <w:bottom w:val="single" w:sz="4" w:space="0" w:color="auto"/>
              <w:right w:val="single" w:sz="4" w:space="0" w:color="auto"/>
            </w:tcBorders>
            <w:shd w:val="clear" w:color="auto" w:fill="auto"/>
            <w:noWrap/>
            <w:vAlign w:val="bottom"/>
            <w:hideMark/>
          </w:tcPr>
          <w:p w14:paraId="576079DC"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2B2FD141" w14:textId="77777777" w:rsidR="002539F1" w:rsidRPr="0092195C" w:rsidRDefault="002539F1" w:rsidP="00E976B7">
            <w:pPr>
              <w:rPr>
                <w:rFonts w:ascii="Calibri" w:hAnsi="Calibri" w:cs="Calibri"/>
                <w:color w:val="000000"/>
              </w:rPr>
            </w:pPr>
            <w:r w:rsidRPr="0092195C">
              <w:rPr>
                <w:rFonts w:ascii="Calibri" w:hAnsi="Calibri" w:cs="Calibri"/>
                <w:color w:val="000000"/>
              </w:rPr>
              <w:t xml:space="preserve">                0.00 </w:t>
            </w:r>
          </w:p>
        </w:tc>
      </w:tr>
      <w:tr w:rsidR="002539F1" w:rsidRPr="0092195C" w14:paraId="2B5FE73C" w14:textId="77777777" w:rsidTr="002539F1">
        <w:trPr>
          <w:trHeight w:val="405"/>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7B7E0EB1" w14:textId="77777777" w:rsidR="002539F1" w:rsidRPr="0092195C" w:rsidRDefault="002539F1" w:rsidP="00E976B7">
            <w:pPr>
              <w:rPr>
                <w:rFonts w:ascii="Sylfaen" w:hAnsi="Sylfaen" w:cs="Calibri"/>
                <w:sz w:val="20"/>
                <w:szCs w:val="20"/>
              </w:rPr>
            </w:pPr>
            <w:r w:rsidRPr="0092195C">
              <w:rPr>
                <w:rFonts w:ascii="Sylfaen" w:hAnsi="Sylfaen" w:cs="Calibri"/>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E0687AD"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B8FB690"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35B8D6C"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A4D63A4"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F46AA4"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CABC3CF" w14:textId="77777777" w:rsidR="002539F1" w:rsidRPr="0092195C" w:rsidRDefault="002539F1" w:rsidP="00E976B7">
            <w:pPr>
              <w:rPr>
                <w:rFonts w:ascii="Calibri" w:hAnsi="Calibri" w:cs="Calibri"/>
                <w:color w:val="000000"/>
              </w:rPr>
            </w:pPr>
            <w:r w:rsidRPr="0092195C">
              <w:rPr>
                <w:rFonts w:ascii="Calibri" w:hAnsi="Calibri" w:cs="Calibri"/>
                <w:color w:val="000000"/>
              </w:rPr>
              <w:t> </w:t>
            </w:r>
          </w:p>
        </w:tc>
      </w:tr>
      <w:tr w:rsidR="002539F1" w:rsidRPr="0092195C" w14:paraId="6849A2A9" w14:textId="77777777" w:rsidTr="002539F1">
        <w:trPr>
          <w:trHeight w:val="630"/>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62D0502A" w14:textId="77777777" w:rsidR="002539F1" w:rsidRPr="0092195C" w:rsidRDefault="002539F1" w:rsidP="00E976B7">
            <w:pPr>
              <w:rPr>
                <w:rFonts w:ascii="LitNusx" w:hAnsi="LitNusx" w:cs="Calibri"/>
                <w:sz w:val="20"/>
                <w:szCs w:val="20"/>
              </w:rPr>
            </w:pPr>
            <w:r w:rsidRPr="0092195C">
              <w:rPr>
                <w:rFonts w:ascii="Sylfaen" w:hAnsi="Sylfaen" w:cs="Sylfaen"/>
                <w:sz w:val="20"/>
                <w:szCs w:val="20"/>
              </w:rPr>
              <w:t>მუნიციპალიტეტის</w:t>
            </w:r>
            <w:r w:rsidRPr="0092195C">
              <w:rPr>
                <w:rFonts w:ascii="LitNusx" w:hAnsi="LitNusx" w:cs="Calibri"/>
                <w:sz w:val="20"/>
                <w:szCs w:val="20"/>
              </w:rPr>
              <w:t xml:space="preserve"> </w:t>
            </w:r>
            <w:r w:rsidRPr="0092195C">
              <w:rPr>
                <w:rFonts w:ascii="Sylfaen" w:hAnsi="Sylfaen" w:cs="Sylfaen"/>
                <w:sz w:val="20"/>
                <w:szCs w:val="20"/>
              </w:rPr>
              <w:t>ხარჯების</w:t>
            </w:r>
            <w:r w:rsidRPr="0092195C">
              <w:rPr>
                <w:rFonts w:ascii="LitNusx" w:hAnsi="LitNusx" w:cs="Calibri"/>
                <w:sz w:val="20"/>
                <w:szCs w:val="20"/>
              </w:rPr>
              <w:t xml:space="preserve"> </w:t>
            </w:r>
            <w:r w:rsidRPr="0092195C">
              <w:rPr>
                <w:rFonts w:ascii="Sylfaen" w:hAnsi="Sylfaen" w:cs="Sylfaen"/>
                <w:sz w:val="20"/>
                <w:szCs w:val="20"/>
              </w:rPr>
              <w:t>ზრდის</w:t>
            </w:r>
            <w:r w:rsidRPr="0092195C">
              <w:rPr>
                <w:rFonts w:ascii="LitNusx" w:hAnsi="LitNusx" w:cs="Calibri"/>
                <w:sz w:val="20"/>
                <w:szCs w:val="20"/>
              </w:rPr>
              <w:t xml:space="preserve"> </w:t>
            </w:r>
            <w:r w:rsidRPr="0092195C">
              <w:rPr>
                <w:rFonts w:ascii="Sylfaen" w:hAnsi="Sylfaen" w:cs="Sylfaen"/>
                <w:sz w:val="20"/>
                <w:szCs w:val="20"/>
              </w:rPr>
              <w:t>პროცენტული</w:t>
            </w:r>
            <w:r w:rsidRPr="0092195C">
              <w:rPr>
                <w:rFonts w:ascii="LitNusx" w:hAnsi="LitNusx" w:cs="Calibri"/>
                <w:sz w:val="20"/>
                <w:szCs w:val="20"/>
              </w:rPr>
              <w:t xml:space="preserve"> </w:t>
            </w:r>
            <w:r w:rsidRPr="0092195C">
              <w:rPr>
                <w:rFonts w:ascii="Sylfaen" w:hAnsi="Sylfaen" w:cs="Sylfaen"/>
                <w:sz w:val="20"/>
                <w:szCs w:val="20"/>
              </w:rPr>
              <w:t>მაჩვენებელი</w:t>
            </w:r>
          </w:p>
        </w:tc>
        <w:tc>
          <w:tcPr>
            <w:tcW w:w="1074" w:type="dxa"/>
            <w:tcBorders>
              <w:top w:val="nil"/>
              <w:left w:val="nil"/>
              <w:bottom w:val="single" w:sz="4" w:space="0" w:color="auto"/>
              <w:right w:val="single" w:sz="4" w:space="0" w:color="auto"/>
            </w:tcBorders>
            <w:shd w:val="clear" w:color="auto" w:fill="auto"/>
            <w:noWrap/>
            <w:vAlign w:val="bottom"/>
            <w:hideMark/>
          </w:tcPr>
          <w:p w14:paraId="6CA04188"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AFEFC49"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3215C5B"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1E0CEC0"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685E5E"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6F8F29E"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r>
      <w:tr w:rsidR="002539F1" w:rsidRPr="0092195C" w14:paraId="2067E035" w14:textId="77777777" w:rsidTr="002539F1">
        <w:trPr>
          <w:trHeight w:val="990"/>
        </w:trPr>
        <w:tc>
          <w:tcPr>
            <w:tcW w:w="1773" w:type="dxa"/>
            <w:tcBorders>
              <w:top w:val="nil"/>
              <w:left w:val="single" w:sz="4" w:space="0" w:color="auto"/>
              <w:bottom w:val="single" w:sz="4" w:space="0" w:color="auto"/>
              <w:right w:val="single" w:sz="4" w:space="0" w:color="auto"/>
            </w:tcBorders>
            <w:shd w:val="clear" w:color="auto" w:fill="auto"/>
            <w:vAlign w:val="center"/>
            <w:hideMark/>
          </w:tcPr>
          <w:p w14:paraId="43DAA31E" w14:textId="77777777" w:rsidR="002539F1" w:rsidRPr="0092195C" w:rsidRDefault="002539F1" w:rsidP="00E976B7">
            <w:pPr>
              <w:rPr>
                <w:rFonts w:cs="Calibri"/>
                <w:sz w:val="20"/>
                <w:szCs w:val="20"/>
              </w:rPr>
            </w:pPr>
            <w:r w:rsidRPr="0092195C">
              <w:rPr>
                <w:rFonts w:ascii="Sylfaen" w:hAnsi="Sylfaen" w:cs="Sylfaen"/>
                <w:sz w:val="20"/>
                <w:szCs w:val="20"/>
              </w:rPr>
              <w:lastRenderedPageBreak/>
              <w:t>შიდა</w:t>
            </w:r>
            <w:r w:rsidRPr="0092195C">
              <w:rPr>
                <w:rFonts w:cs="Calibri"/>
                <w:sz w:val="20"/>
                <w:szCs w:val="20"/>
              </w:rPr>
              <w:t xml:space="preserve"> </w:t>
            </w:r>
            <w:r w:rsidRPr="0092195C">
              <w:rPr>
                <w:rFonts w:ascii="Sylfaen" w:hAnsi="Sylfaen" w:cs="Sylfaen"/>
                <w:sz w:val="20"/>
                <w:szCs w:val="20"/>
              </w:rPr>
              <w:t>პროდუქტის</w:t>
            </w:r>
            <w:r w:rsidRPr="0092195C">
              <w:rPr>
                <w:rFonts w:cs="Calibri"/>
                <w:sz w:val="20"/>
                <w:szCs w:val="20"/>
              </w:rPr>
              <w:t xml:space="preserve"> </w:t>
            </w:r>
            <w:r w:rsidRPr="0092195C">
              <w:rPr>
                <w:rFonts w:ascii="Sylfaen" w:hAnsi="Sylfaen" w:cs="Sylfaen"/>
                <w:sz w:val="20"/>
                <w:szCs w:val="20"/>
              </w:rPr>
              <w:t>პროგნოზირებული</w:t>
            </w:r>
            <w:r w:rsidRPr="0092195C">
              <w:rPr>
                <w:rFonts w:cs="Calibri"/>
                <w:sz w:val="20"/>
                <w:szCs w:val="20"/>
              </w:rPr>
              <w:t xml:space="preserve"> </w:t>
            </w:r>
            <w:r w:rsidRPr="0092195C">
              <w:rPr>
                <w:rFonts w:ascii="Sylfaen" w:hAnsi="Sylfaen" w:cs="Sylfaen"/>
                <w:sz w:val="20"/>
                <w:szCs w:val="20"/>
              </w:rPr>
              <w:t>ნომინალური</w:t>
            </w:r>
            <w:r w:rsidRPr="0092195C">
              <w:rPr>
                <w:rFonts w:cs="Calibri"/>
                <w:sz w:val="20"/>
                <w:szCs w:val="20"/>
              </w:rPr>
              <w:t xml:space="preserve"> </w:t>
            </w:r>
            <w:r w:rsidRPr="0092195C">
              <w:rPr>
                <w:rFonts w:ascii="Sylfaen" w:hAnsi="Sylfaen" w:cs="Sylfaen"/>
                <w:sz w:val="20"/>
                <w:szCs w:val="20"/>
              </w:rPr>
              <w:t>ზრდის</w:t>
            </w:r>
            <w:r w:rsidRPr="0092195C">
              <w:rPr>
                <w:rFonts w:cs="Calibri"/>
                <w:sz w:val="20"/>
                <w:szCs w:val="20"/>
              </w:rPr>
              <w:t xml:space="preserve"> </w:t>
            </w:r>
            <w:r w:rsidRPr="0092195C">
              <w:rPr>
                <w:rFonts w:ascii="Sylfaen" w:hAnsi="Sylfaen" w:cs="Sylfaen"/>
                <w:sz w:val="20"/>
                <w:szCs w:val="20"/>
              </w:rPr>
              <w:t>პროცენტული</w:t>
            </w:r>
            <w:r w:rsidRPr="0092195C">
              <w:rPr>
                <w:rFonts w:cs="Calibri"/>
                <w:sz w:val="20"/>
                <w:szCs w:val="20"/>
              </w:rPr>
              <w:t xml:space="preserve"> </w:t>
            </w:r>
            <w:r w:rsidRPr="0092195C">
              <w:rPr>
                <w:rFonts w:ascii="Sylfaen" w:hAnsi="Sylfaen" w:cs="Sylfaen"/>
                <w:sz w:val="20"/>
                <w:szCs w:val="20"/>
              </w:rPr>
              <w:t>მაჩვენებლით</w:t>
            </w:r>
            <w:r w:rsidRPr="0092195C">
              <w:rPr>
                <w:rFonts w:cs="Calibri"/>
                <w:sz w:val="20"/>
                <w:szCs w:val="20"/>
              </w:rPr>
              <w:t xml:space="preserve"> (</w:t>
            </w:r>
            <w:r w:rsidRPr="0092195C">
              <w:rPr>
                <w:rFonts w:ascii="Sylfaen" w:hAnsi="Sylfaen" w:cs="Sylfaen"/>
                <w:sz w:val="20"/>
                <w:szCs w:val="20"/>
              </w:rPr>
              <w:t>წყარო</w:t>
            </w:r>
            <w:r w:rsidRPr="0092195C">
              <w:rPr>
                <w:rFonts w:cs="Calibri"/>
                <w:sz w:val="20"/>
                <w:szCs w:val="20"/>
              </w:rPr>
              <w:t xml:space="preserve"> </w:t>
            </w:r>
            <w:r w:rsidRPr="0092195C">
              <w:rPr>
                <w:rFonts w:ascii="Sylfaen" w:hAnsi="Sylfaen" w:cs="Sylfaen"/>
                <w:sz w:val="20"/>
                <w:szCs w:val="20"/>
              </w:rPr>
              <w:t>ქვეყნის</w:t>
            </w:r>
            <w:r w:rsidRPr="0092195C">
              <w:rPr>
                <w:rFonts w:cs="Calibri"/>
                <w:sz w:val="20"/>
                <w:szCs w:val="20"/>
              </w:rPr>
              <w:t xml:space="preserve"> </w:t>
            </w:r>
            <w:r w:rsidRPr="0092195C">
              <w:rPr>
                <w:rFonts w:ascii="Sylfaen" w:hAnsi="Sylfaen" w:cs="Sylfaen"/>
                <w:sz w:val="20"/>
                <w:szCs w:val="20"/>
              </w:rPr>
              <w:t>ძირითადი</w:t>
            </w:r>
            <w:r w:rsidRPr="0092195C">
              <w:rPr>
                <w:rFonts w:cs="Calibri"/>
                <w:sz w:val="20"/>
                <w:szCs w:val="20"/>
              </w:rPr>
              <w:t xml:space="preserve"> </w:t>
            </w:r>
            <w:r w:rsidRPr="0092195C">
              <w:rPr>
                <w:rFonts w:ascii="Sylfaen" w:hAnsi="Sylfaen" w:cs="Sylfaen"/>
                <w:sz w:val="20"/>
                <w:szCs w:val="20"/>
              </w:rPr>
              <w:t>ეკონომიკური</w:t>
            </w:r>
            <w:r w:rsidRPr="0092195C">
              <w:rPr>
                <w:rFonts w:cs="Calibri"/>
                <w:sz w:val="20"/>
                <w:szCs w:val="20"/>
              </w:rPr>
              <w:t xml:space="preserve"> </w:t>
            </w:r>
            <w:r w:rsidRPr="0092195C">
              <w:rPr>
                <w:rFonts w:ascii="Sylfaen" w:hAnsi="Sylfaen" w:cs="Sylfaen"/>
                <w:sz w:val="20"/>
                <w:szCs w:val="20"/>
              </w:rPr>
              <w:t>და</w:t>
            </w:r>
            <w:r w:rsidRPr="0092195C">
              <w:rPr>
                <w:rFonts w:cs="Calibri"/>
                <w:sz w:val="20"/>
                <w:szCs w:val="20"/>
              </w:rPr>
              <w:t xml:space="preserve"> </w:t>
            </w:r>
            <w:r w:rsidRPr="0092195C">
              <w:rPr>
                <w:rFonts w:ascii="Sylfaen" w:hAnsi="Sylfaen" w:cs="Sylfaen"/>
                <w:sz w:val="20"/>
                <w:szCs w:val="20"/>
              </w:rPr>
              <w:t>ფინანსური</w:t>
            </w:r>
            <w:r w:rsidRPr="0092195C">
              <w:rPr>
                <w:rFonts w:cs="Calibri"/>
                <w:sz w:val="20"/>
                <w:szCs w:val="20"/>
              </w:rPr>
              <w:t xml:space="preserve"> </w:t>
            </w:r>
            <w:r w:rsidRPr="0092195C">
              <w:rPr>
                <w:rFonts w:ascii="Sylfaen" w:hAnsi="Sylfaen" w:cs="Sylfaen"/>
                <w:sz w:val="20"/>
                <w:szCs w:val="20"/>
              </w:rPr>
              <w:t>ინდიკატორები</w:t>
            </w:r>
            <w:r w:rsidRPr="0092195C">
              <w:rPr>
                <w:rFonts w:cs="Calibri"/>
                <w:sz w:val="20"/>
                <w:szCs w:val="20"/>
              </w:rPr>
              <w:t>)</w:t>
            </w:r>
          </w:p>
        </w:tc>
        <w:tc>
          <w:tcPr>
            <w:tcW w:w="1074" w:type="dxa"/>
            <w:tcBorders>
              <w:top w:val="nil"/>
              <w:left w:val="nil"/>
              <w:bottom w:val="single" w:sz="4" w:space="0" w:color="auto"/>
              <w:right w:val="single" w:sz="4" w:space="0" w:color="auto"/>
            </w:tcBorders>
            <w:shd w:val="clear" w:color="auto" w:fill="auto"/>
            <w:noWrap/>
            <w:vAlign w:val="bottom"/>
            <w:hideMark/>
          </w:tcPr>
          <w:p w14:paraId="35B09056"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9E164C"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CA4065"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1533EA"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756DF3"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E07EA3B" w14:textId="77777777" w:rsidR="002539F1" w:rsidRPr="0092195C" w:rsidRDefault="002539F1" w:rsidP="00E976B7">
            <w:pPr>
              <w:rPr>
                <w:rFonts w:ascii="Calibri" w:hAnsi="Calibri" w:cs="Calibri"/>
                <w:b/>
                <w:bCs/>
                <w:color w:val="000000"/>
              </w:rPr>
            </w:pPr>
            <w:r w:rsidRPr="0092195C">
              <w:rPr>
                <w:rFonts w:ascii="Calibri" w:hAnsi="Calibri" w:cs="Calibri"/>
                <w:b/>
                <w:bCs/>
                <w:color w:val="000000"/>
              </w:rPr>
              <w:t> </w:t>
            </w:r>
          </w:p>
        </w:tc>
      </w:tr>
      <w:tr w:rsidR="002539F1" w:rsidRPr="0092195C" w14:paraId="55667197" w14:textId="77777777" w:rsidTr="002539F1">
        <w:trPr>
          <w:trHeight w:val="405"/>
        </w:trPr>
        <w:tc>
          <w:tcPr>
            <w:tcW w:w="1773" w:type="dxa"/>
            <w:tcBorders>
              <w:top w:val="nil"/>
              <w:left w:val="nil"/>
              <w:bottom w:val="nil"/>
              <w:right w:val="nil"/>
            </w:tcBorders>
            <w:shd w:val="clear" w:color="auto" w:fill="auto"/>
            <w:vAlign w:val="center"/>
            <w:hideMark/>
          </w:tcPr>
          <w:p w14:paraId="48E5D271" w14:textId="77777777" w:rsidR="002539F1" w:rsidRPr="0092195C" w:rsidRDefault="002539F1" w:rsidP="00E976B7">
            <w:pPr>
              <w:rPr>
                <w:rFonts w:ascii="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33C7265F" w14:textId="77777777" w:rsidR="002539F1" w:rsidRPr="0092195C" w:rsidRDefault="002539F1" w:rsidP="00E976B7">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A17E4DF" w14:textId="77777777" w:rsidR="002539F1" w:rsidRPr="0092195C" w:rsidRDefault="002539F1" w:rsidP="00E976B7">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1B44177" w14:textId="77777777" w:rsidR="002539F1" w:rsidRPr="0092195C" w:rsidRDefault="002539F1" w:rsidP="00E976B7">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B402ED8" w14:textId="77777777" w:rsidR="002539F1" w:rsidRPr="0092195C" w:rsidRDefault="002539F1" w:rsidP="00E976B7">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85212A6" w14:textId="77777777" w:rsidR="002539F1" w:rsidRPr="0092195C" w:rsidRDefault="002539F1" w:rsidP="00E976B7">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FA256BA" w14:textId="77777777" w:rsidR="002539F1" w:rsidRPr="0092195C" w:rsidRDefault="002539F1" w:rsidP="00E976B7">
            <w:pPr>
              <w:rPr>
                <w:rFonts w:ascii="Times New Roman" w:hAnsi="Times New Roman"/>
                <w:sz w:val="20"/>
                <w:szCs w:val="20"/>
              </w:rPr>
            </w:pPr>
          </w:p>
        </w:tc>
      </w:tr>
    </w:tbl>
    <w:p w14:paraId="54F1E1D5" w14:textId="7D61706F" w:rsidR="00F507FE" w:rsidRPr="00891273" w:rsidRDefault="00F507FE" w:rsidP="008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bookmarkStart w:id="21" w:name="_Toc531478055"/>
    </w:p>
    <w:p w14:paraId="5E719566" w14:textId="77777777" w:rsidR="00F507FE" w:rsidRDefault="00F507FE" w:rsidP="00F507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lang w:val="ka-GE"/>
        </w:rPr>
      </w:pPr>
    </w:p>
    <w:p w14:paraId="467D4EE8" w14:textId="614383A3" w:rsidR="00D12FD7" w:rsidRPr="00C20B93" w:rsidRDefault="00D12FD7" w:rsidP="00D12F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b/>
          <w:lang w:val="ka-GE" w:eastAsia="x-none"/>
        </w:rPr>
      </w:pPr>
      <w:r w:rsidRPr="00C20B93">
        <w:rPr>
          <w:rFonts w:ascii="Sylfaen" w:hAnsi="Sylfaen" w:cs="Sylfaen"/>
          <w:b/>
          <w:lang w:eastAsia="x-none"/>
        </w:rPr>
        <w:t>2.2</w:t>
      </w:r>
      <w:r w:rsidRPr="00C20B93">
        <w:rPr>
          <w:rFonts w:ascii="Sylfaen" w:hAnsi="Sylfaen" w:cs="Sylfaen"/>
          <w:b/>
          <w:lang w:val="ka-GE" w:eastAsia="x-none"/>
        </w:rPr>
        <w:t xml:space="preserve"> </w:t>
      </w:r>
      <w:proofErr w:type="spellStart"/>
      <w:r w:rsidRPr="00C20B93">
        <w:rPr>
          <w:rFonts w:ascii="Sylfaen" w:hAnsi="Sylfaen" w:cs="Sylfaen"/>
          <w:b/>
          <w:lang w:eastAsia="x-none"/>
        </w:rPr>
        <w:t>გასული</w:t>
      </w:r>
      <w:proofErr w:type="spellEnd"/>
      <w:r>
        <w:rPr>
          <w:rFonts w:ascii="Sylfaen" w:hAnsi="Sylfaen" w:cs="Sylfaen"/>
          <w:b/>
          <w:lang w:val="ka-GE" w:eastAsia="x-none"/>
        </w:rPr>
        <w:t xml:space="preserve"> 202</w:t>
      </w:r>
      <w:r w:rsidR="009D45BF">
        <w:rPr>
          <w:rFonts w:ascii="Sylfaen" w:hAnsi="Sylfaen" w:cs="Sylfaen"/>
          <w:b/>
          <w:lang w:val="ka-GE" w:eastAsia="x-none"/>
        </w:rPr>
        <w:t>2</w:t>
      </w:r>
      <w:r>
        <w:rPr>
          <w:rFonts w:ascii="Sylfaen" w:hAnsi="Sylfaen" w:cs="Sylfaen"/>
          <w:b/>
          <w:lang w:val="ka-GE" w:eastAsia="x-none"/>
        </w:rPr>
        <w:t xml:space="preserve"> წლის </w:t>
      </w:r>
      <w:proofErr w:type="spellStart"/>
      <w:r w:rsidRPr="00C20B93">
        <w:rPr>
          <w:rFonts w:ascii="Sylfaen" w:hAnsi="Sylfaen" w:cs="Sylfaen"/>
          <w:b/>
          <w:lang w:eastAsia="x-none"/>
        </w:rPr>
        <w:t>და</w:t>
      </w:r>
      <w:proofErr w:type="spellEnd"/>
      <w:r w:rsidRPr="00C20B93">
        <w:rPr>
          <w:rFonts w:ascii="Sylfaen" w:hAnsi="Sylfaen" w:cs="Sylfaen"/>
          <w:b/>
          <w:lang w:eastAsia="x-none"/>
        </w:rPr>
        <w:t xml:space="preserve"> </w:t>
      </w:r>
      <w:proofErr w:type="spellStart"/>
      <w:r w:rsidRPr="00C20B93">
        <w:rPr>
          <w:rFonts w:ascii="Sylfaen" w:hAnsi="Sylfaen" w:cs="Sylfaen"/>
          <w:b/>
          <w:lang w:eastAsia="x-none"/>
        </w:rPr>
        <w:t>მიმდინარე</w:t>
      </w:r>
      <w:proofErr w:type="spellEnd"/>
      <w:r w:rsidRPr="00C20B93">
        <w:rPr>
          <w:rFonts w:ascii="Sylfaen" w:hAnsi="Sylfaen" w:cs="Sylfaen"/>
          <w:b/>
          <w:lang w:eastAsia="x-none"/>
        </w:rPr>
        <w:t xml:space="preserve"> </w:t>
      </w:r>
      <w:r>
        <w:rPr>
          <w:rFonts w:ascii="Sylfaen" w:hAnsi="Sylfaen" w:cs="Sylfaen"/>
          <w:b/>
          <w:lang w:val="ka-GE" w:eastAsia="x-none"/>
        </w:rPr>
        <w:t xml:space="preserve">2022 </w:t>
      </w:r>
      <w:proofErr w:type="spellStart"/>
      <w:r w:rsidRPr="00C20B93">
        <w:rPr>
          <w:rFonts w:ascii="Sylfaen" w:hAnsi="Sylfaen" w:cs="Sylfaen"/>
          <w:b/>
          <w:lang w:eastAsia="x-none"/>
        </w:rPr>
        <w:t>წლის</w:t>
      </w:r>
      <w:proofErr w:type="spellEnd"/>
      <w:r w:rsidRPr="00C20B93">
        <w:rPr>
          <w:rFonts w:ascii="Sylfaen" w:hAnsi="Sylfaen" w:cs="Sylfaen"/>
          <w:b/>
          <w:lang w:eastAsia="x-none"/>
        </w:rPr>
        <w:t xml:space="preserve"> </w:t>
      </w:r>
      <w:r w:rsidR="009D45BF">
        <w:rPr>
          <w:rFonts w:ascii="Sylfaen" w:hAnsi="Sylfaen" w:cs="Sylfaen"/>
          <w:b/>
          <w:lang w:val="ka-GE" w:eastAsia="x-none"/>
        </w:rPr>
        <w:t>6</w:t>
      </w:r>
      <w:r>
        <w:rPr>
          <w:rFonts w:ascii="Sylfaen" w:hAnsi="Sylfaen" w:cs="Sylfaen"/>
          <w:b/>
          <w:lang w:val="ka-GE" w:eastAsia="x-none"/>
        </w:rPr>
        <w:t xml:space="preserve"> თვის </w:t>
      </w:r>
      <w:proofErr w:type="spellStart"/>
      <w:r w:rsidRPr="00C20B93">
        <w:rPr>
          <w:rFonts w:ascii="Sylfaen" w:hAnsi="Sylfaen" w:cs="Sylfaen"/>
          <w:b/>
          <w:lang w:eastAsia="x-none"/>
        </w:rPr>
        <w:t>ბიუჯეტის</w:t>
      </w:r>
      <w:proofErr w:type="spellEnd"/>
      <w:r w:rsidRPr="00C20B93">
        <w:rPr>
          <w:rFonts w:ascii="Sylfaen" w:hAnsi="Sylfaen" w:cs="Sylfaen"/>
          <w:b/>
          <w:lang w:eastAsia="x-none"/>
        </w:rPr>
        <w:t xml:space="preserve"> </w:t>
      </w:r>
      <w:proofErr w:type="spellStart"/>
      <w:r w:rsidRPr="00C20B93">
        <w:rPr>
          <w:rFonts w:ascii="Sylfaen" w:hAnsi="Sylfaen" w:cs="Sylfaen"/>
          <w:b/>
          <w:lang w:eastAsia="x-none"/>
        </w:rPr>
        <w:t>შესრულება</w:t>
      </w:r>
      <w:proofErr w:type="spellEnd"/>
    </w:p>
    <w:p w14:paraId="504906DA" w14:textId="77777777" w:rsidR="00D12FD7" w:rsidRDefault="00D12FD7" w:rsidP="00D12F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lang w:val="ka-GE" w:eastAsia="x-none"/>
        </w:rPr>
      </w:pPr>
    </w:p>
    <w:p w14:paraId="584D8909" w14:textId="77777777" w:rsidR="009D45BF" w:rsidRDefault="009D45BF" w:rsidP="009D45BF">
      <w:pPr>
        <w:spacing w:line="358" w:lineRule="auto"/>
        <w:ind w:right="49" w:firstLine="360"/>
      </w:pPr>
      <w:r>
        <w:rPr>
          <w:lang w:val="ka-GE"/>
        </w:rPr>
        <w:t xml:space="preserve">ყვარლის  </w:t>
      </w:r>
      <w:r>
        <w:t>მუნიციპალიტეტის 202</w:t>
      </w:r>
      <w:r>
        <w:rPr>
          <w:lang w:val="ka-GE"/>
        </w:rPr>
        <w:t>2</w:t>
      </w:r>
      <w:r>
        <w:t xml:space="preserve"> წლის ბიუჯეტის შესრულების წლიური ანგარიში მომზადებულია </w:t>
      </w:r>
      <w:r>
        <w:rPr>
          <w:lang w:val="ka-GE"/>
        </w:rPr>
        <w:t xml:space="preserve">მუნიციპალიტეტის მერიის სამსახურებიდან  </w:t>
      </w:r>
      <w:r>
        <w:t xml:space="preserve">და </w:t>
      </w:r>
      <w:r>
        <w:rPr>
          <w:lang w:val="ka-GE"/>
        </w:rPr>
        <w:t>მერიის მიერ დაფუძნებული ა(ა)იპ-ებიდან</w:t>
      </w:r>
      <w:r>
        <w:t xml:space="preserve"> მოწოდებული ინფორმაციის და საქართველოს საბიუჯეტო კოდექსის გათვალისწინებით, რომელიც მოიცავს ბიუჯეტის ბალანსს საბიუჯეტო კლასიფიკაციის მიხედვით, შემოსულობების, გადასახდელების და ნაშთის ცვლილების ფაქტობრივი მოცულობების შედარებას შესაბამისი პერიოდის გეგმიურ მაჩვენებლებთან, ბიუჯეტის ანგარიშებზე არსებულ ნაშთებს წლის დასაწყისისა და დასასრულისათვის, პროგრამების დაზუსტებულ ასიგნებებსა და გადახდილ თანხებს შორის შეუსაბამობის განმარტებას (30%-ზე მეტის არსებობის შემთხვევაში). ასევე, ინფორმაციას დასახული პრიორიტეტების ფარგლებში პროგრამების/ქვეპროგრამების მიხედვით განხორციელებული ღონისძიებების აღწერის და მიღწეული შედეგების, არასამეწარმეო (არაკომერციული) იურიდიული პირების ბიუჯეტების შესრულების წლიური მაჩვენებლების, სარეზერვო და წინა წლებში წარმოქმნილი დავალიანებების დაფარვისა და სასამართლოს გადაწყვეტილების აღსრულების ფონდებიდან გამოყოფილი სახსრების შესახებ. </w:t>
      </w:r>
    </w:p>
    <w:p w14:paraId="318F11E3" w14:textId="77777777" w:rsidR="009D45BF" w:rsidRDefault="009D45BF" w:rsidP="009D45BF">
      <w:pPr>
        <w:spacing w:line="358" w:lineRule="auto"/>
        <w:ind w:right="51" w:firstLine="360"/>
      </w:pPr>
      <w:r>
        <w:t xml:space="preserve">ბიუჯეტის შესრულების დაგეგმილ მაჩვენებელთან შესაბამისობის შეფასების მიზნით, გრძელდება პროგრამებისა და ქვეპროგრამების ფარგლებში მიღწეული შუალედური შედეგების შეფასების ინდიკატორების - საბაზისო, დაგეგმილი და </w:t>
      </w:r>
      <w:r>
        <w:lastRenderedPageBreak/>
        <w:t xml:space="preserve">მიღწეული მაჩვენებლების გათვალისწინება (მათ შორის შედეგების შეფასების ნაწილში გენდერული ინდიკატორები). </w:t>
      </w:r>
    </w:p>
    <w:p w14:paraId="58ADEF5B" w14:textId="77777777" w:rsidR="009D45BF" w:rsidRDefault="009D45BF" w:rsidP="009D45BF">
      <w:pPr>
        <w:spacing w:after="130" w:line="259" w:lineRule="auto"/>
        <w:ind w:left="360"/>
      </w:pPr>
      <w:r>
        <w:t xml:space="preserve"> </w:t>
      </w:r>
    </w:p>
    <w:p w14:paraId="23C45140" w14:textId="77777777" w:rsidR="009D45BF" w:rsidRDefault="009D45BF" w:rsidP="009D45BF">
      <w:pPr>
        <w:ind w:firstLine="360"/>
      </w:pPr>
      <w:r>
        <w:rPr>
          <w:lang w:val="ka-GE"/>
        </w:rPr>
        <w:t xml:space="preserve">ყვარლის </w:t>
      </w:r>
      <w:r>
        <w:t xml:space="preserve"> მუნიციპალიტეტის 202</w:t>
      </w:r>
      <w:r>
        <w:rPr>
          <w:lang w:val="ka-GE"/>
        </w:rPr>
        <w:t>2</w:t>
      </w:r>
      <w:r>
        <w:t xml:space="preserve"> წლის  ბიუჯეტის შესრულების მაჩვენებლები </w:t>
      </w:r>
    </w:p>
    <w:p w14:paraId="3D6DB9E6" w14:textId="77777777" w:rsidR="009D45BF" w:rsidRDefault="009D45BF" w:rsidP="009D45BF">
      <w:pPr>
        <w:spacing w:line="259" w:lineRule="auto"/>
        <w:ind w:left="10" w:right="71"/>
        <w:jc w:val="right"/>
      </w:pPr>
      <w:r>
        <w:rPr>
          <w:sz w:val="20"/>
        </w:rPr>
        <w:t xml:space="preserve">                                      </w:t>
      </w:r>
    </w:p>
    <w:p w14:paraId="3581887E" w14:textId="77777777" w:rsidR="009D45BF" w:rsidRDefault="009D45BF" w:rsidP="009D45BF">
      <w:pPr>
        <w:spacing w:after="108" w:line="259" w:lineRule="auto"/>
        <w:jc w:val="right"/>
      </w:pPr>
      <w:r>
        <w:rPr>
          <w:sz w:val="20"/>
        </w:rPr>
        <w:t xml:space="preserve"> </w:t>
      </w:r>
    </w:p>
    <w:p w14:paraId="455E1EBE" w14:textId="77777777" w:rsidR="009D45BF" w:rsidRDefault="009D45BF" w:rsidP="009D45BF">
      <w:pPr>
        <w:spacing w:after="4" w:line="250" w:lineRule="auto"/>
        <w:ind w:left="370"/>
        <w:rPr>
          <w:sz w:val="20"/>
        </w:rPr>
      </w:pPr>
      <w:r>
        <w:rPr>
          <w:sz w:val="20"/>
        </w:rPr>
        <w:t xml:space="preserve">შენიშვნა: ბალანსში გათვალისწინებულია ბიუჯეტის ანგარიშებზე მობრუნებული თანხები </w:t>
      </w:r>
    </w:p>
    <w:tbl>
      <w:tblPr>
        <w:tblW w:w="10400" w:type="dxa"/>
        <w:tblLook w:val="04A0" w:firstRow="1" w:lastRow="0" w:firstColumn="1" w:lastColumn="0" w:noHBand="0" w:noVBand="1"/>
      </w:tblPr>
      <w:tblGrid>
        <w:gridCol w:w="2193"/>
        <w:gridCol w:w="1279"/>
        <w:gridCol w:w="1482"/>
        <w:gridCol w:w="1432"/>
        <w:gridCol w:w="1279"/>
        <w:gridCol w:w="1482"/>
        <w:gridCol w:w="1432"/>
      </w:tblGrid>
      <w:tr w:rsidR="002539F1" w:rsidRPr="002539F1" w14:paraId="084A846A" w14:textId="77777777" w:rsidTr="002539F1">
        <w:trPr>
          <w:trHeight w:val="585"/>
        </w:trPr>
        <w:tc>
          <w:tcPr>
            <w:tcW w:w="2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532D36"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დასახელება</w:t>
            </w:r>
            <w:proofErr w:type="spellEnd"/>
          </w:p>
        </w:tc>
        <w:tc>
          <w:tcPr>
            <w:tcW w:w="4034" w:type="dxa"/>
            <w:gridSpan w:val="3"/>
            <w:tcBorders>
              <w:top w:val="single" w:sz="8" w:space="0" w:color="auto"/>
              <w:left w:val="single" w:sz="8" w:space="0" w:color="auto"/>
              <w:bottom w:val="nil"/>
              <w:right w:val="single" w:sz="8" w:space="0" w:color="auto"/>
            </w:tcBorders>
            <w:shd w:val="clear" w:color="auto" w:fill="auto"/>
            <w:vAlign w:val="center"/>
            <w:hideMark/>
          </w:tcPr>
          <w:p w14:paraId="25FA2E9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xml:space="preserve">2022 </w:t>
            </w:r>
            <w:proofErr w:type="spellStart"/>
            <w:r w:rsidRPr="002539F1">
              <w:rPr>
                <w:rFonts w:ascii="Calibri" w:hAnsi="Calibri" w:cs="Calibri"/>
                <w:sz w:val="20"/>
                <w:szCs w:val="20"/>
                <w:lang w:val="en-US" w:eastAsia="en-US"/>
              </w:rPr>
              <w:t>გეგმა</w:t>
            </w:r>
            <w:proofErr w:type="spellEnd"/>
            <w:r w:rsidRPr="002539F1">
              <w:rPr>
                <w:rFonts w:ascii="Calibri" w:hAnsi="Calibri" w:cs="Calibri"/>
                <w:sz w:val="20"/>
                <w:szCs w:val="20"/>
                <w:lang w:val="en-US" w:eastAsia="en-US"/>
              </w:rPr>
              <w:t xml:space="preserve"> </w:t>
            </w:r>
          </w:p>
        </w:tc>
        <w:tc>
          <w:tcPr>
            <w:tcW w:w="3811"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9D9EC4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xml:space="preserve">2022 </w:t>
            </w:r>
            <w:proofErr w:type="spellStart"/>
            <w:r w:rsidRPr="002539F1">
              <w:rPr>
                <w:rFonts w:ascii="Calibri" w:hAnsi="Calibri" w:cs="Calibri"/>
                <w:sz w:val="20"/>
                <w:szCs w:val="20"/>
                <w:lang w:val="en-US" w:eastAsia="en-US"/>
              </w:rPr>
              <w:t>წლის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ფაქტი</w:t>
            </w:r>
            <w:proofErr w:type="spellEnd"/>
          </w:p>
        </w:tc>
      </w:tr>
      <w:tr w:rsidR="002539F1" w:rsidRPr="002539F1" w14:paraId="25F84316" w14:textId="77777777" w:rsidTr="002539F1">
        <w:trPr>
          <w:trHeight w:val="555"/>
        </w:trPr>
        <w:tc>
          <w:tcPr>
            <w:tcW w:w="2555" w:type="dxa"/>
            <w:vMerge/>
            <w:tcBorders>
              <w:top w:val="single" w:sz="8" w:space="0" w:color="auto"/>
              <w:left w:val="single" w:sz="8" w:space="0" w:color="auto"/>
              <w:bottom w:val="single" w:sz="8" w:space="0" w:color="000000"/>
              <w:right w:val="single" w:sz="8" w:space="0" w:color="auto"/>
            </w:tcBorders>
            <w:vAlign w:val="center"/>
            <w:hideMark/>
          </w:tcPr>
          <w:p w14:paraId="2DC68C75" w14:textId="77777777" w:rsidR="002539F1" w:rsidRPr="002539F1" w:rsidRDefault="002539F1" w:rsidP="002539F1">
            <w:pPr>
              <w:rPr>
                <w:rFonts w:ascii="Calibri" w:hAnsi="Calibri" w:cs="Calibri"/>
                <w:sz w:val="20"/>
                <w:szCs w:val="20"/>
                <w:lang w:val="en-US" w:eastAsia="en-US"/>
              </w:rPr>
            </w:pP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50735F4"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სულ</w:t>
            </w:r>
            <w:proofErr w:type="spellEnd"/>
          </w:p>
        </w:tc>
        <w:tc>
          <w:tcPr>
            <w:tcW w:w="2585" w:type="dxa"/>
            <w:gridSpan w:val="2"/>
            <w:tcBorders>
              <w:top w:val="single" w:sz="4" w:space="0" w:color="auto"/>
              <w:left w:val="nil"/>
              <w:bottom w:val="single" w:sz="4" w:space="0" w:color="auto"/>
              <w:right w:val="single" w:sz="4" w:space="0" w:color="auto"/>
            </w:tcBorders>
            <w:shd w:val="clear" w:color="auto" w:fill="auto"/>
            <w:vAlign w:val="center"/>
            <w:hideMark/>
          </w:tcPr>
          <w:p w14:paraId="70AD961F"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მათ</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შორის</w:t>
            </w:r>
            <w:proofErr w:type="spellEnd"/>
          </w:p>
        </w:tc>
        <w:tc>
          <w:tcPr>
            <w:tcW w:w="12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4E652436"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სულ</w:t>
            </w:r>
            <w:proofErr w:type="spellEnd"/>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14:paraId="192B1CB0"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მათ</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შორის</w:t>
            </w:r>
            <w:proofErr w:type="spellEnd"/>
          </w:p>
        </w:tc>
      </w:tr>
      <w:tr w:rsidR="002539F1" w:rsidRPr="002539F1" w14:paraId="504E122E" w14:textId="77777777" w:rsidTr="002539F1">
        <w:trPr>
          <w:trHeight w:val="1650"/>
        </w:trPr>
        <w:tc>
          <w:tcPr>
            <w:tcW w:w="2555" w:type="dxa"/>
            <w:vMerge/>
            <w:tcBorders>
              <w:top w:val="single" w:sz="8" w:space="0" w:color="auto"/>
              <w:left w:val="single" w:sz="8" w:space="0" w:color="auto"/>
              <w:bottom w:val="single" w:sz="8" w:space="0" w:color="000000"/>
              <w:right w:val="single" w:sz="8" w:space="0" w:color="auto"/>
            </w:tcBorders>
            <w:vAlign w:val="center"/>
            <w:hideMark/>
          </w:tcPr>
          <w:p w14:paraId="403270D8" w14:textId="77777777" w:rsidR="002539F1" w:rsidRPr="002539F1" w:rsidRDefault="002539F1" w:rsidP="002539F1">
            <w:pPr>
              <w:rPr>
                <w:rFonts w:ascii="Calibri" w:hAnsi="Calibri" w:cs="Calibri"/>
                <w:sz w:val="20"/>
                <w:szCs w:val="20"/>
                <w:lang w:val="en-US" w:eastAsia="en-US"/>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6A1FDDBE" w14:textId="77777777" w:rsidR="002539F1" w:rsidRPr="002539F1" w:rsidRDefault="002539F1" w:rsidP="002539F1">
            <w:pPr>
              <w:rPr>
                <w:rFonts w:ascii="Calibri" w:hAnsi="Calibri" w:cs="Calibri"/>
                <w:sz w:val="20"/>
                <w:szCs w:val="20"/>
                <w:lang w:val="en-US" w:eastAsia="en-US"/>
              </w:rPr>
            </w:pPr>
          </w:p>
        </w:tc>
        <w:tc>
          <w:tcPr>
            <w:tcW w:w="1296" w:type="dxa"/>
            <w:tcBorders>
              <w:top w:val="nil"/>
              <w:left w:val="nil"/>
              <w:bottom w:val="single" w:sz="4" w:space="0" w:color="auto"/>
              <w:right w:val="single" w:sz="4" w:space="0" w:color="auto"/>
            </w:tcBorders>
            <w:shd w:val="clear" w:color="000000" w:fill="C0C0C0"/>
            <w:vAlign w:val="center"/>
            <w:hideMark/>
          </w:tcPr>
          <w:p w14:paraId="638AA29B"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სახელმწიფო</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ბიუჯეტის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ფონდებიდან</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გამოყოფილი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ტრანსფერები</w:t>
            </w:r>
            <w:proofErr w:type="spellEnd"/>
          </w:p>
        </w:tc>
        <w:tc>
          <w:tcPr>
            <w:tcW w:w="1289" w:type="dxa"/>
            <w:tcBorders>
              <w:top w:val="nil"/>
              <w:left w:val="nil"/>
              <w:bottom w:val="single" w:sz="4" w:space="0" w:color="auto"/>
              <w:right w:val="single" w:sz="4" w:space="0" w:color="auto"/>
            </w:tcBorders>
            <w:shd w:val="clear" w:color="000000" w:fill="FFFFFF"/>
            <w:vAlign w:val="center"/>
            <w:hideMark/>
          </w:tcPr>
          <w:p w14:paraId="588CF351"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საკუთარი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შემოსავლები</w:t>
            </w:r>
            <w:proofErr w:type="spellEnd"/>
          </w:p>
        </w:tc>
        <w:tc>
          <w:tcPr>
            <w:tcW w:w="1258" w:type="dxa"/>
            <w:vMerge/>
            <w:tcBorders>
              <w:top w:val="nil"/>
              <w:left w:val="single" w:sz="4" w:space="0" w:color="auto"/>
              <w:bottom w:val="single" w:sz="4" w:space="0" w:color="auto"/>
              <w:right w:val="single" w:sz="4" w:space="0" w:color="auto"/>
            </w:tcBorders>
            <w:vAlign w:val="center"/>
            <w:hideMark/>
          </w:tcPr>
          <w:p w14:paraId="325F508E" w14:textId="77777777" w:rsidR="002539F1" w:rsidRPr="002539F1" w:rsidRDefault="002539F1" w:rsidP="002539F1">
            <w:pPr>
              <w:rPr>
                <w:rFonts w:ascii="Calibri" w:hAnsi="Calibri" w:cs="Calibri"/>
                <w:sz w:val="20"/>
                <w:szCs w:val="20"/>
                <w:lang w:val="en-US" w:eastAsia="en-US"/>
              </w:rPr>
            </w:pPr>
          </w:p>
        </w:tc>
        <w:tc>
          <w:tcPr>
            <w:tcW w:w="1296" w:type="dxa"/>
            <w:tcBorders>
              <w:top w:val="nil"/>
              <w:left w:val="nil"/>
              <w:bottom w:val="single" w:sz="4" w:space="0" w:color="auto"/>
              <w:right w:val="single" w:sz="4" w:space="0" w:color="auto"/>
            </w:tcBorders>
            <w:shd w:val="clear" w:color="000000" w:fill="C0C0C0"/>
            <w:vAlign w:val="center"/>
            <w:hideMark/>
          </w:tcPr>
          <w:p w14:paraId="0DA2212B"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სახელმწიფო</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ბიუჯეტის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ფონდებიდან</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გამოყოფილი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ტრანსფერები</w:t>
            </w:r>
            <w:proofErr w:type="spellEnd"/>
          </w:p>
        </w:tc>
        <w:tc>
          <w:tcPr>
            <w:tcW w:w="1257" w:type="dxa"/>
            <w:tcBorders>
              <w:top w:val="nil"/>
              <w:left w:val="nil"/>
              <w:bottom w:val="single" w:sz="4" w:space="0" w:color="auto"/>
              <w:right w:val="single" w:sz="4" w:space="0" w:color="auto"/>
            </w:tcBorders>
            <w:shd w:val="clear" w:color="000000" w:fill="FFFFFF"/>
            <w:vAlign w:val="center"/>
            <w:hideMark/>
          </w:tcPr>
          <w:p w14:paraId="1FDF3056" w14:textId="77777777" w:rsidR="002539F1" w:rsidRPr="002539F1" w:rsidRDefault="002539F1" w:rsidP="002539F1">
            <w:pPr>
              <w:jc w:val="cente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საკუთარი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შემოსავლები</w:t>
            </w:r>
            <w:proofErr w:type="spellEnd"/>
          </w:p>
        </w:tc>
      </w:tr>
      <w:tr w:rsidR="002539F1" w:rsidRPr="002539F1" w14:paraId="5C743E53" w14:textId="77777777" w:rsidTr="002539F1">
        <w:trPr>
          <w:trHeight w:val="675"/>
        </w:trPr>
        <w:tc>
          <w:tcPr>
            <w:tcW w:w="2555" w:type="dxa"/>
            <w:tcBorders>
              <w:top w:val="nil"/>
              <w:left w:val="single" w:sz="8" w:space="0" w:color="auto"/>
              <w:bottom w:val="single" w:sz="4" w:space="0" w:color="auto"/>
              <w:right w:val="nil"/>
            </w:tcBorders>
            <w:shd w:val="clear" w:color="auto" w:fill="auto"/>
            <w:vAlign w:val="center"/>
            <w:hideMark/>
          </w:tcPr>
          <w:p w14:paraId="5E1C5EBA"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შემოსავლები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16AF49E"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22,929,000.0</w:t>
            </w:r>
          </w:p>
        </w:tc>
        <w:tc>
          <w:tcPr>
            <w:tcW w:w="1296" w:type="dxa"/>
            <w:tcBorders>
              <w:top w:val="nil"/>
              <w:left w:val="nil"/>
              <w:bottom w:val="single" w:sz="4" w:space="0" w:color="auto"/>
              <w:right w:val="single" w:sz="4" w:space="0" w:color="auto"/>
            </w:tcBorders>
            <w:shd w:val="clear" w:color="auto" w:fill="auto"/>
            <w:vAlign w:val="center"/>
            <w:hideMark/>
          </w:tcPr>
          <w:p w14:paraId="7F370C3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8,771,200.0</w:t>
            </w:r>
          </w:p>
        </w:tc>
        <w:tc>
          <w:tcPr>
            <w:tcW w:w="1289" w:type="dxa"/>
            <w:tcBorders>
              <w:top w:val="nil"/>
              <w:left w:val="nil"/>
              <w:bottom w:val="single" w:sz="4" w:space="0" w:color="auto"/>
              <w:right w:val="single" w:sz="4" w:space="0" w:color="auto"/>
            </w:tcBorders>
            <w:shd w:val="clear" w:color="auto" w:fill="auto"/>
            <w:vAlign w:val="center"/>
            <w:hideMark/>
          </w:tcPr>
          <w:p w14:paraId="7DDC8A5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14,157,800.0</w:t>
            </w:r>
          </w:p>
        </w:tc>
        <w:tc>
          <w:tcPr>
            <w:tcW w:w="1258" w:type="dxa"/>
            <w:tcBorders>
              <w:top w:val="nil"/>
              <w:left w:val="nil"/>
              <w:bottom w:val="single" w:sz="4" w:space="0" w:color="auto"/>
              <w:right w:val="single" w:sz="4" w:space="0" w:color="auto"/>
            </w:tcBorders>
            <w:shd w:val="clear" w:color="000000" w:fill="FFFFFF"/>
            <w:vAlign w:val="center"/>
            <w:hideMark/>
          </w:tcPr>
          <w:p w14:paraId="10B55593"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24,080,913.9</w:t>
            </w:r>
          </w:p>
        </w:tc>
        <w:tc>
          <w:tcPr>
            <w:tcW w:w="1296" w:type="dxa"/>
            <w:tcBorders>
              <w:top w:val="nil"/>
              <w:left w:val="nil"/>
              <w:bottom w:val="single" w:sz="4" w:space="0" w:color="auto"/>
              <w:right w:val="single" w:sz="4" w:space="0" w:color="auto"/>
            </w:tcBorders>
            <w:shd w:val="clear" w:color="auto" w:fill="auto"/>
            <w:vAlign w:val="center"/>
            <w:hideMark/>
          </w:tcPr>
          <w:p w14:paraId="17A0B40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8,750,323.7</w:t>
            </w:r>
          </w:p>
        </w:tc>
        <w:tc>
          <w:tcPr>
            <w:tcW w:w="1257" w:type="dxa"/>
            <w:tcBorders>
              <w:top w:val="nil"/>
              <w:left w:val="nil"/>
              <w:bottom w:val="single" w:sz="4" w:space="0" w:color="auto"/>
              <w:right w:val="single" w:sz="4" w:space="0" w:color="auto"/>
            </w:tcBorders>
            <w:shd w:val="clear" w:color="auto" w:fill="auto"/>
            <w:vAlign w:val="center"/>
            <w:hideMark/>
          </w:tcPr>
          <w:p w14:paraId="0B266EC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15,330,590.2</w:t>
            </w:r>
          </w:p>
        </w:tc>
      </w:tr>
      <w:tr w:rsidR="002539F1" w:rsidRPr="002539F1" w14:paraId="7D0E0401"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287F048"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გადასახადები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6419FD3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13,280,000.0</w:t>
            </w:r>
          </w:p>
        </w:tc>
        <w:tc>
          <w:tcPr>
            <w:tcW w:w="1296" w:type="dxa"/>
            <w:tcBorders>
              <w:top w:val="nil"/>
              <w:left w:val="nil"/>
              <w:bottom w:val="single" w:sz="4" w:space="0" w:color="auto"/>
              <w:right w:val="single" w:sz="4" w:space="0" w:color="auto"/>
            </w:tcBorders>
            <w:shd w:val="clear" w:color="auto" w:fill="auto"/>
            <w:vAlign w:val="center"/>
            <w:hideMark/>
          </w:tcPr>
          <w:p w14:paraId="5413A84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112AA2D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13,280,000.0</w:t>
            </w:r>
          </w:p>
        </w:tc>
        <w:tc>
          <w:tcPr>
            <w:tcW w:w="1258" w:type="dxa"/>
            <w:tcBorders>
              <w:top w:val="nil"/>
              <w:left w:val="nil"/>
              <w:bottom w:val="single" w:sz="4" w:space="0" w:color="auto"/>
              <w:right w:val="single" w:sz="4" w:space="0" w:color="auto"/>
            </w:tcBorders>
            <w:shd w:val="clear" w:color="000000" w:fill="FFFFFF"/>
            <w:vAlign w:val="center"/>
            <w:hideMark/>
          </w:tcPr>
          <w:p w14:paraId="2BB550F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13,882,846.7</w:t>
            </w:r>
          </w:p>
        </w:tc>
        <w:tc>
          <w:tcPr>
            <w:tcW w:w="1296" w:type="dxa"/>
            <w:tcBorders>
              <w:top w:val="nil"/>
              <w:left w:val="nil"/>
              <w:bottom w:val="single" w:sz="4" w:space="0" w:color="auto"/>
              <w:right w:val="single" w:sz="4" w:space="0" w:color="auto"/>
            </w:tcBorders>
            <w:shd w:val="clear" w:color="auto" w:fill="auto"/>
            <w:vAlign w:val="center"/>
            <w:hideMark/>
          </w:tcPr>
          <w:p w14:paraId="65F1000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699B11F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13,882,846.7</w:t>
            </w:r>
          </w:p>
        </w:tc>
      </w:tr>
      <w:tr w:rsidR="002539F1" w:rsidRPr="002539F1" w14:paraId="3A0B7F3E"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1DBC8630"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გრანტები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6474A19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9,151,200.0</w:t>
            </w:r>
          </w:p>
        </w:tc>
        <w:tc>
          <w:tcPr>
            <w:tcW w:w="1296" w:type="dxa"/>
            <w:tcBorders>
              <w:top w:val="nil"/>
              <w:left w:val="nil"/>
              <w:bottom w:val="single" w:sz="4" w:space="0" w:color="auto"/>
              <w:right w:val="single" w:sz="4" w:space="0" w:color="auto"/>
            </w:tcBorders>
            <w:shd w:val="clear" w:color="auto" w:fill="auto"/>
            <w:vAlign w:val="center"/>
            <w:hideMark/>
          </w:tcPr>
          <w:p w14:paraId="6968535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8,771,200.0</w:t>
            </w:r>
          </w:p>
        </w:tc>
        <w:tc>
          <w:tcPr>
            <w:tcW w:w="1289" w:type="dxa"/>
            <w:tcBorders>
              <w:top w:val="nil"/>
              <w:left w:val="nil"/>
              <w:bottom w:val="single" w:sz="4" w:space="0" w:color="auto"/>
              <w:right w:val="single" w:sz="4" w:space="0" w:color="auto"/>
            </w:tcBorders>
            <w:shd w:val="clear" w:color="auto" w:fill="auto"/>
            <w:vAlign w:val="center"/>
            <w:hideMark/>
          </w:tcPr>
          <w:p w14:paraId="6251BB2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380,000.0</w:t>
            </w:r>
          </w:p>
        </w:tc>
        <w:tc>
          <w:tcPr>
            <w:tcW w:w="1258" w:type="dxa"/>
            <w:tcBorders>
              <w:top w:val="nil"/>
              <w:left w:val="nil"/>
              <w:bottom w:val="single" w:sz="4" w:space="0" w:color="auto"/>
              <w:right w:val="single" w:sz="4" w:space="0" w:color="auto"/>
            </w:tcBorders>
            <w:shd w:val="clear" w:color="000000" w:fill="FFFFFF"/>
            <w:vAlign w:val="center"/>
            <w:hideMark/>
          </w:tcPr>
          <w:p w14:paraId="748651E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9,130,323.7</w:t>
            </w:r>
          </w:p>
        </w:tc>
        <w:tc>
          <w:tcPr>
            <w:tcW w:w="1296" w:type="dxa"/>
            <w:tcBorders>
              <w:top w:val="nil"/>
              <w:left w:val="nil"/>
              <w:bottom w:val="single" w:sz="4" w:space="0" w:color="auto"/>
              <w:right w:val="single" w:sz="4" w:space="0" w:color="auto"/>
            </w:tcBorders>
            <w:shd w:val="clear" w:color="auto" w:fill="auto"/>
            <w:vAlign w:val="center"/>
            <w:hideMark/>
          </w:tcPr>
          <w:p w14:paraId="60014A0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8,750,323.7</w:t>
            </w:r>
          </w:p>
        </w:tc>
        <w:tc>
          <w:tcPr>
            <w:tcW w:w="1257" w:type="dxa"/>
            <w:tcBorders>
              <w:top w:val="nil"/>
              <w:left w:val="nil"/>
              <w:bottom w:val="single" w:sz="4" w:space="0" w:color="auto"/>
              <w:right w:val="single" w:sz="4" w:space="0" w:color="auto"/>
            </w:tcBorders>
            <w:shd w:val="clear" w:color="auto" w:fill="auto"/>
            <w:vAlign w:val="center"/>
            <w:hideMark/>
          </w:tcPr>
          <w:p w14:paraId="2C830960"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380,000.0</w:t>
            </w:r>
          </w:p>
        </w:tc>
      </w:tr>
      <w:tr w:rsidR="002539F1" w:rsidRPr="002539F1" w14:paraId="425F2130"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661D3F6B"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სხვა</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შემოსავლები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B16DA2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497,800.0</w:t>
            </w:r>
          </w:p>
        </w:tc>
        <w:tc>
          <w:tcPr>
            <w:tcW w:w="1296" w:type="dxa"/>
            <w:tcBorders>
              <w:top w:val="nil"/>
              <w:left w:val="nil"/>
              <w:bottom w:val="single" w:sz="4" w:space="0" w:color="auto"/>
              <w:right w:val="single" w:sz="4" w:space="0" w:color="auto"/>
            </w:tcBorders>
            <w:shd w:val="clear" w:color="auto" w:fill="auto"/>
            <w:vAlign w:val="center"/>
            <w:hideMark/>
          </w:tcPr>
          <w:p w14:paraId="06BC657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048E12E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497,800.0</w:t>
            </w:r>
          </w:p>
        </w:tc>
        <w:tc>
          <w:tcPr>
            <w:tcW w:w="1258" w:type="dxa"/>
            <w:tcBorders>
              <w:top w:val="nil"/>
              <w:left w:val="nil"/>
              <w:bottom w:val="single" w:sz="4" w:space="0" w:color="auto"/>
              <w:right w:val="single" w:sz="4" w:space="0" w:color="auto"/>
            </w:tcBorders>
            <w:shd w:val="clear" w:color="000000" w:fill="FFFFFF"/>
            <w:vAlign w:val="center"/>
            <w:hideMark/>
          </w:tcPr>
          <w:p w14:paraId="5978CF8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1,067,743.6</w:t>
            </w:r>
          </w:p>
        </w:tc>
        <w:tc>
          <w:tcPr>
            <w:tcW w:w="1296" w:type="dxa"/>
            <w:tcBorders>
              <w:top w:val="nil"/>
              <w:left w:val="nil"/>
              <w:bottom w:val="single" w:sz="4" w:space="0" w:color="auto"/>
              <w:right w:val="single" w:sz="4" w:space="0" w:color="auto"/>
            </w:tcBorders>
            <w:shd w:val="clear" w:color="auto" w:fill="auto"/>
            <w:vAlign w:val="center"/>
            <w:hideMark/>
          </w:tcPr>
          <w:p w14:paraId="0ABD9E06"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2763FFF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1,067,743.6</w:t>
            </w:r>
          </w:p>
        </w:tc>
      </w:tr>
      <w:tr w:rsidR="002539F1" w:rsidRPr="002539F1" w14:paraId="7B651B9B"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5688F75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F85BAB1"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2857FC5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52780F2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62EA804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5947B1E1"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2E7FE44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229E18AA"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0E102C4"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ხარჯები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33403F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15,090,310.2</w:t>
            </w:r>
          </w:p>
        </w:tc>
        <w:tc>
          <w:tcPr>
            <w:tcW w:w="1296" w:type="dxa"/>
            <w:tcBorders>
              <w:top w:val="nil"/>
              <w:left w:val="nil"/>
              <w:bottom w:val="single" w:sz="4" w:space="0" w:color="auto"/>
              <w:right w:val="single" w:sz="4" w:space="0" w:color="auto"/>
            </w:tcBorders>
            <w:shd w:val="clear" w:color="auto" w:fill="auto"/>
            <w:vAlign w:val="center"/>
            <w:hideMark/>
          </w:tcPr>
          <w:p w14:paraId="7D896183"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645,427.2</w:t>
            </w:r>
          </w:p>
        </w:tc>
        <w:tc>
          <w:tcPr>
            <w:tcW w:w="1289" w:type="dxa"/>
            <w:tcBorders>
              <w:top w:val="nil"/>
              <w:left w:val="nil"/>
              <w:bottom w:val="single" w:sz="4" w:space="0" w:color="auto"/>
              <w:right w:val="single" w:sz="4" w:space="0" w:color="auto"/>
            </w:tcBorders>
            <w:shd w:val="clear" w:color="auto" w:fill="auto"/>
            <w:vAlign w:val="center"/>
            <w:hideMark/>
          </w:tcPr>
          <w:p w14:paraId="1A6EDAA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14,444,883.0</w:t>
            </w:r>
          </w:p>
        </w:tc>
        <w:tc>
          <w:tcPr>
            <w:tcW w:w="1258" w:type="dxa"/>
            <w:tcBorders>
              <w:top w:val="nil"/>
              <w:left w:val="nil"/>
              <w:bottom w:val="single" w:sz="4" w:space="0" w:color="auto"/>
              <w:right w:val="single" w:sz="4" w:space="0" w:color="auto"/>
            </w:tcBorders>
            <w:shd w:val="clear" w:color="000000" w:fill="FFFFFF"/>
            <w:vAlign w:val="center"/>
            <w:hideMark/>
          </w:tcPr>
          <w:p w14:paraId="29C7E19C"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14,081,334.2</w:t>
            </w:r>
          </w:p>
        </w:tc>
        <w:tc>
          <w:tcPr>
            <w:tcW w:w="1296" w:type="dxa"/>
            <w:tcBorders>
              <w:top w:val="nil"/>
              <w:left w:val="nil"/>
              <w:bottom w:val="single" w:sz="4" w:space="0" w:color="auto"/>
              <w:right w:val="single" w:sz="4" w:space="0" w:color="auto"/>
            </w:tcBorders>
            <w:shd w:val="clear" w:color="auto" w:fill="auto"/>
            <w:vAlign w:val="center"/>
            <w:hideMark/>
          </w:tcPr>
          <w:p w14:paraId="7426F17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595,232.5</w:t>
            </w:r>
          </w:p>
        </w:tc>
        <w:tc>
          <w:tcPr>
            <w:tcW w:w="1257" w:type="dxa"/>
            <w:tcBorders>
              <w:top w:val="nil"/>
              <w:left w:val="nil"/>
              <w:bottom w:val="single" w:sz="4" w:space="0" w:color="auto"/>
              <w:right w:val="single" w:sz="4" w:space="0" w:color="auto"/>
            </w:tcBorders>
            <w:shd w:val="clear" w:color="auto" w:fill="auto"/>
            <w:vAlign w:val="center"/>
            <w:hideMark/>
          </w:tcPr>
          <w:p w14:paraId="150958B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13,486,101.7</w:t>
            </w:r>
          </w:p>
        </w:tc>
      </w:tr>
      <w:tr w:rsidR="002539F1" w:rsidRPr="002539F1" w14:paraId="56B7939B"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2624E89B"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შრომის</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ანაზღაურება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70FC5AA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2,695,600.0</w:t>
            </w:r>
          </w:p>
        </w:tc>
        <w:tc>
          <w:tcPr>
            <w:tcW w:w="1296" w:type="dxa"/>
            <w:tcBorders>
              <w:top w:val="nil"/>
              <w:left w:val="nil"/>
              <w:bottom w:val="single" w:sz="4" w:space="0" w:color="auto"/>
              <w:right w:val="single" w:sz="4" w:space="0" w:color="auto"/>
            </w:tcBorders>
            <w:shd w:val="clear" w:color="auto" w:fill="auto"/>
            <w:vAlign w:val="center"/>
            <w:hideMark/>
          </w:tcPr>
          <w:p w14:paraId="1C2E721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3CDAAF0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2,695,600.0</w:t>
            </w:r>
          </w:p>
        </w:tc>
        <w:tc>
          <w:tcPr>
            <w:tcW w:w="1258" w:type="dxa"/>
            <w:tcBorders>
              <w:top w:val="nil"/>
              <w:left w:val="nil"/>
              <w:bottom w:val="single" w:sz="4" w:space="0" w:color="auto"/>
              <w:right w:val="single" w:sz="4" w:space="0" w:color="auto"/>
            </w:tcBorders>
            <w:shd w:val="clear" w:color="000000" w:fill="FFFFFF"/>
            <w:vAlign w:val="center"/>
            <w:hideMark/>
          </w:tcPr>
          <w:p w14:paraId="2C7A340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2,460,223.8</w:t>
            </w:r>
          </w:p>
        </w:tc>
        <w:tc>
          <w:tcPr>
            <w:tcW w:w="1296" w:type="dxa"/>
            <w:tcBorders>
              <w:top w:val="nil"/>
              <w:left w:val="nil"/>
              <w:bottom w:val="single" w:sz="4" w:space="0" w:color="auto"/>
              <w:right w:val="single" w:sz="4" w:space="0" w:color="auto"/>
            </w:tcBorders>
            <w:shd w:val="clear" w:color="auto" w:fill="auto"/>
            <w:vAlign w:val="center"/>
            <w:hideMark/>
          </w:tcPr>
          <w:p w14:paraId="672AD41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7118927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2,460,223.8</w:t>
            </w:r>
          </w:p>
        </w:tc>
      </w:tr>
      <w:tr w:rsidR="002539F1" w:rsidRPr="002539F1" w14:paraId="369E32C1"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5BA679F3"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საქონელი</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და</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მომსახურება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CA1348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2,315,057.7</w:t>
            </w:r>
          </w:p>
        </w:tc>
        <w:tc>
          <w:tcPr>
            <w:tcW w:w="1296" w:type="dxa"/>
            <w:tcBorders>
              <w:top w:val="nil"/>
              <w:left w:val="nil"/>
              <w:bottom w:val="single" w:sz="4" w:space="0" w:color="auto"/>
              <w:right w:val="single" w:sz="4" w:space="0" w:color="auto"/>
            </w:tcBorders>
            <w:shd w:val="clear" w:color="auto" w:fill="auto"/>
            <w:vAlign w:val="center"/>
            <w:hideMark/>
          </w:tcPr>
          <w:p w14:paraId="6F69AD7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87,691.6</w:t>
            </w:r>
          </w:p>
        </w:tc>
        <w:tc>
          <w:tcPr>
            <w:tcW w:w="1289" w:type="dxa"/>
            <w:tcBorders>
              <w:top w:val="nil"/>
              <w:left w:val="nil"/>
              <w:bottom w:val="single" w:sz="4" w:space="0" w:color="auto"/>
              <w:right w:val="single" w:sz="4" w:space="0" w:color="auto"/>
            </w:tcBorders>
            <w:shd w:val="clear" w:color="auto" w:fill="auto"/>
            <w:vAlign w:val="center"/>
            <w:hideMark/>
          </w:tcPr>
          <w:p w14:paraId="4430501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2,227,366.1</w:t>
            </w:r>
          </w:p>
        </w:tc>
        <w:tc>
          <w:tcPr>
            <w:tcW w:w="1258" w:type="dxa"/>
            <w:tcBorders>
              <w:top w:val="nil"/>
              <w:left w:val="nil"/>
              <w:bottom w:val="single" w:sz="4" w:space="0" w:color="auto"/>
              <w:right w:val="single" w:sz="4" w:space="0" w:color="auto"/>
            </w:tcBorders>
            <w:shd w:val="clear" w:color="000000" w:fill="FFFFFF"/>
            <w:vAlign w:val="center"/>
            <w:hideMark/>
          </w:tcPr>
          <w:p w14:paraId="0C7DACD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2,064,278.7</w:t>
            </w:r>
          </w:p>
        </w:tc>
        <w:tc>
          <w:tcPr>
            <w:tcW w:w="1296" w:type="dxa"/>
            <w:tcBorders>
              <w:top w:val="nil"/>
              <w:left w:val="nil"/>
              <w:bottom w:val="single" w:sz="4" w:space="0" w:color="auto"/>
              <w:right w:val="single" w:sz="4" w:space="0" w:color="auto"/>
            </w:tcBorders>
            <w:shd w:val="clear" w:color="auto" w:fill="auto"/>
            <w:vAlign w:val="center"/>
            <w:hideMark/>
          </w:tcPr>
          <w:p w14:paraId="4C5BB0AE"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85,074.3</w:t>
            </w:r>
          </w:p>
        </w:tc>
        <w:tc>
          <w:tcPr>
            <w:tcW w:w="1257" w:type="dxa"/>
            <w:tcBorders>
              <w:top w:val="nil"/>
              <w:left w:val="nil"/>
              <w:bottom w:val="single" w:sz="4" w:space="0" w:color="auto"/>
              <w:right w:val="single" w:sz="4" w:space="0" w:color="auto"/>
            </w:tcBorders>
            <w:shd w:val="clear" w:color="auto" w:fill="auto"/>
            <w:vAlign w:val="center"/>
            <w:hideMark/>
          </w:tcPr>
          <w:p w14:paraId="7495EC7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1,979,204.4</w:t>
            </w:r>
          </w:p>
        </w:tc>
      </w:tr>
      <w:tr w:rsidR="002539F1" w:rsidRPr="002539F1" w14:paraId="30850BC6"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6E0DEA8E"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ძირითადი</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კაპიტალის</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მომსახურება</w:t>
            </w:r>
            <w:proofErr w:type="spellEnd"/>
            <w:r w:rsidRPr="002539F1">
              <w:rPr>
                <w:rFonts w:ascii="Calibri" w:hAnsi="Calibri" w:cs="Calibri"/>
                <w:color w:val="86008A"/>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26EC3EA0"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02B4F7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2894BC8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6D10A21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3228190A"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47555AB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r>
      <w:tr w:rsidR="002539F1" w:rsidRPr="002539F1" w14:paraId="4CB54040"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B216BBD"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პროცენტი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4C2F366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37,805.0</w:t>
            </w:r>
          </w:p>
        </w:tc>
        <w:tc>
          <w:tcPr>
            <w:tcW w:w="1296" w:type="dxa"/>
            <w:tcBorders>
              <w:top w:val="nil"/>
              <w:left w:val="nil"/>
              <w:bottom w:val="single" w:sz="4" w:space="0" w:color="auto"/>
              <w:right w:val="single" w:sz="4" w:space="0" w:color="auto"/>
            </w:tcBorders>
            <w:shd w:val="clear" w:color="auto" w:fill="auto"/>
            <w:vAlign w:val="center"/>
            <w:hideMark/>
          </w:tcPr>
          <w:p w14:paraId="4A48151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4A5D17B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37,805.0</w:t>
            </w:r>
          </w:p>
        </w:tc>
        <w:tc>
          <w:tcPr>
            <w:tcW w:w="1258" w:type="dxa"/>
            <w:tcBorders>
              <w:top w:val="nil"/>
              <w:left w:val="nil"/>
              <w:bottom w:val="single" w:sz="4" w:space="0" w:color="auto"/>
              <w:right w:val="single" w:sz="4" w:space="0" w:color="auto"/>
            </w:tcBorders>
            <w:shd w:val="clear" w:color="000000" w:fill="FFFFFF"/>
            <w:vAlign w:val="center"/>
            <w:hideMark/>
          </w:tcPr>
          <w:p w14:paraId="7063F94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37,805.0</w:t>
            </w:r>
          </w:p>
        </w:tc>
        <w:tc>
          <w:tcPr>
            <w:tcW w:w="1296" w:type="dxa"/>
            <w:tcBorders>
              <w:top w:val="nil"/>
              <w:left w:val="nil"/>
              <w:bottom w:val="single" w:sz="4" w:space="0" w:color="auto"/>
              <w:right w:val="single" w:sz="4" w:space="0" w:color="auto"/>
            </w:tcBorders>
            <w:shd w:val="clear" w:color="auto" w:fill="auto"/>
            <w:vAlign w:val="center"/>
            <w:hideMark/>
          </w:tcPr>
          <w:p w14:paraId="465F40A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4F3F5BE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37,805.0</w:t>
            </w:r>
          </w:p>
        </w:tc>
      </w:tr>
      <w:tr w:rsidR="002539F1" w:rsidRPr="002539F1" w14:paraId="1FE184AD"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606EABD8"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სუბსიდიები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0C35A1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8,049,642.0</w:t>
            </w:r>
          </w:p>
        </w:tc>
        <w:tc>
          <w:tcPr>
            <w:tcW w:w="1296" w:type="dxa"/>
            <w:tcBorders>
              <w:top w:val="nil"/>
              <w:left w:val="nil"/>
              <w:bottom w:val="single" w:sz="4" w:space="0" w:color="auto"/>
              <w:right w:val="single" w:sz="4" w:space="0" w:color="auto"/>
            </w:tcBorders>
            <w:shd w:val="clear" w:color="auto" w:fill="auto"/>
            <w:vAlign w:val="center"/>
            <w:hideMark/>
          </w:tcPr>
          <w:p w14:paraId="31639E96"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55C7BAD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8,049,642.0</w:t>
            </w:r>
          </w:p>
        </w:tc>
        <w:tc>
          <w:tcPr>
            <w:tcW w:w="1258" w:type="dxa"/>
            <w:tcBorders>
              <w:top w:val="nil"/>
              <w:left w:val="nil"/>
              <w:bottom w:val="single" w:sz="4" w:space="0" w:color="auto"/>
              <w:right w:val="single" w:sz="4" w:space="0" w:color="auto"/>
            </w:tcBorders>
            <w:shd w:val="clear" w:color="000000" w:fill="FFFFFF"/>
            <w:vAlign w:val="center"/>
            <w:hideMark/>
          </w:tcPr>
          <w:p w14:paraId="6A583FA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7,775,658.4</w:t>
            </w:r>
          </w:p>
        </w:tc>
        <w:tc>
          <w:tcPr>
            <w:tcW w:w="1296" w:type="dxa"/>
            <w:tcBorders>
              <w:top w:val="nil"/>
              <w:left w:val="nil"/>
              <w:bottom w:val="single" w:sz="4" w:space="0" w:color="auto"/>
              <w:right w:val="single" w:sz="4" w:space="0" w:color="auto"/>
            </w:tcBorders>
            <w:shd w:val="clear" w:color="auto" w:fill="auto"/>
            <w:vAlign w:val="center"/>
            <w:hideMark/>
          </w:tcPr>
          <w:p w14:paraId="568E7FD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33CB78AE"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7,775,658.4</w:t>
            </w:r>
          </w:p>
        </w:tc>
      </w:tr>
      <w:tr w:rsidR="002539F1" w:rsidRPr="002539F1" w14:paraId="1DD6EC9D"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29ABB60B"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გრანტები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B738BA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76,240.0</w:t>
            </w:r>
          </w:p>
        </w:tc>
        <w:tc>
          <w:tcPr>
            <w:tcW w:w="1296" w:type="dxa"/>
            <w:tcBorders>
              <w:top w:val="nil"/>
              <w:left w:val="nil"/>
              <w:bottom w:val="single" w:sz="4" w:space="0" w:color="auto"/>
              <w:right w:val="single" w:sz="4" w:space="0" w:color="auto"/>
            </w:tcBorders>
            <w:shd w:val="clear" w:color="auto" w:fill="auto"/>
            <w:vAlign w:val="center"/>
            <w:hideMark/>
          </w:tcPr>
          <w:p w14:paraId="5AC06BD7"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22F5F47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76,240.0</w:t>
            </w:r>
          </w:p>
        </w:tc>
        <w:tc>
          <w:tcPr>
            <w:tcW w:w="1258" w:type="dxa"/>
            <w:tcBorders>
              <w:top w:val="nil"/>
              <w:left w:val="nil"/>
              <w:bottom w:val="single" w:sz="4" w:space="0" w:color="auto"/>
              <w:right w:val="single" w:sz="4" w:space="0" w:color="auto"/>
            </w:tcBorders>
            <w:shd w:val="clear" w:color="000000" w:fill="FFFFFF"/>
            <w:vAlign w:val="center"/>
            <w:hideMark/>
          </w:tcPr>
          <w:p w14:paraId="50B05F8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76,239.0</w:t>
            </w:r>
          </w:p>
        </w:tc>
        <w:tc>
          <w:tcPr>
            <w:tcW w:w="1296" w:type="dxa"/>
            <w:tcBorders>
              <w:top w:val="nil"/>
              <w:left w:val="nil"/>
              <w:bottom w:val="single" w:sz="4" w:space="0" w:color="auto"/>
              <w:right w:val="single" w:sz="4" w:space="0" w:color="auto"/>
            </w:tcBorders>
            <w:shd w:val="clear" w:color="auto" w:fill="auto"/>
            <w:vAlign w:val="center"/>
            <w:hideMark/>
          </w:tcPr>
          <w:p w14:paraId="194CD5B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33B0B9D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76,239.0</w:t>
            </w:r>
          </w:p>
        </w:tc>
      </w:tr>
      <w:tr w:rsidR="002539F1" w:rsidRPr="002539F1" w14:paraId="4E66AF82"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594005A5"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სოციალური</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უზრუნველყოფა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825772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838,750.0</w:t>
            </w:r>
          </w:p>
        </w:tc>
        <w:tc>
          <w:tcPr>
            <w:tcW w:w="1296" w:type="dxa"/>
            <w:tcBorders>
              <w:top w:val="nil"/>
              <w:left w:val="nil"/>
              <w:bottom w:val="single" w:sz="4" w:space="0" w:color="auto"/>
              <w:right w:val="single" w:sz="4" w:space="0" w:color="auto"/>
            </w:tcBorders>
            <w:shd w:val="clear" w:color="auto" w:fill="auto"/>
            <w:vAlign w:val="center"/>
            <w:hideMark/>
          </w:tcPr>
          <w:p w14:paraId="20585EA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7933AD1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838,750.0</w:t>
            </w:r>
          </w:p>
        </w:tc>
        <w:tc>
          <w:tcPr>
            <w:tcW w:w="1258" w:type="dxa"/>
            <w:tcBorders>
              <w:top w:val="nil"/>
              <w:left w:val="nil"/>
              <w:bottom w:val="single" w:sz="4" w:space="0" w:color="auto"/>
              <w:right w:val="single" w:sz="4" w:space="0" w:color="auto"/>
            </w:tcBorders>
            <w:shd w:val="clear" w:color="000000" w:fill="FFFFFF"/>
            <w:vAlign w:val="center"/>
            <w:hideMark/>
          </w:tcPr>
          <w:p w14:paraId="4E85352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837,707.5</w:t>
            </w:r>
          </w:p>
        </w:tc>
        <w:tc>
          <w:tcPr>
            <w:tcW w:w="1296" w:type="dxa"/>
            <w:tcBorders>
              <w:top w:val="nil"/>
              <w:left w:val="nil"/>
              <w:bottom w:val="single" w:sz="4" w:space="0" w:color="auto"/>
              <w:right w:val="single" w:sz="4" w:space="0" w:color="auto"/>
            </w:tcBorders>
            <w:shd w:val="clear" w:color="auto" w:fill="auto"/>
            <w:vAlign w:val="center"/>
            <w:hideMark/>
          </w:tcPr>
          <w:p w14:paraId="67562B7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6FCE0A1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837,707.5</w:t>
            </w:r>
          </w:p>
        </w:tc>
      </w:tr>
      <w:tr w:rsidR="002539F1" w:rsidRPr="002539F1" w14:paraId="6DCD5D43"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5467F840"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სხვა</w:t>
            </w:r>
            <w:proofErr w:type="spellEnd"/>
            <w:r w:rsidRPr="002539F1">
              <w:rPr>
                <w:rFonts w:ascii="Calibri" w:hAnsi="Calibri" w:cs="Calibri"/>
                <w:color w:val="86008A"/>
                <w:sz w:val="20"/>
                <w:szCs w:val="20"/>
                <w:lang w:val="en-US" w:eastAsia="en-US"/>
              </w:rPr>
              <w:t xml:space="preserve"> </w:t>
            </w:r>
            <w:proofErr w:type="spellStart"/>
            <w:r w:rsidRPr="002539F1">
              <w:rPr>
                <w:rFonts w:ascii="Calibri" w:hAnsi="Calibri" w:cs="Calibri"/>
                <w:color w:val="86008A"/>
                <w:sz w:val="20"/>
                <w:szCs w:val="20"/>
                <w:lang w:val="en-US" w:eastAsia="en-US"/>
              </w:rPr>
              <w:t>ხარჯები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3AB89EA"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1,077,215.6</w:t>
            </w:r>
          </w:p>
        </w:tc>
        <w:tc>
          <w:tcPr>
            <w:tcW w:w="1296" w:type="dxa"/>
            <w:tcBorders>
              <w:top w:val="nil"/>
              <w:left w:val="nil"/>
              <w:bottom w:val="single" w:sz="4" w:space="0" w:color="auto"/>
              <w:right w:val="single" w:sz="4" w:space="0" w:color="auto"/>
            </w:tcBorders>
            <w:shd w:val="clear" w:color="auto" w:fill="auto"/>
            <w:vAlign w:val="center"/>
            <w:hideMark/>
          </w:tcPr>
          <w:p w14:paraId="56D6A79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557,735.7</w:t>
            </w:r>
          </w:p>
        </w:tc>
        <w:tc>
          <w:tcPr>
            <w:tcW w:w="1289" w:type="dxa"/>
            <w:tcBorders>
              <w:top w:val="nil"/>
              <w:left w:val="nil"/>
              <w:bottom w:val="single" w:sz="4" w:space="0" w:color="auto"/>
              <w:right w:val="single" w:sz="4" w:space="0" w:color="auto"/>
            </w:tcBorders>
            <w:shd w:val="clear" w:color="auto" w:fill="auto"/>
            <w:vAlign w:val="center"/>
            <w:hideMark/>
          </w:tcPr>
          <w:p w14:paraId="03E8B7B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519,479.9</w:t>
            </w:r>
          </w:p>
        </w:tc>
        <w:tc>
          <w:tcPr>
            <w:tcW w:w="1258" w:type="dxa"/>
            <w:tcBorders>
              <w:top w:val="nil"/>
              <w:left w:val="nil"/>
              <w:bottom w:val="single" w:sz="4" w:space="0" w:color="auto"/>
              <w:right w:val="single" w:sz="4" w:space="0" w:color="auto"/>
            </w:tcBorders>
            <w:shd w:val="clear" w:color="000000" w:fill="FFFFFF"/>
            <w:vAlign w:val="center"/>
            <w:hideMark/>
          </w:tcPr>
          <w:p w14:paraId="11DD534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829,421.8</w:t>
            </w:r>
          </w:p>
        </w:tc>
        <w:tc>
          <w:tcPr>
            <w:tcW w:w="1296" w:type="dxa"/>
            <w:tcBorders>
              <w:top w:val="nil"/>
              <w:left w:val="nil"/>
              <w:bottom w:val="single" w:sz="4" w:space="0" w:color="auto"/>
              <w:right w:val="single" w:sz="4" w:space="0" w:color="auto"/>
            </w:tcBorders>
            <w:shd w:val="clear" w:color="auto" w:fill="auto"/>
            <w:vAlign w:val="center"/>
            <w:hideMark/>
          </w:tcPr>
          <w:p w14:paraId="72D0BC8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510,158.2</w:t>
            </w:r>
          </w:p>
        </w:tc>
        <w:tc>
          <w:tcPr>
            <w:tcW w:w="1257" w:type="dxa"/>
            <w:tcBorders>
              <w:top w:val="nil"/>
              <w:left w:val="nil"/>
              <w:bottom w:val="single" w:sz="4" w:space="0" w:color="auto"/>
              <w:right w:val="single" w:sz="4" w:space="0" w:color="auto"/>
            </w:tcBorders>
            <w:shd w:val="clear" w:color="auto" w:fill="auto"/>
            <w:vAlign w:val="center"/>
            <w:hideMark/>
          </w:tcPr>
          <w:p w14:paraId="4CDDA34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319,263.6</w:t>
            </w:r>
          </w:p>
        </w:tc>
      </w:tr>
      <w:tr w:rsidR="002539F1" w:rsidRPr="002539F1" w14:paraId="36B212D6"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A7FD35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4DAAD8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2441066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6D9FE493"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2A10D3F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62A0683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3ECC179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612ED465"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688975CE"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საოპერაციო</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სალდო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7C79466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7,838,689.8</w:t>
            </w:r>
          </w:p>
        </w:tc>
        <w:tc>
          <w:tcPr>
            <w:tcW w:w="1296" w:type="dxa"/>
            <w:tcBorders>
              <w:top w:val="nil"/>
              <w:left w:val="nil"/>
              <w:bottom w:val="single" w:sz="4" w:space="0" w:color="auto"/>
              <w:right w:val="single" w:sz="4" w:space="0" w:color="auto"/>
            </w:tcBorders>
            <w:shd w:val="clear" w:color="auto" w:fill="auto"/>
            <w:vAlign w:val="center"/>
            <w:hideMark/>
          </w:tcPr>
          <w:p w14:paraId="538F1D8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8,125,772.8</w:t>
            </w:r>
          </w:p>
        </w:tc>
        <w:tc>
          <w:tcPr>
            <w:tcW w:w="1289" w:type="dxa"/>
            <w:tcBorders>
              <w:top w:val="nil"/>
              <w:left w:val="nil"/>
              <w:bottom w:val="single" w:sz="4" w:space="0" w:color="auto"/>
              <w:right w:val="single" w:sz="4" w:space="0" w:color="auto"/>
            </w:tcBorders>
            <w:shd w:val="clear" w:color="auto" w:fill="auto"/>
            <w:vAlign w:val="center"/>
            <w:hideMark/>
          </w:tcPr>
          <w:p w14:paraId="346CE01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-287,083.0</w:t>
            </w:r>
          </w:p>
        </w:tc>
        <w:tc>
          <w:tcPr>
            <w:tcW w:w="1258" w:type="dxa"/>
            <w:tcBorders>
              <w:top w:val="nil"/>
              <w:left w:val="nil"/>
              <w:bottom w:val="single" w:sz="4" w:space="0" w:color="auto"/>
              <w:right w:val="single" w:sz="4" w:space="0" w:color="auto"/>
            </w:tcBorders>
            <w:shd w:val="clear" w:color="000000" w:fill="FFFFFF"/>
            <w:vAlign w:val="center"/>
            <w:hideMark/>
          </w:tcPr>
          <w:p w14:paraId="4FDEC673"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9,999,579.7</w:t>
            </w:r>
          </w:p>
        </w:tc>
        <w:tc>
          <w:tcPr>
            <w:tcW w:w="1296" w:type="dxa"/>
            <w:tcBorders>
              <w:top w:val="nil"/>
              <w:left w:val="nil"/>
              <w:bottom w:val="single" w:sz="4" w:space="0" w:color="auto"/>
              <w:right w:val="single" w:sz="4" w:space="0" w:color="auto"/>
            </w:tcBorders>
            <w:shd w:val="clear" w:color="auto" w:fill="auto"/>
            <w:vAlign w:val="center"/>
            <w:hideMark/>
          </w:tcPr>
          <w:p w14:paraId="307004A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8,155,091.2</w:t>
            </w:r>
          </w:p>
        </w:tc>
        <w:tc>
          <w:tcPr>
            <w:tcW w:w="1257" w:type="dxa"/>
            <w:tcBorders>
              <w:top w:val="nil"/>
              <w:left w:val="nil"/>
              <w:bottom w:val="single" w:sz="4" w:space="0" w:color="auto"/>
              <w:right w:val="single" w:sz="4" w:space="0" w:color="auto"/>
            </w:tcBorders>
            <w:shd w:val="clear" w:color="auto" w:fill="auto"/>
            <w:vAlign w:val="center"/>
            <w:hideMark/>
          </w:tcPr>
          <w:p w14:paraId="546FD44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1,844,488.6</w:t>
            </w:r>
          </w:p>
        </w:tc>
      </w:tr>
      <w:tr w:rsidR="002539F1" w:rsidRPr="002539F1" w14:paraId="20FE51E4"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5C97208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2CC79BDC"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00B2FEF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6DEC44D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1C19B04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208CF781"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5AFFC39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298CC396"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579864DA"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არაფინანსური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აქტივების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ცვლილება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C61F4E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11,625,047.0</w:t>
            </w:r>
          </w:p>
        </w:tc>
        <w:tc>
          <w:tcPr>
            <w:tcW w:w="1296" w:type="dxa"/>
            <w:tcBorders>
              <w:top w:val="nil"/>
              <w:left w:val="nil"/>
              <w:bottom w:val="single" w:sz="4" w:space="0" w:color="auto"/>
              <w:right w:val="single" w:sz="4" w:space="0" w:color="auto"/>
            </w:tcBorders>
            <w:shd w:val="clear" w:color="auto" w:fill="auto"/>
            <w:vAlign w:val="center"/>
            <w:hideMark/>
          </w:tcPr>
          <w:p w14:paraId="24FD4FD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9,032,430.0</w:t>
            </w:r>
          </w:p>
        </w:tc>
        <w:tc>
          <w:tcPr>
            <w:tcW w:w="1289" w:type="dxa"/>
            <w:tcBorders>
              <w:top w:val="nil"/>
              <w:left w:val="nil"/>
              <w:bottom w:val="single" w:sz="4" w:space="0" w:color="auto"/>
              <w:right w:val="single" w:sz="4" w:space="0" w:color="auto"/>
            </w:tcBorders>
            <w:shd w:val="clear" w:color="auto" w:fill="auto"/>
            <w:vAlign w:val="center"/>
            <w:hideMark/>
          </w:tcPr>
          <w:p w14:paraId="24EC794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2,592,617.0</w:t>
            </w:r>
          </w:p>
        </w:tc>
        <w:tc>
          <w:tcPr>
            <w:tcW w:w="1258" w:type="dxa"/>
            <w:tcBorders>
              <w:top w:val="nil"/>
              <w:left w:val="nil"/>
              <w:bottom w:val="single" w:sz="4" w:space="0" w:color="auto"/>
              <w:right w:val="single" w:sz="4" w:space="0" w:color="auto"/>
            </w:tcBorders>
            <w:shd w:val="clear" w:color="000000" w:fill="FFFFFF"/>
            <w:vAlign w:val="center"/>
            <w:hideMark/>
          </w:tcPr>
          <w:p w14:paraId="1EF50C3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5,822,826.1</w:t>
            </w:r>
          </w:p>
        </w:tc>
        <w:tc>
          <w:tcPr>
            <w:tcW w:w="1296" w:type="dxa"/>
            <w:tcBorders>
              <w:top w:val="nil"/>
              <w:left w:val="nil"/>
              <w:bottom w:val="single" w:sz="4" w:space="0" w:color="auto"/>
              <w:right w:val="single" w:sz="4" w:space="0" w:color="auto"/>
            </w:tcBorders>
            <w:shd w:val="clear" w:color="auto" w:fill="auto"/>
            <w:vAlign w:val="center"/>
            <w:hideMark/>
          </w:tcPr>
          <w:p w14:paraId="39E2135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4,923,429.5</w:t>
            </w:r>
          </w:p>
        </w:tc>
        <w:tc>
          <w:tcPr>
            <w:tcW w:w="1257" w:type="dxa"/>
            <w:tcBorders>
              <w:top w:val="nil"/>
              <w:left w:val="nil"/>
              <w:bottom w:val="single" w:sz="4" w:space="0" w:color="auto"/>
              <w:right w:val="single" w:sz="4" w:space="0" w:color="auto"/>
            </w:tcBorders>
            <w:shd w:val="clear" w:color="auto" w:fill="auto"/>
            <w:vAlign w:val="center"/>
            <w:hideMark/>
          </w:tcPr>
          <w:p w14:paraId="310BB78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899,396.7</w:t>
            </w:r>
          </w:p>
        </w:tc>
      </w:tr>
      <w:tr w:rsidR="002539F1" w:rsidRPr="002539F1" w14:paraId="36CD520F"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1838098B"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ზრდა</w:t>
            </w:r>
            <w:proofErr w:type="spellEnd"/>
            <w:r w:rsidRPr="002539F1">
              <w:rPr>
                <w:rFonts w:ascii="Calibri" w:hAnsi="Calibri" w:cs="Calibri"/>
                <w:color w:val="86008A"/>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8D2C7E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12,115,847.0</w:t>
            </w:r>
          </w:p>
        </w:tc>
        <w:tc>
          <w:tcPr>
            <w:tcW w:w="1296" w:type="dxa"/>
            <w:tcBorders>
              <w:top w:val="nil"/>
              <w:left w:val="nil"/>
              <w:bottom w:val="single" w:sz="4" w:space="0" w:color="auto"/>
              <w:right w:val="single" w:sz="4" w:space="0" w:color="auto"/>
            </w:tcBorders>
            <w:shd w:val="clear" w:color="auto" w:fill="auto"/>
            <w:vAlign w:val="center"/>
            <w:hideMark/>
          </w:tcPr>
          <w:p w14:paraId="094AC6E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9,032,430.0</w:t>
            </w:r>
          </w:p>
        </w:tc>
        <w:tc>
          <w:tcPr>
            <w:tcW w:w="1289" w:type="dxa"/>
            <w:tcBorders>
              <w:top w:val="nil"/>
              <w:left w:val="nil"/>
              <w:bottom w:val="single" w:sz="4" w:space="0" w:color="auto"/>
              <w:right w:val="single" w:sz="4" w:space="0" w:color="auto"/>
            </w:tcBorders>
            <w:shd w:val="clear" w:color="auto" w:fill="auto"/>
            <w:vAlign w:val="center"/>
            <w:hideMark/>
          </w:tcPr>
          <w:p w14:paraId="14BE30D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3,083,417.0</w:t>
            </w:r>
          </w:p>
        </w:tc>
        <w:tc>
          <w:tcPr>
            <w:tcW w:w="1258" w:type="dxa"/>
            <w:tcBorders>
              <w:top w:val="nil"/>
              <w:left w:val="nil"/>
              <w:bottom w:val="single" w:sz="4" w:space="0" w:color="auto"/>
              <w:right w:val="single" w:sz="4" w:space="0" w:color="auto"/>
            </w:tcBorders>
            <w:shd w:val="clear" w:color="000000" w:fill="FFFFFF"/>
            <w:vAlign w:val="center"/>
            <w:hideMark/>
          </w:tcPr>
          <w:p w14:paraId="5F6376A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6,554,904.9</w:t>
            </w:r>
          </w:p>
        </w:tc>
        <w:tc>
          <w:tcPr>
            <w:tcW w:w="1296" w:type="dxa"/>
            <w:tcBorders>
              <w:top w:val="nil"/>
              <w:left w:val="nil"/>
              <w:bottom w:val="single" w:sz="4" w:space="0" w:color="auto"/>
              <w:right w:val="single" w:sz="4" w:space="0" w:color="auto"/>
            </w:tcBorders>
            <w:shd w:val="clear" w:color="auto" w:fill="auto"/>
            <w:vAlign w:val="center"/>
            <w:hideMark/>
          </w:tcPr>
          <w:p w14:paraId="05CC9FE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4,923,429.5</w:t>
            </w:r>
          </w:p>
        </w:tc>
        <w:tc>
          <w:tcPr>
            <w:tcW w:w="1257" w:type="dxa"/>
            <w:tcBorders>
              <w:top w:val="nil"/>
              <w:left w:val="nil"/>
              <w:bottom w:val="single" w:sz="4" w:space="0" w:color="auto"/>
              <w:right w:val="single" w:sz="4" w:space="0" w:color="auto"/>
            </w:tcBorders>
            <w:shd w:val="clear" w:color="auto" w:fill="auto"/>
            <w:vAlign w:val="center"/>
            <w:hideMark/>
          </w:tcPr>
          <w:p w14:paraId="161ECDE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1,631,475.42</w:t>
            </w:r>
          </w:p>
        </w:tc>
      </w:tr>
      <w:tr w:rsidR="002539F1" w:rsidRPr="002539F1" w14:paraId="1896C0E9"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DD1E60F"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კლება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7873BAC4"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490,800.0</w:t>
            </w:r>
          </w:p>
        </w:tc>
        <w:tc>
          <w:tcPr>
            <w:tcW w:w="1296" w:type="dxa"/>
            <w:tcBorders>
              <w:top w:val="nil"/>
              <w:left w:val="nil"/>
              <w:bottom w:val="single" w:sz="4" w:space="0" w:color="auto"/>
              <w:right w:val="single" w:sz="4" w:space="0" w:color="auto"/>
            </w:tcBorders>
            <w:shd w:val="clear" w:color="auto" w:fill="auto"/>
            <w:vAlign w:val="center"/>
            <w:hideMark/>
          </w:tcPr>
          <w:p w14:paraId="0AD0F20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0CE0F37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490,800.0</w:t>
            </w:r>
          </w:p>
        </w:tc>
        <w:tc>
          <w:tcPr>
            <w:tcW w:w="1258" w:type="dxa"/>
            <w:tcBorders>
              <w:top w:val="nil"/>
              <w:left w:val="nil"/>
              <w:bottom w:val="single" w:sz="4" w:space="0" w:color="auto"/>
              <w:right w:val="single" w:sz="4" w:space="0" w:color="auto"/>
            </w:tcBorders>
            <w:shd w:val="clear" w:color="000000" w:fill="FFFFFF"/>
            <w:vAlign w:val="center"/>
            <w:hideMark/>
          </w:tcPr>
          <w:p w14:paraId="2CEA0E87"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732,078.7</w:t>
            </w:r>
          </w:p>
        </w:tc>
        <w:tc>
          <w:tcPr>
            <w:tcW w:w="1296" w:type="dxa"/>
            <w:tcBorders>
              <w:top w:val="nil"/>
              <w:left w:val="nil"/>
              <w:bottom w:val="single" w:sz="4" w:space="0" w:color="auto"/>
              <w:right w:val="single" w:sz="4" w:space="0" w:color="auto"/>
            </w:tcBorders>
            <w:shd w:val="clear" w:color="auto" w:fill="auto"/>
            <w:vAlign w:val="center"/>
            <w:hideMark/>
          </w:tcPr>
          <w:p w14:paraId="2A3C1E2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5F5D47C2"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732,078.7</w:t>
            </w:r>
          </w:p>
        </w:tc>
      </w:tr>
      <w:tr w:rsidR="002539F1" w:rsidRPr="002539F1" w14:paraId="481C4C7D"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6A735F8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67253A7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1A413224"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522D3E0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2CB29B0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5AF1D2E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0A35AC3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01AF7D50"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00AF2C15"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მთლიანი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სალდო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5B3ADED8"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-3,786,357.2</w:t>
            </w:r>
          </w:p>
        </w:tc>
        <w:tc>
          <w:tcPr>
            <w:tcW w:w="1296" w:type="dxa"/>
            <w:tcBorders>
              <w:top w:val="nil"/>
              <w:left w:val="nil"/>
              <w:bottom w:val="single" w:sz="4" w:space="0" w:color="auto"/>
              <w:right w:val="single" w:sz="4" w:space="0" w:color="auto"/>
            </w:tcBorders>
            <w:shd w:val="clear" w:color="auto" w:fill="auto"/>
            <w:vAlign w:val="center"/>
            <w:hideMark/>
          </w:tcPr>
          <w:p w14:paraId="7C83EDA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-906,657.23</w:t>
            </w:r>
          </w:p>
        </w:tc>
        <w:tc>
          <w:tcPr>
            <w:tcW w:w="1289" w:type="dxa"/>
            <w:tcBorders>
              <w:top w:val="nil"/>
              <w:left w:val="nil"/>
              <w:bottom w:val="single" w:sz="4" w:space="0" w:color="auto"/>
              <w:right w:val="single" w:sz="4" w:space="0" w:color="auto"/>
            </w:tcBorders>
            <w:shd w:val="clear" w:color="auto" w:fill="auto"/>
            <w:vAlign w:val="center"/>
            <w:hideMark/>
          </w:tcPr>
          <w:p w14:paraId="6C419F5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-2,879,700.00</w:t>
            </w:r>
          </w:p>
        </w:tc>
        <w:tc>
          <w:tcPr>
            <w:tcW w:w="1258" w:type="dxa"/>
            <w:tcBorders>
              <w:top w:val="nil"/>
              <w:left w:val="nil"/>
              <w:bottom w:val="single" w:sz="4" w:space="0" w:color="auto"/>
              <w:right w:val="single" w:sz="4" w:space="0" w:color="auto"/>
            </w:tcBorders>
            <w:shd w:val="clear" w:color="000000" w:fill="FFFFFF"/>
            <w:vAlign w:val="center"/>
            <w:hideMark/>
          </w:tcPr>
          <w:p w14:paraId="2C8A03B4"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4,176,753.6</w:t>
            </w:r>
          </w:p>
        </w:tc>
        <w:tc>
          <w:tcPr>
            <w:tcW w:w="1296" w:type="dxa"/>
            <w:tcBorders>
              <w:top w:val="nil"/>
              <w:left w:val="nil"/>
              <w:bottom w:val="single" w:sz="4" w:space="0" w:color="auto"/>
              <w:right w:val="single" w:sz="4" w:space="0" w:color="auto"/>
            </w:tcBorders>
            <w:shd w:val="clear" w:color="auto" w:fill="auto"/>
            <w:vAlign w:val="center"/>
            <w:hideMark/>
          </w:tcPr>
          <w:p w14:paraId="45BCCE0E"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3,231,661.71</w:t>
            </w:r>
          </w:p>
        </w:tc>
        <w:tc>
          <w:tcPr>
            <w:tcW w:w="1257" w:type="dxa"/>
            <w:tcBorders>
              <w:top w:val="nil"/>
              <w:left w:val="nil"/>
              <w:bottom w:val="single" w:sz="4" w:space="0" w:color="auto"/>
              <w:right w:val="single" w:sz="4" w:space="0" w:color="auto"/>
            </w:tcBorders>
            <w:shd w:val="clear" w:color="auto" w:fill="auto"/>
            <w:vAlign w:val="center"/>
            <w:hideMark/>
          </w:tcPr>
          <w:p w14:paraId="7739DBB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945,091.88</w:t>
            </w:r>
          </w:p>
        </w:tc>
      </w:tr>
      <w:tr w:rsidR="002539F1" w:rsidRPr="002539F1" w14:paraId="055A26E5"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44671A9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lastRenderedPageBreak/>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4273D2F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70725DB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6E81666E"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7543720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377AA8A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77A4B90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05819673"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6E92D643"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ფინანსური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აქტივების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ცვლილება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232B59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-3,292,597.0</w:t>
            </w:r>
          </w:p>
        </w:tc>
        <w:tc>
          <w:tcPr>
            <w:tcW w:w="1296" w:type="dxa"/>
            <w:tcBorders>
              <w:top w:val="nil"/>
              <w:left w:val="nil"/>
              <w:bottom w:val="single" w:sz="4" w:space="0" w:color="auto"/>
              <w:right w:val="single" w:sz="4" w:space="0" w:color="auto"/>
            </w:tcBorders>
            <w:shd w:val="clear" w:color="auto" w:fill="auto"/>
            <w:vAlign w:val="center"/>
            <w:hideMark/>
          </w:tcPr>
          <w:p w14:paraId="3E6D0F0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-906,691.2</w:t>
            </w:r>
          </w:p>
        </w:tc>
        <w:tc>
          <w:tcPr>
            <w:tcW w:w="1289" w:type="dxa"/>
            <w:tcBorders>
              <w:top w:val="nil"/>
              <w:left w:val="nil"/>
              <w:bottom w:val="single" w:sz="4" w:space="0" w:color="auto"/>
              <w:right w:val="single" w:sz="4" w:space="0" w:color="auto"/>
            </w:tcBorders>
            <w:shd w:val="clear" w:color="auto" w:fill="auto"/>
            <w:vAlign w:val="center"/>
            <w:hideMark/>
          </w:tcPr>
          <w:p w14:paraId="78E6BA6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-2,385,905.81</w:t>
            </w:r>
          </w:p>
        </w:tc>
        <w:tc>
          <w:tcPr>
            <w:tcW w:w="1258" w:type="dxa"/>
            <w:tcBorders>
              <w:top w:val="nil"/>
              <w:left w:val="nil"/>
              <w:bottom w:val="single" w:sz="4" w:space="0" w:color="auto"/>
              <w:right w:val="single" w:sz="4" w:space="0" w:color="auto"/>
            </w:tcBorders>
            <w:shd w:val="clear" w:color="000000" w:fill="FFFFFF"/>
            <w:vAlign w:val="center"/>
            <w:hideMark/>
          </w:tcPr>
          <w:p w14:paraId="468A4ECC"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4,176,753.6</w:t>
            </w:r>
          </w:p>
        </w:tc>
        <w:tc>
          <w:tcPr>
            <w:tcW w:w="1296" w:type="dxa"/>
            <w:tcBorders>
              <w:top w:val="nil"/>
              <w:left w:val="nil"/>
              <w:bottom w:val="single" w:sz="4" w:space="0" w:color="auto"/>
              <w:right w:val="single" w:sz="4" w:space="0" w:color="auto"/>
            </w:tcBorders>
            <w:shd w:val="clear" w:color="auto" w:fill="auto"/>
            <w:vAlign w:val="center"/>
            <w:hideMark/>
          </w:tcPr>
          <w:p w14:paraId="42FDBD4E"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3,231,661.71</w:t>
            </w:r>
          </w:p>
        </w:tc>
        <w:tc>
          <w:tcPr>
            <w:tcW w:w="1257" w:type="dxa"/>
            <w:tcBorders>
              <w:top w:val="nil"/>
              <w:left w:val="nil"/>
              <w:bottom w:val="single" w:sz="4" w:space="0" w:color="auto"/>
              <w:right w:val="single" w:sz="4" w:space="0" w:color="auto"/>
            </w:tcBorders>
            <w:shd w:val="clear" w:color="auto" w:fill="auto"/>
            <w:vAlign w:val="center"/>
            <w:hideMark/>
          </w:tcPr>
          <w:p w14:paraId="1B5420F8"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945,091.88</w:t>
            </w:r>
          </w:p>
        </w:tc>
      </w:tr>
      <w:tr w:rsidR="002539F1" w:rsidRPr="002539F1" w14:paraId="7136C5E7" w14:textId="77777777" w:rsidTr="002539F1">
        <w:trPr>
          <w:trHeight w:val="300"/>
        </w:trPr>
        <w:tc>
          <w:tcPr>
            <w:tcW w:w="2555" w:type="dxa"/>
            <w:tcBorders>
              <w:top w:val="nil"/>
              <w:left w:val="single" w:sz="8" w:space="0" w:color="auto"/>
              <w:bottom w:val="single" w:sz="4" w:space="0" w:color="auto"/>
              <w:right w:val="nil"/>
            </w:tcBorders>
            <w:shd w:val="clear" w:color="000000" w:fill="FFFF00"/>
            <w:vAlign w:val="center"/>
            <w:hideMark/>
          </w:tcPr>
          <w:p w14:paraId="577570C6"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ზრდა</w:t>
            </w:r>
            <w:proofErr w:type="spellEnd"/>
          </w:p>
        </w:tc>
        <w:tc>
          <w:tcPr>
            <w:tcW w:w="1449" w:type="dxa"/>
            <w:tcBorders>
              <w:top w:val="nil"/>
              <w:left w:val="single" w:sz="4" w:space="0" w:color="auto"/>
              <w:bottom w:val="single" w:sz="4" w:space="0" w:color="auto"/>
              <w:right w:val="single" w:sz="4" w:space="0" w:color="auto"/>
            </w:tcBorders>
            <w:shd w:val="clear" w:color="000000" w:fill="FFFF00"/>
            <w:vAlign w:val="center"/>
            <w:hideMark/>
          </w:tcPr>
          <w:p w14:paraId="4F74423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3,368,997.0</w:t>
            </w:r>
          </w:p>
        </w:tc>
        <w:tc>
          <w:tcPr>
            <w:tcW w:w="1296" w:type="dxa"/>
            <w:tcBorders>
              <w:top w:val="nil"/>
              <w:left w:val="nil"/>
              <w:bottom w:val="single" w:sz="4" w:space="0" w:color="auto"/>
              <w:right w:val="single" w:sz="4" w:space="0" w:color="auto"/>
            </w:tcBorders>
            <w:shd w:val="clear" w:color="000000" w:fill="FFFF00"/>
            <w:vAlign w:val="center"/>
            <w:hideMark/>
          </w:tcPr>
          <w:p w14:paraId="3A1CC2C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906,691.2</w:t>
            </w:r>
          </w:p>
        </w:tc>
        <w:tc>
          <w:tcPr>
            <w:tcW w:w="1289" w:type="dxa"/>
            <w:tcBorders>
              <w:top w:val="nil"/>
              <w:left w:val="nil"/>
              <w:bottom w:val="single" w:sz="4" w:space="0" w:color="auto"/>
              <w:right w:val="single" w:sz="4" w:space="0" w:color="auto"/>
            </w:tcBorders>
            <w:shd w:val="clear" w:color="000000" w:fill="FFFF00"/>
            <w:vAlign w:val="center"/>
            <w:hideMark/>
          </w:tcPr>
          <w:p w14:paraId="7C68DF65"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2,462,305.8</w:t>
            </w:r>
          </w:p>
        </w:tc>
        <w:tc>
          <w:tcPr>
            <w:tcW w:w="1258" w:type="dxa"/>
            <w:tcBorders>
              <w:top w:val="nil"/>
              <w:left w:val="nil"/>
              <w:bottom w:val="single" w:sz="4" w:space="0" w:color="auto"/>
              <w:right w:val="single" w:sz="4" w:space="0" w:color="auto"/>
            </w:tcBorders>
            <w:shd w:val="clear" w:color="000000" w:fill="FFFF00"/>
            <w:vAlign w:val="center"/>
            <w:hideMark/>
          </w:tcPr>
          <w:p w14:paraId="5E4F321B"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4,100,451.6</w:t>
            </w:r>
          </w:p>
        </w:tc>
        <w:tc>
          <w:tcPr>
            <w:tcW w:w="1296" w:type="dxa"/>
            <w:tcBorders>
              <w:top w:val="nil"/>
              <w:left w:val="nil"/>
              <w:bottom w:val="single" w:sz="4" w:space="0" w:color="auto"/>
              <w:right w:val="single" w:sz="4" w:space="0" w:color="auto"/>
            </w:tcBorders>
            <w:shd w:val="clear" w:color="000000" w:fill="FFFF00"/>
            <w:vAlign w:val="center"/>
            <w:hideMark/>
          </w:tcPr>
          <w:p w14:paraId="1F421EE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3,231,661.7</w:t>
            </w:r>
          </w:p>
        </w:tc>
        <w:tc>
          <w:tcPr>
            <w:tcW w:w="1257" w:type="dxa"/>
            <w:tcBorders>
              <w:top w:val="nil"/>
              <w:left w:val="nil"/>
              <w:bottom w:val="single" w:sz="4" w:space="0" w:color="auto"/>
              <w:right w:val="single" w:sz="4" w:space="0" w:color="auto"/>
            </w:tcBorders>
            <w:shd w:val="clear" w:color="000000" w:fill="FFFF00"/>
            <w:vAlign w:val="center"/>
            <w:hideMark/>
          </w:tcPr>
          <w:p w14:paraId="46A98A9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868,789.9</w:t>
            </w:r>
          </w:p>
        </w:tc>
      </w:tr>
      <w:tr w:rsidR="002539F1" w:rsidRPr="002539F1" w14:paraId="1511352E" w14:textId="77777777" w:rsidTr="002539F1">
        <w:trPr>
          <w:trHeight w:val="510"/>
        </w:trPr>
        <w:tc>
          <w:tcPr>
            <w:tcW w:w="2555" w:type="dxa"/>
            <w:tcBorders>
              <w:top w:val="nil"/>
              <w:left w:val="single" w:sz="8" w:space="0" w:color="auto"/>
              <w:bottom w:val="single" w:sz="4" w:space="0" w:color="auto"/>
              <w:right w:val="nil"/>
            </w:tcBorders>
            <w:shd w:val="clear" w:color="000000" w:fill="FFFFFF"/>
            <w:vAlign w:val="center"/>
            <w:hideMark/>
          </w:tcPr>
          <w:p w14:paraId="5D532335"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ვალუტა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დეპოზიტები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597A7E7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000000" w:fill="FFFFFF"/>
            <w:vAlign w:val="center"/>
            <w:hideMark/>
          </w:tcPr>
          <w:p w14:paraId="4B53AA99"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89" w:type="dxa"/>
            <w:tcBorders>
              <w:top w:val="nil"/>
              <w:left w:val="nil"/>
              <w:bottom w:val="single" w:sz="4" w:space="0" w:color="auto"/>
              <w:right w:val="single" w:sz="4" w:space="0" w:color="auto"/>
            </w:tcBorders>
            <w:shd w:val="clear" w:color="000000" w:fill="FFFFFF"/>
            <w:vAlign w:val="center"/>
            <w:hideMark/>
          </w:tcPr>
          <w:p w14:paraId="63C48EF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06AD7C5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000000" w:fill="FFFFFF"/>
            <w:vAlign w:val="center"/>
            <w:hideMark/>
          </w:tcPr>
          <w:p w14:paraId="4887CA94"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57" w:type="dxa"/>
            <w:tcBorders>
              <w:top w:val="nil"/>
              <w:left w:val="nil"/>
              <w:bottom w:val="single" w:sz="4" w:space="0" w:color="auto"/>
              <w:right w:val="single" w:sz="4" w:space="0" w:color="auto"/>
            </w:tcBorders>
            <w:shd w:val="clear" w:color="000000" w:fill="FFFFFF"/>
            <w:vAlign w:val="center"/>
            <w:hideMark/>
          </w:tcPr>
          <w:p w14:paraId="1C7379B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r>
      <w:tr w:rsidR="002539F1" w:rsidRPr="002539F1" w14:paraId="77B18784" w14:textId="77777777" w:rsidTr="002539F1">
        <w:trPr>
          <w:trHeight w:val="510"/>
        </w:trPr>
        <w:tc>
          <w:tcPr>
            <w:tcW w:w="2555" w:type="dxa"/>
            <w:tcBorders>
              <w:top w:val="nil"/>
              <w:left w:val="single" w:sz="8" w:space="0" w:color="auto"/>
              <w:bottom w:val="single" w:sz="4" w:space="0" w:color="auto"/>
              <w:right w:val="nil"/>
            </w:tcBorders>
            <w:shd w:val="clear" w:color="000000" w:fill="FFFFFF"/>
            <w:vAlign w:val="center"/>
            <w:hideMark/>
          </w:tcPr>
          <w:p w14:paraId="5031D511"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ფასიანი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ქაღალდები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გარდა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აქციებისა</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22C7BF39"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000000" w:fill="FFFFFF"/>
            <w:vAlign w:val="center"/>
            <w:hideMark/>
          </w:tcPr>
          <w:p w14:paraId="63FFC39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000000" w:fill="FFFFFF"/>
            <w:vAlign w:val="center"/>
            <w:hideMark/>
          </w:tcPr>
          <w:p w14:paraId="65FEBE6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78DAA99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000000" w:fill="FFFFFF"/>
            <w:vAlign w:val="center"/>
            <w:hideMark/>
          </w:tcPr>
          <w:p w14:paraId="77A8E69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000000" w:fill="FFFFFF"/>
            <w:vAlign w:val="center"/>
            <w:hideMark/>
          </w:tcPr>
          <w:p w14:paraId="25A2F584"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64C2134D"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70A8C67D"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სესხები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5D3AD3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74A8B79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07975CC5"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54CEA77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6FA648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1EEF7E04"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6C9FF917" w14:textId="77777777" w:rsidTr="002539F1">
        <w:trPr>
          <w:trHeight w:val="570"/>
        </w:trPr>
        <w:tc>
          <w:tcPr>
            <w:tcW w:w="2555" w:type="dxa"/>
            <w:tcBorders>
              <w:top w:val="nil"/>
              <w:left w:val="single" w:sz="8" w:space="0" w:color="auto"/>
              <w:bottom w:val="single" w:sz="4" w:space="0" w:color="auto"/>
              <w:right w:val="nil"/>
            </w:tcBorders>
            <w:shd w:val="clear" w:color="auto" w:fill="auto"/>
            <w:vAlign w:val="center"/>
            <w:hideMark/>
          </w:tcPr>
          <w:p w14:paraId="046B657D"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აქციები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სხვა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კაპიტალი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2721313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3F691B4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3E47B9D9"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60B191D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736024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0E018D8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09CA2FA0" w14:textId="77777777" w:rsidTr="002539F1">
        <w:trPr>
          <w:trHeight w:val="765"/>
        </w:trPr>
        <w:tc>
          <w:tcPr>
            <w:tcW w:w="2555" w:type="dxa"/>
            <w:tcBorders>
              <w:top w:val="nil"/>
              <w:left w:val="single" w:sz="8" w:space="0" w:color="auto"/>
              <w:bottom w:val="single" w:sz="4" w:space="0" w:color="auto"/>
              <w:right w:val="nil"/>
            </w:tcBorders>
            <w:shd w:val="clear" w:color="auto" w:fill="auto"/>
            <w:vAlign w:val="center"/>
            <w:hideMark/>
          </w:tcPr>
          <w:p w14:paraId="5023E143"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სადაზღვევო</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ტექნიკური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რეზერვები</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B85B59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23931035"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5BE1924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77B488A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63EB3B9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525B0B3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59B118BA" w14:textId="77777777" w:rsidTr="002539F1">
        <w:trPr>
          <w:trHeight w:val="765"/>
        </w:trPr>
        <w:tc>
          <w:tcPr>
            <w:tcW w:w="2555" w:type="dxa"/>
            <w:tcBorders>
              <w:top w:val="nil"/>
              <w:left w:val="single" w:sz="8" w:space="0" w:color="auto"/>
              <w:bottom w:val="single" w:sz="4" w:space="0" w:color="auto"/>
              <w:right w:val="nil"/>
            </w:tcBorders>
            <w:shd w:val="clear" w:color="auto" w:fill="auto"/>
            <w:vAlign w:val="center"/>
            <w:hideMark/>
          </w:tcPr>
          <w:p w14:paraId="2C91BD28"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წარმოებული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ფინანსური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ინსტრუმენტები</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6E126B9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3B570D1"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72B5E55A"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472CAF5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84EBFE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2025802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5824659D"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7A0E6DE2"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სხვა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დებიტორული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დავალიანებები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69A80E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404FAC8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4B9AA0F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061F03F9"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6EE816C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58BFFB9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31F60A45"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075B1EFE"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კლება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4DC0996A"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70CA589D"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1DB66876"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79D24038"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1F69DE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3D138C3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 </w:t>
            </w:r>
          </w:p>
        </w:tc>
      </w:tr>
      <w:tr w:rsidR="002539F1" w:rsidRPr="002539F1" w14:paraId="46FB53AA" w14:textId="77777777" w:rsidTr="002539F1">
        <w:trPr>
          <w:trHeight w:val="390"/>
        </w:trPr>
        <w:tc>
          <w:tcPr>
            <w:tcW w:w="2555" w:type="dxa"/>
            <w:tcBorders>
              <w:top w:val="nil"/>
              <w:left w:val="single" w:sz="8" w:space="0" w:color="auto"/>
              <w:bottom w:val="single" w:sz="4" w:space="0" w:color="auto"/>
              <w:right w:val="nil"/>
            </w:tcBorders>
            <w:shd w:val="clear" w:color="000000" w:fill="FFFF00"/>
            <w:vAlign w:val="center"/>
            <w:hideMark/>
          </w:tcPr>
          <w:p w14:paraId="46F4C412"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ვალუტა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დეპოზიტები</w:t>
            </w:r>
            <w:proofErr w:type="spellEnd"/>
          </w:p>
        </w:tc>
        <w:tc>
          <w:tcPr>
            <w:tcW w:w="1449" w:type="dxa"/>
            <w:tcBorders>
              <w:top w:val="nil"/>
              <w:left w:val="single" w:sz="4" w:space="0" w:color="auto"/>
              <w:bottom w:val="single" w:sz="4" w:space="0" w:color="auto"/>
              <w:right w:val="single" w:sz="4" w:space="0" w:color="auto"/>
            </w:tcBorders>
            <w:shd w:val="clear" w:color="000000" w:fill="FFFF00"/>
            <w:vAlign w:val="center"/>
            <w:hideMark/>
          </w:tcPr>
          <w:p w14:paraId="3712B98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76,400.0</w:t>
            </w:r>
          </w:p>
        </w:tc>
        <w:tc>
          <w:tcPr>
            <w:tcW w:w="1296" w:type="dxa"/>
            <w:tcBorders>
              <w:top w:val="nil"/>
              <w:left w:val="nil"/>
              <w:bottom w:val="single" w:sz="4" w:space="0" w:color="auto"/>
              <w:right w:val="single" w:sz="4" w:space="0" w:color="auto"/>
            </w:tcBorders>
            <w:shd w:val="clear" w:color="000000" w:fill="FFFF00"/>
            <w:vAlign w:val="center"/>
            <w:hideMark/>
          </w:tcPr>
          <w:p w14:paraId="646586AD"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89" w:type="dxa"/>
            <w:tcBorders>
              <w:top w:val="nil"/>
              <w:left w:val="nil"/>
              <w:bottom w:val="single" w:sz="4" w:space="0" w:color="auto"/>
              <w:right w:val="single" w:sz="4" w:space="0" w:color="auto"/>
            </w:tcBorders>
            <w:shd w:val="clear" w:color="000000" w:fill="FFFF00"/>
            <w:vAlign w:val="center"/>
            <w:hideMark/>
          </w:tcPr>
          <w:p w14:paraId="25EC91F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76,400.0</w:t>
            </w:r>
          </w:p>
        </w:tc>
        <w:tc>
          <w:tcPr>
            <w:tcW w:w="1258" w:type="dxa"/>
            <w:tcBorders>
              <w:top w:val="nil"/>
              <w:left w:val="nil"/>
              <w:bottom w:val="single" w:sz="4" w:space="0" w:color="auto"/>
              <w:right w:val="single" w:sz="4" w:space="0" w:color="auto"/>
            </w:tcBorders>
            <w:shd w:val="clear" w:color="000000" w:fill="FFFF00"/>
            <w:vAlign w:val="center"/>
            <w:hideMark/>
          </w:tcPr>
          <w:p w14:paraId="7FA9430A"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76,302.0</w:t>
            </w:r>
          </w:p>
        </w:tc>
        <w:tc>
          <w:tcPr>
            <w:tcW w:w="1296" w:type="dxa"/>
            <w:tcBorders>
              <w:top w:val="nil"/>
              <w:left w:val="nil"/>
              <w:bottom w:val="single" w:sz="4" w:space="0" w:color="auto"/>
              <w:right w:val="single" w:sz="4" w:space="0" w:color="auto"/>
            </w:tcBorders>
            <w:shd w:val="clear" w:color="000000" w:fill="FFFF00"/>
            <w:vAlign w:val="center"/>
            <w:hideMark/>
          </w:tcPr>
          <w:p w14:paraId="1B7DD65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57" w:type="dxa"/>
            <w:tcBorders>
              <w:top w:val="nil"/>
              <w:left w:val="nil"/>
              <w:bottom w:val="single" w:sz="4" w:space="0" w:color="auto"/>
              <w:right w:val="single" w:sz="4" w:space="0" w:color="auto"/>
            </w:tcBorders>
            <w:shd w:val="clear" w:color="000000" w:fill="FFFF00"/>
            <w:vAlign w:val="center"/>
            <w:hideMark/>
          </w:tcPr>
          <w:p w14:paraId="4593825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76,302.0</w:t>
            </w:r>
          </w:p>
        </w:tc>
      </w:tr>
      <w:tr w:rsidR="002539F1" w:rsidRPr="002539F1" w14:paraId="0CD61B92"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32C56C5D"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ფასიანი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ქაღალდები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გარდა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აქციებისა</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5ADAE9D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B492CC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6147A21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14211C8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54F286D"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58CEB3D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62D8796F"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0CEC6910"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სესხები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6487470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34BDBF6D"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6E657C2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4659EAC5"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02905D5D"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775A6B6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r>
      <w:tr w:rsidR="002539F1" w:rsidRPr="002539F1" w14:paraId="63088F8E"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25B78EB0"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აქციები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სხვა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კაპიტალი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DE9B6F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A1D61C5"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343CB15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176B0F6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01398A0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1770F235"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3E4BBF94" w14:textId="77777777" w:rsidTr="002539F1">
        <w:trPr>
          <w:trHeight w:val="765"/>
        </w:trPr>
        <w:tc>
          <w:tcPr>
            <w:tcW w:w="2555" w:type="dxa"/>
            <w:tcBorders>
              <w:top w:val="nil"/>
              <w:left w:val="single" w:sz="8" w:space="0" w:color="auto"/>
              <w:bottom w:val="single" w:sz="4" w:space="0" w:color="auto"/>
              <w:right w:val="nil"/>
            </w:tcBorders>
            <w:shd w:val="clear" w:color="auto" w:fill="auto"/>
            <w:vAlign w:val="center"/>
            <w:hideMark/>
          </w:tcPr>
          <w:p w14:paraId="5A7817AF"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სადაზღვევო</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ტექნიკური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რეზერვები</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4C3175A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207C7DA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62EC9F7E"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2AAF975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2D4DB40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19005F11"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7DEBC830" w14:textId="77777777" w:rsidTr="002539F1">
        <w:trPr>
          <w:trHeight w:val="765"/>
        </w:trPr>
        <w:tc>
          <w:tcPr>
            <w:tcW w:w="2555" w:type="dxa"/>
            <w:tcBorders>
              <w:top w:val="nil"/>
              <w:left w:val="single" w:sz="8" w:space="0" w:color="auto"/>
              <w:bottom w:val="single" w:sz="4" w:space="0" w:color="auto"/>
              <w:right w:val="nil"/>
            </w:tcBorders>
            <w:shd w:val="clear" w:color="auto" w:fill="auto"/>
            <w:vAlign w:val="center"/>
            <w:hideMark/>
          </w:tcPr>
          <w:p w14:paraId="7B0177A4"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წარმოებული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ფინანსური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ინსტრუმენტები</w:t>
            </w:r>
            <w:proofErr w:type="spellEnd"/>
            <w:r w:rsidRPr="002539F1">
              <w:rPr>
                <w:rFonts w:ascii="Calibri" w:hAnsi="Calibri" w:cs="Calibri"/>
                <w:color w:val="0000FF"/>
                <w:sz w:val="20"/>
                <w:szCs w:val="20"/>
                <w:lang w:val="en-US" w:eastAsia="en-US"/>
              </w:rPr>
              <w:t xml:space="preserve">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257B77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7A26A88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381CEBE9"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48932D8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1464C6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10ED629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64BC8924" w14:textId="77777777" w:rsidTr="002539F1">
        <w:trPr>
          <w:trHeight w:val="510"/>
        </w:trPr>
        <w:tc>
          <w:tcPr>
            <w:tcW w:w="2555" w:type="dxa"/>
            <w:tcBorders>
              <w:top w:val="nil"/>
              <w:left w:val="single" w:sz="8" w:space="0" w:color="auto"/>
              <w:bottom w:val="single" w:sz="4" w:space="0" w:color="auto"/>
              <w:right w:val="nil"/>
            </w:tcBorders>
            <w:shd w:val="clear" w:color="auto" w:fill="auto"/>
            <w:vAlign w:val="center"/>
            <w:hideMark/>
          </w:tcPr>
          <w:p w14:paraId="596BE660"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სხვა</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დებიტორული</w:t>
            </w:r>
            <w:proofErr w:type="spellEnd"/>
            <w:r w:rsidRPr="002539F1">
              <w:rPr>
                <w:rFonts w:ascii="Calibri" w:hAnsi="Calibri" w:cs="Calibri"/>
                <w:color w:val="0000FF"/>
                <w:sz w:val="20"/>
                <w:szCs w:val="20"/>
                <w:lang w:val="en-US" w:eastAsia="en-US"/>
              </w:rPr>
              <w:t xml:space="preserve"> </w:t>
            </w:r>
            <w:proofErr w:type="spellStart"/>
            <w:r w:rsidRPr="002539F1">
              <w:rPr>
                <w:rFonts w:ascii="Calibri" w:hAnsi="Calibri" w:cs="Calibri"/>
                <w:color w:val="0000FF"/>
                <w:sz w:val="20"/>
                <w:szCs w:val="20"/>
                <w:lang w:val="en-US" w:eastAsia="en-US"/>
              </w:rPr>
              <w:t>დავალიანებები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1B71E45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7B51B3E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0870482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568D4E9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060D072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3CD8D051"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6AC60733"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2FE6227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2AC5EB48"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05DFE2C8"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790BB9E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51E84D1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57E2CB7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32A4791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6B420D38" w14:textId="77777777" w:rsidTr="002539F1">
        <w:trPr>
          <w:trHeight w:val="420"/>
        </w:trPr>
        <w:tc>
          <w:tcPr>
            <w:tcW w:w="2555" w:type="dxa"/>
            <w:tcBorders>
              <w:top w:val="nil"/>
              <w:left w:val="single" w:sz="8" w:space="0" w:color="auto"/>
              <w:bottom w:val="single" w:sz="4" w:space="0" w:color="auto"/>
              <w:right w:val="nil"/>
            </w:tcBorders>
            <w:shd w:val="clear" w:color="auto" w:fill="auto"/>
            <w:vAlign w:val="center"/>
            <w:hideMark/>
          </w:tcPr>
          <w:p w14:paraId="4A0F10EF"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ვალდებულებების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ცვლილება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F097FC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6A7714A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755F7EE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6B94BEB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44650E94"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73ED221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w:t>
            </w:r>
          </w:p>
        </w:tc>
      </w:tr>
      <w:tr w:rsidR="002539F1" w:rsidRPr="002539F1" w14:paraId="081DB7C2"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60020C29"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ზრდა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4999739C"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EF5050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38CEEA2F"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74FAE496"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82054B0"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6B5DCA10"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r>
      <w:tr w:rsidR="002539F1" w:rsidRPr="002539F1" w14:paraId="2F1A0479" w14:textId="77777777" w:rsidTr="002539F1">
        <w:trPr>
          <w:trHeight w:val="390"/>
        </w:trPr>
        <w:tc>
          <w:tcPr>
            <w:tcW w:w="2555" w:type="dxa"/>
            <w:tcBorders>
              <w:top w:val="nil"/>
              <w:left w:val="single" w:sz="8" w:space="0" w:color="auto"/>
              <w:bottom w:val="single" w:sz="4" w:space="0" w:color="auto"/>
              <w:right w:val="nil"/>
            </w:tcBorders>
            <w:shd w:val="clear" w:color="auto" w:fill="auto"/>
            <w:vAlign w:val="center"/>
            <w:hideMark/>
          </w:tcPr>
          <w:p w14:paraId="771F4F56"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საგარეო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0733897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5F2E1B9C"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06E6070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41A8DC8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06211557"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3E3C6C7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1C8DB89E" w14:textId="77777777" w:rsidTr="002539F1">
        <w:trPr>
          <w:trHeight w:val="390"/>
        </w:trPr>
        <w:tc>
          <w:tcPr>
            <w:tcW w:w="2555" w:type="dxa"/>
            <w:tcBorders>
              <w:top w:val="nil"/>
              <w:left w:val="single" w:sz="8" w:space="0" w:color="auto"/>
              <w:bottom w:val="single" w:sz="4" w:space="0" w:color="auto"/>
              <w:right w:val="nil"/>
            </w:tcBorders>
            <w:shd w:val="clear" w:color="auto" w:fill="auto"/>
            <w:vAlign w:val="center"/>
            <w:hideMark/>
          </w:tcPr>
          <w:p w14:paraId="142A575F"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საშინაო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766A0F1"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773917B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644EA87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38A2661A"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4933D11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63E9D49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70518417"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03F0405F" w14:textId="77777777" w:rsidR="002539F1" w:rsidRPr="002539F1" w:rsidRDefault="002539F1" w:rsidP="002539F1">
            <w:pPr>
              <w:ind w:firstLineChars="200" w:firstLine="400"/>
              <w:rPr>
                <w:rFonts w:ascii="Calibri" w:hAnsi="Calibri" w:cs="Calibri"/>
                <w:color w:val="86008A"/>
                <w:sz w:val="20"/>
                <w:szCs w:val="20"/>
                <w:lang w:val="en-US" w:eastAsia="en-US"/>
              </w:rPr>
            </w:pPr>
            <w:proofErr w:type="spellStart"/>
            <w:r w:rsidRPr="002539F1">
              <w:rPr>
                <w:rFonts w:ascii="Calibri" w:hAnsi="Calibri" w:cs="Calibri"/>
                <w:color w:val="86008A"/>
                <w:sz w:val="20"/>
                <w:szCs w:val="20"/>
                <w:lang w:val="en-US" w:eastAsia="en-US"/>
              </w:rPr>
              <w:t>კლება</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2E22E1E"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2A0FF1D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40BCAC4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2128FE79"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3CB73F06"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5CF9A591" w14:textId="77777777" w:rsidR="002539F1" w:rsidRPr="002539F1" w:rsidRDefault="002539F1" w:rsidP="002539F1">
            <w:pPr>
              <w:jc w:val="center"/>
              <w:rPr>
                <w:rFonts w:ascii="Calibri" w:hAnsi="Calibri" w:cs="Calibri"/>
                <w:color w:val="86008A"/>
                <w:sz w:val="20"/>
                <w:szCs w:val="20"/>
                <w:lang w:val="en-US" w:eastAsia="en-US"/>
              </w:rPr>
            </w:pPr>
            <w:r w:rsidRPr="002539F1">
              <w:rPr>
                <w:rFonts w:ascii="Calibri" w:hAnsi="Calibri" w:cs="Calibri"/>
                <w:color w:val="86008A"/>
                <w:sz w:val="20"/>
                <w:szCs w:val="20"/>
                <w:lang w:val="en-US" w:eastAsia="en-US"/>
              </w:rPr>
              <w:t>0.0</w:t>
            </w:r>
          </w:p>
        </w:tc>
      </w:tr>
      <w:tr w:rsidR="002539F1" w:rsidRPr="002539F1" w14:paraId="5FED14B7" w14:textId="77777777" w:rsidTr="002539F1">
        <w:trPr>
          <w:trHeight w:val="390"/>
        </w:trPr>
        <w:tc>
          <w:tcPr>
            <w:tcW w:w="2555" w:type="dxa"/>
            <w:tcBorders>
              <w:top w:val="nil"/>
              <w:left w:val="single" w:sz="8" w:space="0" w:color="auto"/>
              <w:bottom w:val="single" w:sz="4" w:space="0" w:color="auto"/>
              <w:right w:val="nil"/>
            </w:tcBorders>
            <w:shd w:val="clear" w:color="auto" w:fill="auto"/>
            <w:vAlign w:val="center"/>
            <w:hideMark/>
          </w:tcPr>
          <w:p w14:paraId="02454D16"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საგარეო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7AAF9AB"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3538E333"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6270F05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8" w:type="dxa"/>
            <w:tcBorders>
              <w:top w:val="nil"/>
              <w:left w:val="nil"/>
              <w:bottom w:val="single" w:sz="4" w:space="0" w:color="auto"/>
              <w:right w:val="single" w:sz="4" w:space="0" w:color="auto"/>
            </w:tcBorders>
            <w:shd w:val="clear" w:color="000000" w:fill="FFFFFF"/>
            <w:vAlign w:val="center"/>
            <w:hideMark/>
          </w:tcPr>
          <w:p w14:paraId="21C1517D"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05FE302"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499478DA"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5FCC4549" w14:textId="77777777" w:rsidTr="002539F1">
        <w:trPr>
          <w:trHeight w:val="390"/>
        </w:trPr>
        <w:tc>
          <w:tcPr>
            <w:tcW w:w="2555" w:type="dxa"/>
            <w:tcBorders>
              <w:top w:val="nil"/>
              <w:left w:val="single" w:sz="8" w:space="0" w:color="auto"/>
              <w:bottom w:val="single" w:sz="4" w:space="0" w:color="auto"/>
              <w:right w:val="nil"/>
            </w:tcBorders>
            <w:shd w:val="clear" w:color="auto" w:fill="auto"/>
            <w:vAlign w:val="center"/>
            <w:hideMark/>
          </w:tcPr>
          <w:p w14:paraId="2540A24C" w14:textId="77777777" w:rsidR="002539F1" w:rsidRPr="002539F1" w:rsidRDefault="002539F1" w:rsidP="002539F1">
            <w:pPr>
              <w:ind w:firstLineChars="400" w:firstLine="800"/>
              <w:rPr>
                <w:rFonts w:ascii="Calibri" w:hAnsi="Calibri" w:cs="Calibri"/>
                <w:color w:val="0000FF"/>
                <w:sz w:val="20"/>
                <w:szCs w:val="20"/>
                <w:lang w:val="en-US" w:eastAsia="en-US"/>
              </w:rPr>
            </w:pPr>
            <w:proofErr w:type="spellStart"/>
            <w:r w:rsidRPr="002539F1">
              <w:rPr>
                <w:rFonts w:ascii="Calibri" w:hAnsi="Calibri" w:cs="Calibri"/>
                <w:color w:val="0000FF"/>
                <w:sz w:val="20"/>
                <w:szCs w:val="20"/>
                <w:lang w:val="en-US" w:eastAsia="en-US"/>
              </w:rPr>
              <w:t>საშინაო</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3B9F1414"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60D20E44"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89" w:type="dxa"/>
            <w:tcBorders>
              <w:top w:val="nil"/>
              <w:left w:val="nil"/>
              <w:bottom w:val="single" w:sz="4" w:space="0" w:color="auto"/>
              <w:right w:val="single" w:sz="4" w:space="0" w:color="auto"/>
            </w:tcBorders>
            <w:shd w:val="clear" w:color="auto" w:fill="auto"/>
            <w:vAlign w:val="center"/>
            <w:hideMark/>
          </w:tcPr>
          <w:p w14:paraId="757A4016"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6DF96FB8"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96" w:type="dxa"/>
            <w:tcBorders>
              <w:top w:val="nil"/>
              <w:left w:val="nil"/>
              <w:bottom w:val="single" w:sz="4" w:space="0" w:color="auto"/>
              <w:right w:val="single" w:sz="4" w:space="0" w:color="auto"/>
            </w:tcBorders>
            <w:shd w:val="clear" w:color="auto" w:fill="auto"/>
            <w:vAlign w:val="center"/>
            <w:hideMark/>
          </w:tcPr>
          <w:p w14:paraId="153FDD0F"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c>
          <w:tcPr>
            <w:tcW w:w="1257" w:type="dxa"/>
            <w:tcBorders>
              <w:top w:val="nil"/>
              <w:left w:val="nil"/>
              <w:bottom w:val="single" w:sz="4" w:space="0" w:color="auto"/>
              <w:right w:val="single" w:sz="4" w:space="0" w:color="auto"/>
            </w:tcBorders>
            <w:shd w:val="clear" w:color="auto" w:fill="auto"/>
            <w:vAlign w:val="center"/>
            <w:hideMark/>
          </w:tcPr>
          <w:p w14:paraId="4E103BA0" w14:textId="77777777" w:rsidR="002539F1" w:rsidRPr="002539F1" w:rsidRDefault="002539F1" w:rsidP="002539F1">
            <w:pPr>
              <w:jc w:val="center"/>
              <w:rPr>
                <w:rFonts w:ascii="Calibri" w:hAnsi="Calibri" w:cs="Calibri"/>
                <w:color w:val="0000FF"/>
                <w:sz w:val="20"/>
                <w:szCs w:val="20"/>
                <w:lang w:val="en-US" w:eastAsia="en-US"/>
              </w:rPr>
            </w:pPr>
            <w:r w:rsidRPr="002539F1">
              <w:rPr>
                <w:rFonts w:ascii="Calibri" w:hAnsi="Calibri" w:cs="Calibri"/>
                <w:color w:val="0000FF"/>
                <w:sz w:val="20"/>
                <w:szCs w:val="20"/>
                <w:lang w:val="en-US" w:eastAsia="en-US"/>
              </w:rPr>
              <w:t>0.0</w:t>
            </w:r>
          </w:p>
        </w:tc>
      </w:tr>
      <w:tr w:rsidR="002539F1" w:rsidRPr="002539F1" w14:paraId="340D4525" w14:textId="77777777" w:rsidTr="002539F1">
        <w:trPr>
          <w:trHeight w:val="300"/>
        </w:trPr>
        <w:tc>
          <w:tcPr>
            <w:tcW w:w="2555" w:type="dxa"/>
            <w:tcBorders>
              <w:top w:val="nil"/>
              <w:left w:val="single" w:sz="8" w:space="0" w:color="auto"/>
              <w:bottom w:val="single" w:sz="4" w:space="0" w:color="auto"/>
              <w:right w:val="nil"/>
            </w:tcBorders>
            <w:shd w:val="clear" w:color="auto" w:fill="auto"/>
            <w:vAlign w:val="center"/>
            <w:hideMark/>
          </w:tcPr>
          <w:p w14:paraId="3A8AEB6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E754E6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754E38B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54E26FD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0DEA51B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714DD0E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7" w:type="dxa"/>
            <w:tcBorders>
              <w:top w:val="nil"/>
              <w:left w:val="nil"/>
              <w:bottom w:val="single" w:sz="4" w:space="0" w:color="auto"/>
              <w:right w:val="single" w:sz="4" w:space="0" w:color="auto"/>
            </w:tcBorders>
            <w:shd w:val="clear" w:color="auto" w:fill="auto"/>
            <w:vAlign w:val="center"/>
            <w:hideMark/>
          </w:tcPr>
          <w:p w14:paraId="51548F60"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0A662B9A" w14:textId="77777777" w:rsidTr="002539F1">
        <w:trPr>
          <w:trHeight w:val="315"/>
        </w:trPr>
        <w:tc>
          <w:tcPr>
            <w:tcW w:w="2555" w:type="dxa"/>
            <w:tcBorders>
              <w:top w:val="nil"/>
              <w:left w:val="single" w:sz="8" w:space="0" w:color="auto"/>
              <w:bottom w:val="single" w:sz="8" w:space="0" w:color="auto"/>
              <w:right w:val="nil"/>
            </w:tcBorders>
            <w:shd w:val="clear" w:color="auto" w:fill="auto"/>
            <w:vAlign w:val="center"/>
            <w:hideMark/>
          </w:tcPr>
          <w:p w14:paraId="7C226C29"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ბალანსი</w:t>
            </w:r>
            <w:proofErr w:type="spellEnd"/>
          </w:p>
        </w:tc>
        <w:tc>
          <w:tcPr>
            <w:tcW w:w="1449" w:type="dxa"/>
            <w:tcBorders>
              <w:top w:val="nil"/>
              <w:left w:val="single" w:sz="4" w:space="0" w:color="auto"/>
              <w:bottom w:val="single" w:sz="4" w:space="0" w:color="auto"/>
              <w:right w:val="single" w:sz="4" w:space="0" w:color="auto"/>
            </w:tcBorders>
            <w:shd w:val="clear" w:color="000000" w:fill="FFFFFF"/>
            <w:vAlign w:val="center"/>
            <w:hideMark/>
          </w:tcPr>
          <w:p w14:paraId="4F9C6B4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-493,760.190</w:t>
            </w:r>
          </w:p>
        </w:tc>
        <w:tc>
          <w:tcPr>
            <w:tcW w:w="1296" w:type="dxa"/>
            <w:tcBorders>
              <w:top w:val="nil"/>
              <w:left w:val="nil"/>
              <w:bottom w:val="single" w:sz="4" w:space="0" w:color="auto"/>
              <w:right w:val="single" w:sz="4" w:space="0" w:color="auto"/>
            </w:tcBorders>
            <w:shd w:val="clear" w:color="auto" w:fill="auto"/>
            <w:vAlign w:val="center"/>
            <w:hideMark/>
          </w:tcPr>
          <w:p w14:paraId="3ECCBC3E"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34.000</w:t>
            </w:r>
          </w:p>
        </w:tc>
        <w:tc>
          <w:tcPr>
            <w:tcW w:w="1289" w:type="dxa"/>
            <w:tcBorders>
              <w:top w:val="nil"/>
              <w:left w:val="nil"/>
              <w:bottom w:val="single" w:sz="4" w:space="0" w:color="auto"/>
              <w:right w:val="single" w:sz="4" w:space="0" w:color="auto"/>
            </w:tcBorders>
            <w:shd w:val="clear" w:color="auto" w:fill="auto"/>
            <w:vAlign w:val="center"/>
            <w:hideMark/>
          </w:tcPr>
          <w:p w14:paraId="4F5E5F81"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-493,794.190</w:t>
            </w:r>
          </w:p>
        </w:tc>
        <w:tc>
          <w:tcPr>
            <w:tcW w:w="1258" w:type="dxa"/>
            <w:tcBorders>
              <w:top w:val="nil"/>
              <w:left w:val="nil"/>
              <w:bottom w:val="single" w:sz="4" w:space="0" w:color="auto"/>
              <w:right w:val="single" w:sz="4" w:space="0" w:color="auto"/>
            </w:tcBorders>
            <w:shd w:val="clear" w:color="000000" w:fill="FFFFFF"/>
            <w:vAlign w:val="center"/>
            <w:hideMark/>
          </w:tcPr>
          <w:p w14:paraId="7282AE8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0.000</w:t>
            </w:r>
          </w:p>
        </w:tc>
        <w:tc>
          <w:tcPr>
            <w:tcW w:w="1296" w:type="dxa"/>
            <w:tcBorders>
              <w:top w:val="nil"/>
              <w:left w:val="nil"/>
              <w:bottom w:val="single" w:sz="4" w:space="0" w:color="auto"/>
              <w:right w:val="single" w:sz="4" w:space="0" w:color="auto"/>
            </w:tcBorders>
            <w:shd w:val="clear" w:color="auto" w:fill="auto"/>
            <w:vAlign w:val="center"/>
            <w:hideMark/>
          </w:tcPr>
          <w:p w14:paraId="1A6F5D7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0.000</w:t>
            </w:r>
          </w:p>
        </w:tc>
        <w:tc>
          <w:tcPr>
            <w:tcW w:w="1257" w:type="dxa"/>
            <w:tcBorders>
              <w:top w:val="nil"/>
              <w:left w:val="nil"/>
              <w:bottom w:val="single" w:sz="4" w:space="0" w:color="auto"/>
              <w:right w:val="single" w:sz="4" w:space="0" w:color="auto"/>
            </w:tcBorders>
            <w:shd w:val="clear" w:color="auto" w:fill="auto"/>
            <w:vAlign w:val="center"/>
            <w:hideMark/>
          </w:tcPr>
          <w:p w14:paraId="3D6297CB"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0.000</w:t>
            </w:r>
          </w:p>
        </w:tc>
      </w:tr>
      <w:tr w:rsidR="002539F1" w:rsidRPr="002539F1" w14:paraId="026F7232" w14:textId="77777777" w:rsidTr="002539F1">
        <w:trPr>
          <w:trHeight w:val="300"/>
        </w:trPr>
        <w:tc>
          <w:tcPr>
            <w:tcW w:w="2555" w:type="dxa"/>
            <w:tcBorders>
              <w:top w:val="nil"/>
              <w:left w:val="nil"/>
              <w:bottom w:val="nil"/>
              <w:right w:val="nil"/>
            </w:tcBorders>
            <w:shd w:val="clear" w:color="auto" w:fill="auto"/>
            <w:vAlign w:val="center"/>
            <w:hideMark/>
          </w:tcPr>
          <w:p w14:paraId="0CA37928" w14:textId="77777777" w:rsidR="002539F1" w:rsidRPr="002539F1" w:rsidRDefault="002539F1" w:rsidP="002539F1">
            <w:pPr>
              <w:jc w:val="center"/>
              <w:rPr>
                <w:rFonts w:ascii="Calibri" w:hAnsi="Calibri" w:cs="Calibri"/>
                <w:sz w:val="20"/>
                <w:szCs w:val="20"/>
                <w:lang w:val="en-US" w:eastAsia="en-US"/>
              </w:rPr>
            </w:pPr>
          </w:p>
        </w:tc>
        <w:tc>
          <w:tcPr>
            <w:tcW w:w="1449" w:type="dxa"/>
            <w:tcBorders>
              <w:top w:val="nil"/>
              <w:left w:val="nil"/>
              <w:bottom w:val="nil"/>
              <w:right w:val="nil"/>
            </w:tcBorders>
            <w:shd w:val="clear" w:color="000000" w:fill="FFFFFF"/>
            <w:vAlign w:val="center"/>
            <w:hideMark/>
          </w:tcPr>
          <w:p w14:paraId="766BAE92" w14:textId="77777777" w:rsidR="002539F1" w:rsidRPr="002539F1" w:rsidRDefault="002539F1" w:rsidP="002539F1">
            <w:pP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nil"/>
              <w:right w:val="nil"/>
            </w:tcBorders>
            <w:shd w:val="clear" w:color="auto" w:fill="auto"/>
            <w:vAlign w:val="center"/>
            <w:hideMark/>
          </w:tcPr>
          <w:p w14:paraId="1C151C57" w14:textId="77777777" w:rsidR="002539F1" w:rsidRPr="002539F1" w:rsidRDefault="002539F1" w:rsidP="002539F1">
            <w:pPr>
              <w:rPr>
                <w:rFonts w:ascii="Calibri" w:hAnsi="Calibri" w:cs="Calibri"/>
                <w:sz w:val="20"/>
                <w:szCs w:val="20"/>
                <w:lang w:val="en-US" w:eastAsia="en-US"/>
              </w:rPr>
            </w:pPr>
          </w:p>
        </w:tc>
        <w:tc>
          <w:tcPr>
            <w:tcW w:w="1289" w:type="dxa"/>
            <w:tcBorders>
              <w:top w:val="nil"/>
              <w:left w:val="nil"/>
              <w:bottom w:val="nil"/>
              <w:right w:val="nil"/>
            </w:tcBorders>
            <w:shd w:val="clear" w:color="auto" w:fill="auto"/>
            <w:vAlign w:val="center"/>
            <w:hideMark/>
          </w:tcPr>
          <w:p w14:paraId="70ECEE79" w14:textId="77777777" w:rsidR="002539F1" w:rsidRPr="002539F1" w:rsidRDefault="002539F1" w:rsidP="002539F1">
            <w:pPr>
              <w:jc w:val="center"/>
              <w:rPr>
                <w:rFonts w:ascii="Times New Roman" w:hAnsi="Times New Roman"/>
                <w:sz w:val="20"/>
                <w:szCs w:val="20"/>
                <w:lang w:val="en-US" w:eastAsia="en-US"/>
              </w:rPr>
            </w:pPr>
          </w:p>
        </w:tc>
        <w:tc>
          <w:tcPr>
            <w:tcW w:w="1258" w:type="dxa"/>
            <w:tcBorders>
              <w:top w:val="nil"/>
              <w:left w:val="nil"/>
              <w:bottom w:val="nil"/>
              <w:right w:val="nil"/>
            </w:tcBorders>
            <w:shd w:val="clear" w:color="000000" w:fill="FFFFFF"/>
            <w:vAlign w:val="center"/>
            <w:hideMark/>
          </w:tcPr>
          <w:p w14:paraId="4C8592FD" w14:textId="77777777" w:rsidR="002539F1" w:rsidRPr="002539F1" w:rsidRDefault="002539F1" w:rsidP="002539F1">
            <w:pP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nil"/>
              <w:right w:val="nil"/>
            </w:tcBorders>
            <w:shd w:val="clear" w:color="auto" w:fill="auto"/>
            <w:vAlign w:val="center"/>
            <w:hideMark/>
          </w:tcPr>
          <w:p w14:paraId="3B64D7A4" w14:textId="77777777" w:rsidR="002539F1" w:rsidRPr="002539F1" w:rsidRDefault="002539F1" w:rsidP="002539F1">
            <w:pPr>
              <w:rPr>
                <w:rFonts w:ascii="Calibri" w:hAnsi="Calibri" w:cs="Calibri"/>
                <w:sz w:val="20"/>
                <w:szCs w:val="20"/>
                <w:lang w:val="en-US" w:eastAsia="en-US"/>
              </w:rPr>
            </w:pPr>
          </w:p>
        </w:tc>
        <w:tc>
          <w:tcPr>
            <w:tcW w:w="1257" w:type="dxa"/>
            <w:tcBorders>
              <w:top w:val="nil"/>
              <w:left w:val="nil"/>
              <w:bottom w:val="nil"/>
              <w:right w:val="nil"/>
            </w:tcBorders>
            <w:shd w:val="clear" w:color="auto" w:fill="auto"/>
            <w:vAlign w:val="center"/>
            <w:hideMark/>
          </w:tcPr>
          <w:p w14:paraId="26B17F5A" w14:textId="77777777" w:rsidR="002539F1" w:rsidRPr="002539F1" w:rsidRDefault="002539F1" w:rsidP="002539F1">
            <w:pPr>
              <w:jc w:val="center"/>
              <w:rPr>
                <w:rFonts w:ascii="Times New Roman" w:hAnsi="Times New Roman"/>
                <w:sz w:val="20"/>
                <w:szCs w:val="20"/>
                <w:lang w:val="en-US" w:eastAsia="en-US"/>
              </w:rPr>
            </w:pPr>
          </w:p>
        </w:tc>
      </w:tr>
      <w:tr w:rsidR="002539F1" w:rsidRPr="002539F1" w14:paraId="54D28A55" w14:textId="77777777" w:rsidTr="002539F1">
        <w:trPr>
          <w:trHeight w:val="510"/>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C9B1E"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წინა</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წელს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გამოუყენებელი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თანხის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დაბრუნება</w:t>
            </w:r>
            <w:proofErr w:type="spellEnd"/>
          </w:p>
        </w:tc>
        <w:tc>
          <w:tcPr>
            <w:tcW w:w="1449" w:type="dxa"/>
            <w:tcBorders>
              <w:top w:val="single" w:sz="4" w:space="0" w:color="auto"/>
              <w:left w:val="nil"/>
              <w:bottom w:val="single" w:sz="4" w:space="0" w:color="auto"/>
              <w:right w:val="single" w:sz="4" w:space="0" w:color="auto"/>
            </w:tcBorders>
            <w:shd w:val="clear" w:color="000000" w:fill="FFFFFF"/>
            <w:vAlign w:val="center"/>
            <w:hideMark/>
          </w:tcPr>
          <w:p w14:paraId="2F57952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0.000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E02066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3EBC50B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14:paraId="5971033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55,468.540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F9588E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55,468.540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06B12484"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r>
      <w:tr w:rsidR="002539F1" w:rsidRPr="002539F1" w14:paraId="29590E8E" w14:textId="77777777" w:rsidTr="002539F1">
        <w:trPr>
          <w:trHeight w:val="300"/>
        </w:trPr>
        <w:tc>
          <w:tcPr>
            <w:tcW w:w="2555" w:type="dxa"/>
            <w:tcBorders>
              <w:top w:val="nil"/>
              <w:left w:val="nil"/>
              <w:bottom w:val="nil"/>
              <w:right w:val="nil"/>
            </w:tcBorders>
            <w:shd w:val="clear" w:color="auto" w:fill="auto"/>
            <w:vAlign w:val="center"/>
            <w:hideMark/>
          </w:tcPr>
          <w:p w14:paraId="2C11C96E" w14:textId="77777777" w:rsidR="002539F1" w:rsidRPr="002539F1" w:rsidRDefault="002539F1" w:rsidP="002539F1">
            <w:pPr>
              <w:jc w:val="center"/>
              <w:rPr>
                <w:rFonts w:ascii="Calibri" w:hAnsi="Calibri" w:cs="Calibri"/>
                <w:sz w:val="20"/>
                <w:szCs w:val="20"/>
                <w:lang w:val="en-US" w:eastAsia="en-US"/>
              </w:rPr>
            </w:pPr>
          </w:p>
        </w:tc>
        <w:tc>
          <w:tcPr>
            <w:tcW w:w="1449" w:type="dxa"/>
            <w:tcBorders>
              <w:top w:val="nil"/>
              <w:left w:val="nil"/>
              <w:bottom w:val="nil"/>
              <w:right w:val="nil"/>
            </w:tcBorders>
            <w:shd w:val="clear" w:color="000000" w:fill="C0C0C0"/>
            <w:vAlign w:val="center"/>
            <w:hideMark/>
          </w:tcPr>
          <w:p w14:paraId="41693FAD" w14:textId="77777777" w:rsidR="002539F1" w:rsidRPr="002539F1" w:rsidRDefault="002539F1" w:rsidP="002539F1">
            <w:pP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nil"/>
              <w:right w:val="nil"/>
            </w:tcBorders>
            <w:shd w:val="clear" w:color="auto" w:fill="auto"/>
            <w:vAlign w:val="center"/>
            <w:hideMark/>
          </w:tcPr>
          <w:p w14:paraId="7DBCAAF5" w14:textId="77777777" w:rsidR="002539F1" w:rsidRPr="002539F1" w:rsidRDefault="002539F1" w:rsidP="002539F1">
            <w:pPr>
              <w:rPr>
                <w:rFonts w:ascii="Calibri" w:hAnsi="Calibri" w:cs="Calibri"/>
                <w:sz w:val="20"/>
                <w:szCs w:val="20"/>
                <w:lang w:val="en-US" w:eastAsia="en-US"/>
              </w:rPr>
            </w:pPr>
          </w:p>
        </w:tc>
        <w:tc>
          <w:tcPr>
            <w:tcW w:w="1289" w:type="dxa"/>
            <w:tcBorders>
              <w:top w:val="nil"/>
              <w:left w:val="nil"/>
              <w:bottom w:val="nil"/>
              <w:right w:val="nil"/>
            </w:tcBorders>
            <w:shd w:val="clear" w:color="auto" w:fill="auto"/>
            <w:vAlign w:val="center"/>
            <w:hideMark/>
          </w:tcPr>
          <w:p w14:paraId="49F77469" w14:textId="77777777" w:rsidR="002539F1" w:rsidRPr="002539F1" w:rsidRDefault="002539F1" w:rsidP="002539F1">
            <w:pPr>
              <w:jc w:val="center"/>
              <w:rPr>
                <w:rFonts w:ascii="Times New Roman" w:hAnsi="Times New Roman"/>
                <w:sz w:val="20"/>
                <w:szCs w:val="20"/>
                <w:lang w:val="en-US" w:eastAsia="en-US"/>
              </w:rPr>
            </w:pPr>
          </w:p>
        </w:tc>
        <w:tc>
          <w:tcPr>
            <w:tcW w:w="1258" w:type="dxa"/>
            <w:tcBorders>
              <w:top w:val="nil"/>
              <w:left w:val="nil"/>
              <w:bottom w:val="nil"/>
              <w:right w:val="nil"/>
            </w:tcBorders>
            <w:shd w:val="clear" w:color="000000" w:fill="C0C0C0"/>
            <w:vAlign w:val="center"/>
            <w:hideMark/>
          </w:tcPr>
          <w:p w14:paraId="3539C047" w14:textId="77777777" w:rsidR="002539F1" w:rsidRPr="002539F1" w:rsidRDefault="002539F1" w:rsidP="002539F1">
            <w:pP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nil"/>
              <w:right w:val="nil"/>
            </w:tcBorders>
            <w:shd w:val="clear" w:color="auto" w:fill="auto"/>
            <w:vAlign w:val="center"/>
            <w:hideMark/>
          </w:tcPr>
          <w:p w14:paraId="03923F5C" w14:textId="77777777" w:rsidR="002539F1" w:rsidRPr="002539F1" w:rsidRDefault="002539F1" w:rsidP="002539F1">
            <w:pPr>
              <w:rPr>
                <w:rFonts w:ascii="Calibri" w:hAnsi="Calibri" w:cs="Calibri"/>
                <w:sz w:val="20"/>
                <w:szCs w:val="20"/>
                <w:lang w:val="en-US" w:eastAsia="en-US"/>
              </w:rPr>
            </w:pPr>
          </w:p>
        </w:tc>
        <w:tc>
          <w:tcPr>
            <w:tcW w:w="1257" w:type="dxa"/>
            <w:tcBorders>
              <w:top w:val="nil"/>
              <w:left w:val="nil"/>
              <w:bottom w:val="nil"/>
              <w:right w:val="nil"/>
            </w:tcBorders>
            <w:shd w:val="clear" w:color="auto" w:fill="auto"/>
            <w:vAlign w:val="center"/>
            <w:hideMark/>
          </w:tcPr>
          <w:p w14:paraId="1C955E8D" w14:textId="77777777" w:rsidR="002539F1" w:rsidRPr="002539F1" w:rsidRDefault="002539F1" w:rsidP="002539F1">
            <w:pPr>
              <w:jc w:val="center"/>
              <w:rPr>
                <w:rFonts w:ascii="Times New Roman" w:hAnsi="Times New Roman"/>
                <w:sz w:val="20"/>
                <w:szCs w:val="20"/>
                <w:lang w:val="en-US" w:eastAsia="en-US"/>
              </w:rPr>
            </w:pPr>
          </w:p>
        </w:tc>
      </w:tr>
      <w:tr w:rsidR="002539F1" w:rsidRPr="002539F1" w14:paraId="135ECFB9" w14:textId="77777777" w:rsidTr="002539F1">
        <w:trPr>
          <w:trHeight w:val="510"/>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0346D"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ნაშთი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წლის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დასაწყისისათვის</w:t>
            </w:r>
            <w:proofErr w:type="spellEnd"/>
          </w:p>
        </w:tc>
        <w:tc>
          <w:tcPr>
            <w:tcW w:w="1449" w:type="dxa"/>
            <w:tcBorders>
              <w:top w:val="single" w:sz="4" w:space="0" w:color="auto"/>
              <w:left w:val="nil"/>
              <w:bottom w:val="single" w:sz="4" w:space="0" w:color="auto"/>
              <w:right w:val="single" w:sz="4" w:space="0" w:color="auto"/>
            </w:tcBorders>
            <w:shd w:val="clear" w:color="000000" w:fill="FFFFFF"/>
            <w:vAlign w:val="center"/>
            <w:hideMark/>
          </w:tcPr>
          <w:p w14:paraId="2F382772"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43,957.00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84DFED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906,690.67</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335F09F"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-862,733.7</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14:paraId="475CC2E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3,988,696.26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CAEDCA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907,161.07</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B5412B6"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3,081,535.19</w:t>
            </w:r>
          </w:p>
        </w:tc>
      </w:tr>
      <w:tr w:rsidR="002539F1" w:rsidRPr="002539F1" w14:paraId="7F1B7688" w14:textId="77777777" w:rsidTr="002539F1">
        <w:trPr>
          <w:trHeight w:val="510"/>
        </w:trPr>
        <w:tc>
          <w:tcPr>
            <w:tcW w:w="2555" w:type="dxa"/>
            <w:tcBorders>
              <w:top w:val="nil"/>
              <w:left w:val="single" w:sz="4" w:space="0" w:color="auto"/>
              <w:bottom w:val="single" w:sz="4" w:space="0" w:color="auto"/>
              <w:right w:val="single" w:sz="4" w:space="0" w:color="auto"/>
            </w:tcBorders>
            <w:shd w:val="clear" w:color="auto" w:fill="auto"/>
            <w:vAlign w:val="center"/>
            <w:hideMark/>
          </w:tcPr>
          <w:p w14:paraId="3753AC92" w14:textId="77777777" w:rsidR="002539F1" w:rsidRPr="002539F1" w:rsidRDefault="002539F1" w:rsidP="002539F1">
            <w:pPr>
              <w:rPr>
                <w:rFonts w:ascii="Calibri" w:hAnsi="Calibri" w:cs="Calibri"/>
                <w:sz w:val="20"/>
                <w:szCs w:val="20"/>
                <w:lang w:val="en-US" w:eastAsia="en-US"/>
              </w:rPr>
            </w:pPr>
            <w:proofErr w:type="spellStart"/>
            <w:r w:rsidRPr="002539F1">
              <w:rPr>
                <w:rFonts w:ascii="Calibri" w:hAnsi="Calibri" w:cs="Calibri"/>
                <w:sz w:val="20"/>
                <w:szCs w:val="20"/>
                <w:lang w:val="en-US" w:eastAsia="en-US"/>
              </w:rPr>
              <w:t>ნაშთი</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საანგარიშო</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პერიოდის</w:t>
            </w:r>
            <w:proofErr w:type="spellEnd"/>
            <w:r w:rsidRPr="002539F1">
              <w:rPr>
                <w:rFonts w:ascii="Calibri" w:hAnsi="Calibri" w:cs="Calibri"/>
                <w:sz w:val="20"/>
                <w:szCs w:val="20"/>
                <w:lang w:val="en-US" w:eastAsia="en-US"/>
              </w:rPr>
              <w:t xml:space="preserve"> </w:t>
            </w:r>
            <w:proofErr w:type="spellStart"/>
            <w:r w:rsidRPr="002539F1">
              <w:rPr>
                <w:rFonts w:ascii="Calibri" w:hAnsi="Calibri" w:cs="Calibri"/>
                <w:sz w:val="20"/>
                <w:szCs w:val="20"/>
                <w:lang w:val="en-US" w:eastAsia="en-US"/>
              </w:rPr>
              <w:t>ბოლოსათვის</w:t>
            </w:r>
            <w:proofErr w:type="spellEnd"/>
          </w:p>
        </w:tc>
        <w:tc>
          <w:tcPr>
            <w:tcW w:w="1449" w:type="dxa"/>
            <w:tcBorders>
              <w:top w:val="nil"/>
              <w:left w:val="nil"/>
              <w:bottom w:val="single" w:sz="4" w:space="0" w:color="auto"/>
              <w:right w:val="single" w:sz="4" w:space="0" w:color="auto"/>
            </w:tcBorders>
            <w:shd w:val="clear" w:color="000000" w:fill="FFFFFF"/>
            <w:vAlign w:val="center"/>
            <w:hideMark/>
          </w:tcPr>
          <w:p w14:paraId="20103801"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96" w:type="dxa"/>
            <w:tcBorders>
              <w:top w:val="nil"/>
              <w:left w:val="nil"/>
              <w:bottom w:val="single" w:sz="4" w:space="0" w:color="auto"/>
              <w:right w:val="single" w:sz="4" w:space="0" w:color="auto"/>
            </w:tcBorders>
            <w:shd w:val="clear" w:color="auto" w:fill="auto"/>
            <w:vAlign w:val="center"/>
            <w:hideMark/>
          </w:tcPr>
          <w:p w14:paraId="29414579"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89" w:type="dxa"/>
            <w:tcBorders>
              <w:top w:val="nil"/>
              <w:left w:val="nil"/>
              <w:bottom w:val="single" w:sz="4" w:space="0" w:color="auto"/>
              <w:right w:val="single" w:sz="4" w:space="0" w:color="auto"/>
            </w:tcBorders>
            <w:shd w:val="clear" w:color="auto" w:fill="auto"/>
            <w:vAlign w:val="center"/>
            <w:hideMark/>
          </w:tcPr>
          <w:p w14:paraId="4812F4E5"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vAlign w:val="center"/>
            <w:hideMark/>
          </w:tcPr>
          <w:p w14:paraId="1A49C90A"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8,089,147.85</w:t>
            </w:r>
          </w:p>
        </w:tc>
        <w:tc>
          <w:tcPr>
            <w:tcW w:w="1296" w:type="dxa"/>
            <w:tcBorders>
              <w:top w:val="nil"/>
              <w:left w:val="nil"/>
              <w:bottom w:val="single" w:sz="4" w:space="0" w:color="auto"/>
              <w:right w:val="single" w:sz="4" w:space="0" w:color="auto"/>
            </w:tcBorders>
            <w:shd w:val="clear" w:color="auto" w:fill="auto"/>
            <w:vAlign w:val="center"/>
            <w:hideMark/>
          </w:tcPr>
          <w:p w14:paraId="1BB241ED"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4,189,923.250</w:t>
            </w:r>
          </w:p>
        </w:tc>
        <w:tc>
          <w:tcPr>
            <w:tcW w:w="1257" w:type="dxa"/>
            <w:tcBorders>
              <w:top w:val="nil"/>
              <w:left w:val="nil"/>
              <w:bottom w:val="single" w:sz="4" w:space="0" w:color="auto"/>
              <w:right w:val="single" w:sz="4" w:space="0" w:color="auto"/>
            </w:tcBorders>
            <w:shd w:val="clear" w:color="auto" w:fill="auto"/>
            <w:vAlign w:val="center"/>
            <w:hideMark/>
          </w:tcPr>
          <w:p w14:paraId="2097EAE7" w14:textId="77777777" w:rsidR="002539F1" w:rsidRPr="002539F1" w:rsidRDefault="002539F1" w:rsidP="002539F1">
            <w:pPr>
              <w:jc w:val="center"/>
              <w:rPr>
                <w:rFonts w:ascii="Calibri" w:hAnsi="Calibri" w:cs="Calibri"/>
                <w:sz w:val="20"/>
                <w:szCs w:val="20"/>
                <w:lang w:val="en-US" w:eastAsia="en-US"/>
              </w:rPr>
            </w:pPr>
            <w:r w:rsidRPr="002539F1">
              <w:rPr>
                <w:rFonts w:ascii="Calibri" w:hAnsi="Calibri" w:cs="Calibri"/>
                <w:sz w:val="20"/>
                <w:szCs w:val="20"/>
                <w:lang w:val="en-US" w:eastAsia="en-US"/>
              </w:rPr>
              <w:t>3,899,224.60</w:t>
            </w:r>
          </w:p>
        </w:tc>
      </w:tr>
    </w:tbl>
    <w:p w14:paraId="46CE381D" w14:textId="735C66BA" w:rsidR="009D45BF" w:rsidRDefault="009D45BF" w:rsidP="009D45BF">
      <w:pPr>
        <w:spacing w:after="4" w:line="250" w:lineRule="auto"/>
        <w:ind w:left="370"/>
      </w:pPr>
    </w:p>
    <w:p w14:paraId="704B893F" w14:textId="77777777" w:rsidR="009D45BF" w:rsidRDefault="009D45BF" w:rsidP="009D45BF">
      <w:pPr>
        <w:spacing w:line="259" w:lineRule="auto"/>
        <w:ind w:left="360"/>
      </w:pPr>
    </w:p>
    <w:p w14:paraId="1CDD387D" w14:textId="77777777" w:rsidR="009D45BF" w:rsidRDefault="009D45BF" w:rsidP="009D45BF">
      <w:pPr>
        <w:spacing w:line="259" w:lineRule="auto"/>
        <w:ind w:left="360"/>
      </w:pPr>
      <w:r>
        <w:rPr>
          <w:sz w:val="28"/>
        </w:rPr>
        <w:t xml:space="preserve"> </w:t>
      </w:r>
    </w:p>
    <w:p w14:paraId="6DCCDDF6" w14:textId="77777777" w:rsidR="009D45BF" w:rsidRDefault="009D45BF" w:rsidP="009D45BF">
      <w:pPr>
        <w:spacing w:line="259" w:lineRule="auto"/>
      </w:pPr>
      <w:r>
        <w:t xml:space="preserve"> </w:t>
      </w:r>
    </w:p>
    <w:p w14:paraId="676C1C4D" w14:textId="77777777" w:rsidR="009D45BF" w:rsidRDefault="009D45BF" w:rsidP="009D45BF">
      <w:pPr>
        <w:spacing w:line="259" w:lineRule="auto"/>
      </w:pPr>
      <w:r>
        <w:t xml:space="preserve"> </w:t>
      </w:r>
    </w:p>
    <w:p w14:paraId="3986B294" w14:textId="77777777" w:rsidR="009D45BF" w:rsidRDefault="009D45BF" w:rsidP="009D45BF">
      <w:pPr>
        <w:spacing w:line="259" w:lineRule="auto"/>
      </w:pPr>
    </w:p>
    <w:p w14:paraId="7F7DB439" w14:textId="77777777" w:rsidR="009D45BF" w:rsidRDefault="009D45BF" w:rsidP="009D45BF">
      <w:pPr>
        <w:spacing w:line="259" w:lineRule="auto"/>
      </w:pPr>
      <w:r>
        <w:t xml:space="preserve"> </w:t>
      </w:r>
    </w:p>
    <w:p w14:paraId="0E42011C" w14:textId="153138D6" w:rsidR="002539F1" w:rsidRDefault="009D45BF" w:rsidP="002539F1">
      <w:pPr>
        <w:ind w:left="10" w:right="158"/>
        <w:jc w:val="center"/>
        <w:rPr>
          <w:rFonts w:asciiTheme="minorHAnsi" w:hAnsiTheme="minorHAnsi"/>
        </w:rPr>
      </w:pPr>
      <w:r>
        <w:t>ინფორმაცია</w:t>
      </w:r>
    </w:p>
    <w:p w14:paraId="1477F475" w14:textId="2DED938B" w:rsidR="009D45BF" w:rsidRDefault="009D45BF" w:rsidP="009D45BF">
      <w:pPr>
        <w:ind w:left="10" w:right="158"/>
      </w:pPr>
      <w:r>
        <w:t xml:space="preserve">მუნიციპალიტეტის 2022 წლის ბიუჯეტის შემოსულობების შესრულების შესახებ </w:t>
      </w:r>
    </w:p>
    <w:p w14:paraId="58E9E8D2" w14:textId="77777777" w:rsidR="009D45BF" w:rsidRDefault="009D45BF" w:rsidP="009D45BF">
      <w:pPr>
        <w:spacing w:line="259" w:lineRule="auto"/>
      </w:pPr>
      <w:r>
        <w:t xml:space="preserve"> </w:t>
      </w:r>
    </w:p>
    <w:p w14:paraId="2095A299" w14:textId="77777777" w:rsidR="009D45BF" w:rsidRDefault="009D45BF" w:rsidP="009D45BF">
      <w:pPr>
        <w:spacing w:line="259" w:lineRule="auto"/>
      </w:pPr>
      <w:r>
        <w:t xml:space="preserve"> </w:t>
      </w:r>
    </w:p>
    <w:p w14:paraId="278B870C" w14:textId="77777777" w:rsidR="009D45BF" w:rsidRDefault="009D45BF" w:rsidP="009D45BF">
      <w:pPr>
        <w:spacing w:line="358" w:lineRule="auto"/>
        <w:ind w:right="52" w:firstLine="566"/>
      </w:pPr>
      <w:r>
        <w:t xml:space="preserve">მუნიციპალიტეტის 2022 წლის ბიუჯეტის შემოსულობების (შემოსავლები, არაფინანსური აქტივები, ფინანსური აქტივები, ვალდებულებების ზრდა) გეგმა განისაზღვრა </w:t>
      </w:r>
      <w:r>
        <w:rPr>
          <w:lang w:val="ka-GE"/>
        </w:rPr>
        <w:t>23419,7</w:t>
      </w:r>
      <w:r>
        <w:t xml:space="preserve"> ათასი ლარით, ფაქტიურმა შესრულებამ შეადგინა </w:t>
      </w:r>
      <w:r>
        <w:rPr>
          <w:lang w:val="ka-GE"/>
        </w:rPr>
        <w:t>24813,0</w:t>
      </w:r>
      <w:r>
        <w:t xml:space="preserve"> ათასი ლარი, ანუ გეგმის </w:t>
      </w:r>
      <w:r>
        <w:rPr>
          <w:lang w:val="ka-GE"/>
        </w:rPr>
        <w:t>105,9</w:t>
      </w:r>
      <w:r>
        <w:t xml:space="preserve">%. </w:t>
      </w:r>
    </w:p>
    <w:p w14:paraId="2EC8AB6E" w14:textId="77777777" w:rsidR="009D45BF" w:rsidRDefault="009D45BF" w:rsidP="009D45BF"/>
    <w:p w14:paraId="63656D28" w14:textId="77777777" w:rsidR="009D45BF" w:rsidRDefault="009D45BF" w:rsidP="009D45BF"/>
    <w:p w14:paraId="45197B56" w14:textId="77777777" w:rsidR="009D45BF" w:rsidRDefault="009D45BF" w:rsidP="009D45BF"/>
    <w:p w14:paraId="7D9D69FB" w14:textId="77777777" w:rsidR="009D45BF" w:rsidRPr="009D45BF" w:rsidRDefault="009D45BF" w:rsidP="009D45BF">
      <w:pPr>
        <w:pStyle w:val="Heading1"/>
        <w:keepLines/>
        <w:numPr>
          <w:ilvl w:val="0"/>
          <w:numId w:val="6"/>
        </w:numPr>
        <w:spacing w:before="0" w:after="135" w:line="259" w:lineRule="auto"/>
        <w:ind w:left="765" w:hanging="199"/>
      </w:pPr>
      <w:r w:rsidRPr="009D45BF">
        <w:t xml:space="preserve">შემოსავლები </w:t>
      </w:r>
    </w:p>
    <w:p w14:paraId="1AF7B6ED" w14:textId="77777777" w:rsidR="009D45BF" w:rsidRDefault="009D45BF" w:rsidP="009D45BF">
      <w:pPr>
        <w:spacing w:line="358" w:lineRule="auto"/>
        <w:ind w:right="50" w:firstLine="566"/>
      </w:pPr>
      <w:r>
        <w:t>მუნიციპალიტეტის 202</w:t>
      </w:r>
      <w:r>
        <w:rPr>
          <w:lang w:val="ka-GE"/>
        </w:rPr>
        <w:t>2</w:t>
      </w:r>
      <w:r>
        <w:t xml:space="preserve"> წლის  ბიუჯეტით განსაზღვრული შემოსავლების (გადასახადები, გრანტები, სხვა შემოსავლები) გეგმა </w:t>
      </w:r>
      <w:r>
        <w:rPr>
          <w:lang w:val="ka-GE"/>
        </w:rPr>
        <w:t>22928,9</w:t>
      </w:r>
      <w:r>
        <w:t xml:space="preserve"> ათასი ლარი, ფაქტიურად </w:t>
      </w:r>
      <w:r>
        <w:rPr>
          <w:lang w:val="ka-GE"/>
        </w:rPr>
        <w:t>24080,9</w:t>
      </w:r>
      <w:r>
        <w:t xml:space="preserve"> ათასი ლარით შესრულდა, რამაც გეგმის 1</w:t>
      </w:r>
      <w:r>
        <w:rPr>
          <w:lang w:val="ka-GE"/>
        </w:rPr>
        <w:t>05,0</w:t>
      </w:r>
      <w:r>
        <w:t>% და მთლიანი შემოსულობების - 9</w:t>
      </w:r>
      <w:r>
        <w:rPr>
          <w:lang w:val="ka-GE"/>
        </w:rPr>
        <w:t>7</w:t>
      </w:r>
      <w:r>
        <w:t xml:space="preserve">% შეადგინა. </w:t>
      </w:r>
    </w:p>
    <w:p w14:paraId="2C315593" w14:textId="77777777" w:rsidR="009D45BF" w:rsidRDefault="009D45BF" w:rsidP="009D45BF">
      <w:pPr>
        <w:spacing w:after="56" w:line="362" w:lineRule="auto"/>
        <w:ind w:right="47" w:firstLine="360"/>
      </w:pPr>
      <w:r>
        <w:t>ქონების</w:t>
      </w:r>
      <w:r>
        <w:rPr>
          <w:rFonts w:ascii="Times New Roman" w:hAnsi="Times New Roman"/>
          <w:b/>
        </w:rPr>
        <w:t xml:space="preserve"> </w:t>
      </w:r>
      <w:r>
        <w:t>გადასახადიდან</w:t>
      </w:r>
      <w:r>
        <w:rPr>
          <w:rFonts w:ascii="Times New Roman" w:hAnsi="Times New Roman"/>
        </w:rPr>
        <w:t xml:space="preserve"> </w:t>
      </w:r>
      <w:r>
        <w:t>საანგარიშო</w:t>
      </w:r>
      <w:r>
        <w:rPr>
          <w:rFonts w:ascii="Times New Roman" w:hAnsi="Times New Roman"/>
        </w:rPr>
        <w:t xml:space="preserve"> </w:t>
      </w:r>
      <w:r>
        <w:t>პერიოდში</w:t>
      </w:r>
      <w:r>
        <w:rPr>
          <w:rFonts w:ascii="Times New Roman" w:hAnsi="Times New Roman"/>
        </w:rPr>
        <w:t xml:space="preserve"> </w:t>
      </w:r>
      <w:r>
        <w:t xml:space="preserve">მიღებულია </w:t>
      </w:r>
      <w:r>
        <w:rPr>
          <w:lang w:val="ka-GE"/>
        </w:rPr>
        <w:t>5528,2</w:t>
      </w:r>
      <w:r>
        <w:t xml:space="preserve"> ათასი</w:t>
      </w:r>
      <w:r>
        <w:rPr>
          <w:rFonts w:ascii="Times New Roman" w:hAnsi="Times New Roman"/>
        </w:rPr>
        <w:t xml:space="preserve"> </w:t>
      </w:r>
      <w:r>
        <w:t>ლარი</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r>
        <w:t xml:space="preserve">საწარმოთა ქონების გადასახადიდან (გარდა მიწისა) მიღებულია </w:t>
      </w:r>
      <w:r>
        <w:rPr>
          <w:lang w:val="ka-GE"/>
        </w:rPr>
        <w:t>3690,0</w:t>
      </w:r>
      <w:r>
        <w:t xml:space="preserve"> ათასი ლარი, ფიზიკურ პირთა ქონებაზე გადასახადიდან (გარდა მიწისა) – </w:t>
      </w:r>
      <w:r>
        <w:rPr>
          <w:lang w:val="ka-GE"/>
        </w:rPr>
        <w:t>45,4</w:t>
      </w:r>
      <w:r>
        <w:t xml:space="preserve"> ათასი ლარი, ხოლო მიწის გადასახადიდან -  </w:t>
      </w:r>
      <w:r>
        <w:rPr>
          <w:lang w:val="ka-GE"/>
        </w:rPr>
        <w:t xml:space="preserve">1792,8 </w:t>
      </w:r>
      <w:r>
        <w:t>ათასი ლარი. წინა წლის ანალოგიურ მაჩვენებელთან (202</w:t>
      </w:r>
      <w:r>
        <w:rPr>
          <w:lang w:val="ka-GE"/>
        </w:rPr>
        <w:t>1</w:t>
      </w:r>
      <w:r>
        <w:t xml:space="preserve"> წლის ფაქტი – </w:t>
      </w:r>
      <w:r>
        <w:rPr>
          <w:lang w:val="ka-GE"/>
        </w:rPr>
        <w:t>4561,5</w:t>
      </w:r>
      <w:r>
        <w:t xml:space="preserve"> ათასი ლარი) შედარებით </w:t>
      </w:r>
      <w:r>
        <w:rPr>
          <w:lang w:val="ka-GE"/>
        </w:rPr>
        <w:t xml:space="preserve">966,8 </w:t>
      </w:r>
      <w:r>
        <w:t xml:space="preserve">ათასი ლარით მეტი შემოსავალია მიღებული, რაც ძირითადად საწარმოთა ქონების გადასახადზე (გარდა მიწისა) მოდის.  </w:t>
      </w:r>
    </w:p>
    <w:p w14:paraId="7BACBA12" w14:textId="77777777" w:rsidR="009D45BF" w:rsidRDefault="009D45BF" w:rsidP="009D45BF"/>
    <w:p w14:paraId="2C6B444B" w14:textId="77777777" w:rsidR="009D45BF" w:rsidRPr="00DB1F73" w:rsidRDefault="009D45BF" w:rsidP="009D45BF">
      <w:pPr>
        <w:rPr>
          <w:lang w:val="ka-GE"/>
        </w:rPr>
      </w:pPr>
    </w:p>
    <w:p w14:paraId="2A27BF8C" w14:textId="77777777" w:rsidR="009D45BF" w:rsidRDefault="009D45BF" w:rsidP="009D45BF"/>
    <w:p w14:paraId="51EC3094" w14:textId="77777777" w:rsidR="009D45BF" w:rsidRDefault="009D45BF" w:rsidP="009D45BF">
      <w:pPr>
        <w:spacing w:line="370" w:lineRule="auto"/>
        <w:ind w:right="48" w:firstLine="360"/>
      </w:pPr>
      <w:r>
        <w:t>დამატებული ღირებულების გადასახადიდან მიღებულია</w:t>
      </w:r>
      <w:r>
        <w:rPr>
          <w:rFonts w:ascii="Times New Roman" w:hAnsi="Times New Roman"/>
        </w:rPr>
        <w:t xml:space="preserve"> </w:t>
      </w:r>
      <w:r>
        <w:rPr>
          <w:lang w:val="ka-GE"/>
        </w:rPr>
        <w:t>8354,7</w:t>
      </w:r>
      <w:r>
        <w:rPr>
          <w:rFonts w:ascii="Times New Roman" w:hAnsi="Times New Roman"/>
        </w:rPr>
        <w:t xml:space="preserve"> </w:t>
      </w:r>
      <w:r>
        <w:t>ათასი</w:t>
      </w:r>
      <w:r>
        <w:rPr>
          <w:rFonts w:ascii="Times New Roman" w:hAnsi="Times New Roman"/>
        </w:rPr>
        <w:t xml:space="preserve"> </w:t>
      </w:r>
      <w:r>
        <w:t>ლარი. წინა წლის ანალოგიურ მაჩვენებელთან (202</w:t>
      </w:r>
      <w:r>
        <w:rPr>
          <w:lang w:val="ka-GE"/>
        </w:rPr>
        <w:t>1</w:t>
      </w:r>
      <w:r>
        <w:t xml:space="preserve"> წლის ფაქტი - </w:t>
      </w:r>
      <w:r>
        <w:rPr>
          <w:lang w:val="ka-GE"/>
        </w:rPr>
        <w:t>6180,3</w:t>
      </w:r>
      <w:r>
        <w:t xml:space="preserve"> ათასი ლარი) შედარებით </w:t>
      </w:r>
      <w:r>
        <w:rPr>
          <w:lang w:val="ka-GE"/>
        </w:rPr>
        <w:t xml:space="preserve">2174,4 </w:t>
      </w:r>
      <w:r>
        <w:t>ათასი ლარით მეტი შემოსავალია მიღებული.</w:t>
      </w:r>
      <w:r>
        <w:rPr>
          <w:rFonts w:ascii="Times New Roman" w:hAnsi="Times New Roman"/>
        </w:rPr>
        <w:t xml:space="preserve">  </w:t>
      </w:r>
    </w:p>
    <w:p w14:paraId="6D108BFC" w14:textId="77777777" w:rsidR="009D45BF" w:rsidRDefault="009D45BF" w:rsidP="009D45BF">
      <w:pPr>
        <w:spacing w:after="108" w:line="259" w:lineRule="auto"/>
        <w:ind w:left="402"/>
      </w:pPr>
      <w:r>
        <w:rPr>
          <w:sz w:val="25"/>
        </w:rPr>
        <w:t xml:space="preserve"> </w:t>
      </w:r>
    </w:p>
    <w:p w14:paraId="2ED723CE" w14:textId="77777777" w:rsidR="009D45BF" w:rsidRDefault="009D45BF" w:rsidP="009D45BF">
      <w:pPr>
        <w:numPr>
          <w:ilvl w:val="1"/>
          <w:numId w:val="7"/>
        </w:numPr>
        <w:spacing w:after="5" w:line="359" w:lineRule="auto"/>
        <w:ind w:right="47"/>
        <w:jc w:val="both"/>
      </w:pPr>
      <w:r w:rsidRPr="009D45BF">
        <w:rPr>
          <w:sz w:val="25"/>
          <w:highlight w:val="yellow"/>
          <w:u w:val="single" w:color="000000"/>
          <w:shd w:val="clear" w:color="auto" w:fill="FFFFFF" w:themeFill="background1"/>
        </w:rPr>
        <w:t>გრანტები</w:t>
      </w:r>
      <w:r w:rsidRPr="00421ABB">
        <w:rPr>
          <w:rFonts w:eastAsia="AcadNusx" w:cs="AcadNusx"/>
          <w:sz w:val="25"/>
        </w:rPr>
        <w:t xml:space="preserve"> </w:t>
      </w:r>
      <w:r>
        <w:t xml:space="preserve">საანგარიშო პერიოდში გრანტების სახით ბიუჯეტში ჩარიცხულია </w:t>
      </w:r>
      <w:r w:rsidRPr="00421ABB">
        <w:rPr>
          <w:lang w:val="ka-GE"/>
        </w:rPr>
        <w:t>8354,7</w:t>
      </w:r>
      <w:r>
        <w:t xml:space="preserve"> ათასი ლარი, მათ შორის:  მიზნობრივი ტრანსფერი დელეგირებული უფლებამოსილების განსახორციელებლად – </w:t>
      </w:r>
      <w:r w:rsidRPr="00421ABB">
        <w:rPr>
          <w:lang w:val="ka-GE"/>
        </w:rPr>
        <w:t>180,0</w:t>
      </w:r>
      <w:r>
        <w:t xml:space="preserve"> ათასი ლარი, სპეციალური ტრანსფერი (კაპიტალური სპეციალური ტრანსფერი) – </w:t>
      </w:r>
      <w:r w:rsidRPr="00421ABB">
        <w:rPr>
          <w:lang w:val="ka-GE"/>
        </w:rPr>
        <w:t>8865,2</w:t>
      </w:r>
      <w:r>
        <w:t xml:space="preserve"> ათასი ლარი </w:t>
      </w:r>
      <w:r>
        <w:rPr>
          <w:lang w:val="ka-GE"/>
        </w:rPr>
        <w:t>, მუნიციპალიტეტის ტერიტორიაზე განსახორციელებელი სხვადასხვა ინფრასტრუქტურული პროექტების განსახორციელებლად.</w:t>
      </w:r>
    </w:p>
    <w:p w14:paraId="0E8566FD" w14:textId="77777777" w:rsidR="009D45BF" w:rsidRDefault="009D45BF" w:rsidP="009D45BF">
      <w:pPr>
        <w:spacing w:line="359" w:lineRule="auto"/>
        <w:ind w:right="47"/>
      </w:pPr>
      <w:r>
        <w:t xml:space="preserve">   </w:t>
      </w:r>
    </w:p>
    <w:p w14:paraId="2ECCA086" w14:textId="77777777" w:rsidR="009D45BF" w:rsidRPr="00BE2B4C" w:rsidRDefault="009D45BF" w:rsidP="009D45BF">
      <w:pPr>
        <w:spacing w:line="359" w:lineRule="auto"/>
        <w:ind w:right="47"/>
        <w:rPr>
          <w:lang w:val="ka-GE"/>
        </w:rPr>
      </w:pPr>
      <w:r w:rsidRPr="0056693F">
        <w:t>III</w:t>
      </w:r>
      <w:r w:rsidRPr="0056693F">
        <w:tab/>
      </w:r>
      <w:r w:rsidRPr="00421ABB">
        <w:rPr>
          <w:highlight w:val="yellow"/>
          <w:u w:val="single"/>
        </w:rPr>
        <w:t>სხვა შემოსავლები</w:t>
      </w:r>
      <w:r w:rsidRPr="0056693F">
        <w:t xml:space="preserve"> საანგარიშო პერიოდში სხვა შემოსავლებისათვის განსაზღვრული </w:t>
      </w:r>
      <w:r>
        <w:rPr>
          <w:lang w:val="ka-GE"/>
        </w:rPr>
        <w:t>497,8</w:t>
      </w:r>
      <w:r w:rsidRPr="0056693F">
        <w:t xml:space="preserve"> ათასი ლარი ფაქტიურმა შესრულებამ </w:t>
      </w:r>
      <w:r>
        <w:rPr>
          <w:lang w:val="ka-GE"/>
        </w:rPr>
        <w:t>1067,7</w:t>
      </w:r>
      <w:r w:rsidRPr="0056693F">
        <w:t xml:space="preserve"> ათასი ლარი შეადგინა, წინა წლის ანალოგიურ მაჩვენებელთან (202</w:t>
      </w:r>
      <w:r>
        <w:rPr>
          <w:lang w:val="ka-GE"/>
        </w:rPr>
        <w:t>1</w:t>
      </w:r>
      <w:r w:rsidRPr="0056693F">
        <w:t xml:space="preserve"> წლის ფაქტი – </w:t>
      </w:r>
      <w:r>
        <w:rPr>
          <w:lang w:val="ka-GE"/>
        </w:rPr>
        <w:t>671,4</w:t>
      </w:r>
      <w:r w:rsidRPr="0056693F">
        <w:t xml:space="preserve"> ათასი ლარი) შედარებით </w:t>
      </w:r>
      <w:r>
        <w:rPr>
          <w:lang w:val="ka-GE"/>
        </w:rPr>
        <w:t>396,4</w:t>
      </w:r>
      <w:r w:rsidRPr="0056693F">
        <w:t xml:space="preserve"> ათასი ლარით მეტი შემოსავალია მიღებული, რაც ძირითადათ </w:t>
      </w:r>
      <w:r>
        <w:rPr>
          <w:lang w:val="ka-GE"/>
        </w:rPr>
        <w:t>დეპოზიტებზე დარიცხული პროცენტებიდან,სანებართვო   მოსაკრებლებიდან</w:t>
      </w:r>
      <w:r w:rsidRPr="0056693F">
        <w:t xml:space="preserve"> და </w:t>
      </w:r>
      <w:r>
        <w:rPr>
          <w:lang w:val="ka-GE"/>
        </w:rPr>
        <w:t>სანქციებიდან და ჯარიმებიდან მიღებული შემოსავლებია</w:t>
      </w:r>
      <w:r w:rsidRPr="0056693F">
        <w:t xml:space="preserve">. </w:t>
      </w:r>
      <w:r>
        <w:rPr>
          <w:lang w:val="ka-GE"/>
        </w:rPr>
        <w:t>მაგალითად:</w:t>
      </w:r>
    </w:p>
    <w:p w14:paraId="7B36F963" w14:textId="77777777" w:rsidR="009D45BF" w:rsidRDefault="009D45BF" w:rsidP="009D45BF">
      <w:pPr>
        <w:spacing w:line="359" w:lineRule="auto"/>
        <w:ind w:right="47"/>
      </w:pPr>
      <w:r w:rsidRPr="0056693F">
        <w:t xml:space="preserve">პროცენტების სახით საანგარიშო პერიოდში მიღებულია </w:t>
      </w:r>
      <w:r>
        <w:rPr>
          <w:lang w:val="ka-GE"/>
        </w:rPr>
        <w:t xml:space="preserve">354,2 </w:t>
      </w:r>
      <w:r w:rsidRPr="0056693F">
        <w:t>ათასი ლარი, რაც წინა წლის ანალოგიურ მაჩვენებელთან (</w:t>
      </w:r>
      <w:r>
        <w:rPr>
          <w:lang w:val="ka-GE"/>
        </w:rPr>
        <w:t>153,5</w:t>
      </w:r>
      <w:r w:rsidRPr="0056693F">
        <w:t xml:space="preserve"> ათასი ლარი) შედარებით </w:t>
      </w:r>
      <w:r>
        <w:rPr>
          <w:lang w:val="ka-GE"/>
        </w:rPr>
        <w:t>200,7</w:t>
      </w:r>
      <w:r w:rsidRPr="0056693F">
        <w:t xml:space="preserve"> ათასი ლარით </w:t>
      </w:r>
      <w:r>
        <w:rPr>
          <w:lang w:val="ka-GE"/>
        </w:rPr>
        <w:t>მეტია</w:t>
      </w:r>
      <w:r w:rsidRPr="0056693F">
        <w:t>.</w:t>
      </w:r>
    </w:p>
    <w:p w14:paraId="070A3A76" w14:textId="77777777" w:rsidR="009D45BF" w:rsidRDefault="009D45BF" w:rsidP="009D45BF">
      <w:pPr>
        <w:spacing w:line="384" w:lineRule="auto"/>
        <w:ind w:right="47" w:firstLine="566"/>
      </w:pPr>
      <w:r>
        <w:t>რენტის</w:t>
      </w:r>
      <w:r>
        <w:rPr>
          <w:rFonts w:ascii="Times New Roman" w:hAnsi="Times New Roman"/>
          <w:b/>
        </w:rPr>
        <w:t xml:space="preserve"> </w:t>
      </w:r>
      <w:r>
        <w:t>სახით</w:t>
      </w:r>
      <w:r>
        <w:rPr>
          <w:rFonts w:ascii="Times New Roman" w:hAnsi="Times New Roman"/>
        </w:rPr>
        <w:t xml:space="preserve"> </w:t>
      </w:r>
      <w:r>
        <w:t>მობილიზებულია</w:t>
      </w:r>
      <w:r>
        <w:rPr>
          <w:rFonts w:ascii="Times New Roman" w:hAnsi="Times New Roman"/>
        </w:rPr>
        <w:t xml:space="preserve"> </w:t>
      </w:r>
      <w:r>
        <w:rPr>
          <w:lang w:val="ka-GE"/>
        </w:rPr>
        <w:t>172,8</w:t>
      </w:r>
      <w:r>
        <w:t xml:space="preserve"> ათასი</w:t>
      </w:r>
      <w:r>
        <w:rPr>
          <w:rFonts w:ascii="Times New Roman" w:hAnsi="Times New Roman"/>
        </w:rPr>
        <w:t xml:space="preserve"> </w:t>
      </w:r>
      <w:r>
        <w:t>ლარი</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r>
        <w:t>ბუნებრივი</w:t>
      </w:r>
      <w:r>
        <w:rPr>
          <w:rFonts w:ascii="Times New Roman" w:hAnsi="Times New Roman"/>
        </w:rPr>
        <w:t xml:space="preserve"> </w:t>
      </w:r>
      <w:r>
        <w:t>რესურსებით</w:t>
      </w:r>
      <w:r>
        <w:rPr>
          <w:rFonts w:ascii="Times New Roman" w:hAnsi="Times New Roman"/>
        </w:rPr>
        <w:t xml:space="preserve"> </w:t>
      </w:r>
      <w:r>
        <w:t>სარგებლობისათვის</w:t>
      </w:r>
      <w:r>
        <w:rPr>
          <w:rFonts w:ascii="Times New Roman" w:hAnsi="Times New Roman"/>
        </w:rPr>
        <w:t xml:space="preserve"> </w:t>
      </w:r>
      <w:r>
        <w:t>მოსაკრებლიდან</w:t>
      </w:r>
      <w:r>
        <w:rPr>
          <w:rFonts w:ascii="Times New Roman" w:hAnsi="Times New Roman"/>
        </w:rPr>
        <w:t xml:space="preserve"> </w:t>
      </w:r>
      <w:r>
        <w:t xml:space="preserve">- </w:t>
      </w:r>
      <w:r>
        <w:rPr>
          <w:lang w:val="ka-GE"/>
        </w:rPr>
        <w:t>151,0</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მიწის</w:t>
      </w:r>
      <w:r>
        <w:rPr>
          <w:rFonts w:ascii="Times New Roman" w:hAnsi="Times New Roman"/>
        </w:rPr>
        <w:t xml:space="preserve"> </w:t>
      </w:r>
      <w:r>
        <w:t>იჯარიდან</w:t>
      </w:r>
      <w:r>
        <w:rPr>
          <w:rFonts w:ascii="Times New Roman" w:hAnsi="Times New Roman"/>
        </w:rPr>
        <w:t xml:space="preserve"> </w:t>
      </w:r>
      <w:r>
        <w:t>და</w:t>
      </w:r>
      <w:r>
        <w:rPr>
          <w:rFonts w:ascii="Times New Roman" w:hAnsi="Times New Roman"/>
        </w:rPr>
        <w:t xml:space="preserve"> </w:t>
      </w:r>
      <w:r>
        <w:t>მართვაში</w:t>
      </w:r>
      <w:r>
        <w:rPr>
          <w:rFonts w:ascii="Times New Roman" w:hAnsi="Times New Roman"/>
        </w:rPr>
        <w:t xml:space="preserve"> (</w:t>
      </w:r>
      <w:r>
        <w:t>უზურფრუქტი</w:t>
      </w:r>
      <w:r>
        <w:rPr>
          <w:rFonts w:ascii="Times New Roman" w:hAnsi="Times New Roman"/>
        </w:rPr>
        <w:t xml:space="preserve">, </w:t>
      </w:r>
      <w:r>
        <w:t>ქირავნობა</w:t>
      </w:r>
      <w:r>
        <w:rPr>
          <w:rFonts w:ascii="Times New Roman" w:hAnsi="Times New Roman"/>
        </w:rPr>
        <w:t xml:space="preserve"> </w:t>
      </w:r>
      <w:r>
        <w:t>და</w:t>
      </w:r>
      <w:r>
        <w:rPr>
          <w:rFonts w:ascii="Times New Roman" w:hAnsi="Times New Roman"/>
        </w:rPr>
        <w:t xml:space="preserve"> </w:t>
      </w:r>
      <w:r>
        <w:t>სხვა</w:t>
      </w:r>
      <w:r>
        <w:rPr>
          <w:rFonts w:ascii="Times New Roman" w:hAnsi="Times New Roman"/>
        </w:rPr>
        <w:t xml:space="preserve">) </w:t>
      </w:r>
      <w:r>
        <w:t>გადაცემიდან</w:t>
      </w:r>
      <w:r>
        <w:rPr>
          <w:rFonts w:ascii="Times New Roman" w:hAnsi="Times New Roman"/>
        </w:rPr>
        <w:t xml:space="preserve"> </w:t>
      </w:r>
      <w:r>
        <w:t xml:space="preserve">- </w:t>
      </w:r>
      <w:r>
        <w:rPr>
          <w:lang w:val="ka-GE"/>
        </w:rPr>
        <w:t>21,8</w:t>
      </w:r>
      <w:r>
        <w:t xml:space="preserve"> ათასი</w:t>
      </w:r>
      <w:r>
        <w:rPr>
          <w:rFonts w:ascii="Times New Roman" w:hAnsi="Times New Roman"/>
        </w:rPr>
        <w:t xml:space="preserve"> </w:t>
      </w:r>
      <w:r>
        <w:t>ლარი</w:t>
      </w:r>
      <w:r>
        <w:rPr>
          <w:rFonts w:ascii="Times New Roman" w:hAnsi="Times New Roman"/>
        </w:rPr>
        <w:t xml:space="preserve">. </w:t>
      </w:r>
    </w:p>
    <w:p w14:paraId="2E717F22" w14:textId="77777777" w:rsidR="009D45BF" w:rsidRDefault="009D45BF" w:rsidP="009D45BF">
      <w:pPr>
        <w:spacing w:line="377" w:lineRule="auto"/>
        <w:ind w:right="47" w:firstLine="566"/>
      </w:pPr>
      <w:r>
        <w:t>ადმინისტრაციული</w:t>
      </w:r>
      <w:r>
        <w:rPr>
          <w:rFonts w:ascii="Times New Roman" w:hAnsi="Times New Roman"/>
          <w:b/>
        </w:rPr>
        <w:t xml:space="preserve"> </w:t>
      </w:r>
      <w:r>
        <w:t>მოსაკრებლებიდან</w:t>
      </w:r>
      <w:r>
        <w:rPr>
          <w:rFonts w:ascii="Times New Roman" w:hAnsi="Times New Roman"/>
          <w:b/>
        </w:rPr>
        <w:t xml:space="preserve"> </w:t>
      </w:r>
      <w:r>
        <w:t>და</w:t>
      </w:r>
      <w:r>
        <w:rPr>
          <w:rFonts w:ascii="Times New Roman" w:hAnsi="Times New Roman"/>
          <w:b/>
        </w:rPr>
        <w:t xml:space="preserve"> </w:t>
      </w:r>
      <w:r>
        <w:t>გადასახდელებიდან</w:t>
      </w:r>
      <w:r>
        <w:rPr>
          <w:rFonts w:ascii="Times New Roman" w:hAnsi="Times New Roman"/>
          <w:b/>
        </w:rPr>
        <w:t xml:space="preserve"> </w:t>
      </w:r>
      <w:r>
        <w:t>მიღებულია</w:t>
      </w:r>
      <w:r>
        <w:rPr>
          <w:rFonts w:ascii="Times New Roman" w:hAnsi="Times New Roman"/>
        </w:rPr>
        <w:t xml:space="preserve"> </w:t>
      </w:r>
      <w:r>
        <w:rPr>
          <w:lang w:val="ka-GE"/>
        </w:rPr>
        <w:t>121,9</w:t>
      </w:r>
      <w:r>
        <w:rPr>
          <w:rFonts w:ascii="Times New Roman" w:hAnsi="Times New Roman"/>
        </w:rPr>
        <w:t xml:space="preserve"> </w:t>
      </w:r>
      <w:r>
        <w:t>ათასი ლარი, რაც გეგმის (</w:t>
      </w:r>
      <w:r>
        <w:rPr>
          <w:lang w:val="ka-GE"/>
        </w:rPr>
        <w:t>56,3</w:t>
      </w:r>
      <w:r>
        <w:t xml:space="preserve"> ათასი ლარი) </w:t>
      </w:r>
      <w:r>
        <w:rPr>
          <w:lang w:val="ka-GE"/>
        </w:rPr>
        <w:t>216,4</w:t>
      </w:r>
      <w:r>
        <w:t>%-ია. მათ შორის:</w:t>
      </w:r>
      <w:r>
        <w:rPr>
          <w:rFonts w:ascii="Times New Roman" w:hAnsi="Times New Roman"/>
        </w:rPr>
        <w:t xml:space="preserve"> </w:t>
      </w:r>
      <w:r>
        <w:t xml:space="preserve"> სანებართვო</w:t>
      </w:r>
      <w:r>
        <w:rPr>
          <w:rFonts w:ascii="Times New Roman" w:hAnsi="Times New Roman"/>
          <w:b/>
        </w:rPr>
        <w:t xml:space="preserve"> </w:t>
      </w:r>
      <w:r>
        <w:t>მოსაკრებლიდან</w:t>
      </w:r>
      <w:r>
        <w:rPr>
          <w:rFonts w:ascii="Times New Roman" w:hAnsi="Times New Roman"/>
        </w:rPr>
        <w:t xml:space="preserve"> </w:t>
      </w:r>
      <w:r>
        <w:t>მთლიანობაში</w:t>
      </w:r>
      <w:r>
        <w:rPr>
          <w:rFonts w:ascii="Times New Roman" w:hAnsi="Times New Roman"/>
        </w:rPr>
        <w:t xml:space="preserve"> </w:t>
      </w:r>
      <w:r>
        <w:t>მიღებულია</w:t>
      </w:r>
      <w:r>
        <w:rPr>
          <w:rFonts w:ascii="Times New Roman" w:hAnsi="Times New Roman"/>
        </w:rPr>
        <w:t xml:space="preserve"> </w:t>
      </w:r>
      <w:r>
        <w:rPr>
          <w:lang w:val="ka-GE"/>
        </w:rPr>
        <w:t>81,8</w:t>
      </w:r>
      <w:r>
        <w:t xml:space="preserve"> 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28,0</w:t>
      </w:r>
      <w:r>
        <w:t xml:space="preserve"> ათასი ლარი) </w:t>
      </w:r>
      <w:r>
        <w:rPr>
          <w:lang w:val="ka-GE"/>
        </w:rPr>
        <w:t>292</w:t>
      </w:r>
      <w:r>
        <w:t xml:space="preserve">%-ია. </w:t>
      </w:r>
    </w:p>
    <w:p w14:paraId="53271304" w14:textId="77777777" w:rsidR="009D45BF" w:rsidRDefault="009D45BF" w:rsidP="009D45BF">
      <w:pPr>
        <w:spacing w:after="185"/>
        <w:ind w:left="10" w:right="158"/>
      </w:pPr>
    </w:p>
    <w:p w14:paraId="1D116E3A" w14:textId="77777777" w:rsidR="009D45BF" w:rsidRDefault="009D45BF" w:rsidP="009D45BF">
      <w:pPr>
        <w:spacing w:line="366" w:lineRule="auto"/>
        <w:ind w:right="48" w:firstLine="566"/>
      </w:pPr>
      <w:r>
        <w:t>დასახლებული</w:t>
      </w:r>
      <w:r>
        <w:rPr>
          <w:rFonts w:ascii="Times New Roman" w:hAnsi="Times New Roman"/>
          <w:b/>
        </w:rPr>
        <w:t xml:space="preserve"> </w:t>
      </w:r>
      <w:r>
        <w:t>ტერიტორიის</w:t>
      </w:r>
      <w:r>
        <w:rPr>
          <w:rFonts w:ascii="Times New Roman" w:hAnsi="Times New Roman"/>
          <w:b/>
        </w:rPr>
        <w:t xml:space="preserve"> </w:t>
      </w:r>
      <w:r>
        <w:t>დასუფთავებისათვის</w:t>
      </w:r>
      <w:r>
        <w:rPr>
          <w:rFonts w:ascii="Times New Roman" w:hAnsi="Times New Roman"/>
          <w:b/>
        </w:rPr>
        <w:t xml:space="preserve"> </w:t>
      </w:r>
      <w:r>
        <w:t>მოსაკრებლიდან</w:t>
      </w:r>
      <w:r>
        <w:rPr>
          <w:rFonts w:ascii="Times New Roman" w:hAnsi="Times New Roman"/>
          <w:b/>
        </w:rPr>
        <w:t xml:space="preserve"> </w:t>
      </w:r>
      <w:r>
        <w:t>საანგარიშო</w:t>
      </w:r>
      <w:r>
        <w:rPr>
          <w:rFonts w:ascii="Times New Roman" w:hAnsi="Times New Roman"/>
        </w:rPr>
        <w:t xml:space="preserve"> </w:t>
      </w:r>
      <w:r>
        <w:t>პერიოდში</w:t>
      </w:r>
      <w:r>
        <w:rPr>
          <w:rFonts w:ascii="Times New Roman" w:hAnsi="Times New Roman"/>
        </w:rPr>
        <w:t xml:space="preserve"> </w:t>
      </w:r>
      <w:r>
        <w:t xml:space="preserve">მიღებულია </w:t>
      </w:r>
      <w:r>
        <w:rPr>
          <w:lang w:val="ka-GE"/>
        </w:rPr>
        <w:t>39,8</w:t>
      </w:r>
      <w:r>
        <w:t xml:space="preserve"> ათასი ლარი, რაც გეგმის (</w:t>
      </w:r>
      <w:r>
        <w:rPr>
          <w:lang w:val="ka-GE"/>
        </w:rPr>
        <w:t>20,3</w:t>
      </w:r>
      <w:r>
        <w:t xml:space="preserve"> ათასი ლარი) </w:t>
      </w:r>
      <w:r>
        <w:rPr>
          <w:lang w:val="ka-GE"/>
        </w:rPr>
        <w:t>196,3</w:t>
      </w:r>
      <w:r>
        <w:t>%-ია და წინა წლის ანალოგიურ მაჩვენებელთან (</w:t>
      </w:r>
      <w:r>
        <w:rPr>
          <w:lang w:val="ka-GE"/>
        </w:rPr>
        <w:t>29,4</w:t>
      </w:r>
      <w:r>
        <w:t xml:space="preserve"> ათასი ლარი) შედარებით </w:t>
      </w:r>
      <w:r>
        <w:rPr>
          <w:lang w:val="ka-GE"/>
        </w:rPr>
        <w:t>10,4</w:t>
      </w:r>
      <w:r>
        <w:t xml:space="preserve"> ათასი ლარით </w:t>
      </w:r>
      <w:r>
        <w:rPr>
          <w:lang w:val="ka-GE"/>
        </w:rPr>
        <w:t>მეტია</w:t>
      </w:r>
      <w:r>
        <w:t xml:space="preserve">. </w:t>
      </w:r>
    </w:p>
    <w:p w14:paraId="40BE5E84" w14:textId="77777777" w:rsidR="009D45BF" w:rsidRDefault="009D45BF" w:rsidP="009D45BF">
      <w:pPr>
        <w:tabs>
          <w:tab w:val="center" w:pos="1317"/>
          <w:tab w:val="center" w:pos="3089"/>
          <w:tab w:val="center" w:pos="4827"/>
          <w:tab w:val="center" w:pos="6545"/>
          <w:tab w:val="right" w:pos="9123"/>
        </w:tabs>
        <w:spacing w:after="132" w:line="259" w:lineRule="auto"/>
      </w:pPr>
      <w:r>
        <w:rPr>
          <w:rFonts w:ascii="Calibri" w:eastAsia="Calibri" w:hAnsi="Calibri" w:cs="Calibri"/>
          <w:sz w:val="22"/>
        </w:rPr>
        <w:tab/>
      </w:r>
      <w:r>
        <w:rPr>
          <w:rFonts w:ascii="Calibri" w:eastAsia="Calibri" w:hAnsi="Calibri" w:cs="Calibri"/>
          <w:sz w:val="22"/>
        </w:rPr>
        <w:tab/>
      </w:r>
      <w:r>
        <w:t xml:space="preserve"> </w:t>
      </w:r>
    </w:p>
    <w:p w14:paraId="623CD7AD" w14:textId="77777777" w:rsidR="009D45BF" w:rsidRDefault="009D45BF" w:rsidP="009D45BF">
      <w:pPr>
        <w:spacing w:line="379" w:lineRule="auto"/>
        <w:ind w:right="51" w:firstLine="566"/>
      </w:pPr>
      <w:r>
        <w:t>მომსახურების</w:t>
      </w:r>
      <w:r>
        <w:rPr>
          <w:rFonts w:ascii="Times New Roman" w:hAnsi="Times New Roman"/>
          <w:b/>
        </w:rPr>
        <w:t xml:space="preserve"> </w:t>
      </w:r>
      <w:r>
        <w:t>გაწევიდან</w:t>
      </w:r>
      <w:r>
        <w:rPr>
          <w:rFonts w:ascii="Times New Roman" w:hAnsi="Times New Roman"/>
          <w:b/>
        </w:rPr>
        <w:t xml:space="preserve"> </w:t>
      </w:r>
      <w:r>
        <w:t>მიმდინარე</w:t>
      </w:r>
      <w:r>
        <w:rPr>
          <w:rFonts w:ascii="Times New Roman" w:hAnsi="Times New Roman"/>
        </w:rPr>
        <w:t xml:space="preserve"> </w:t>
      </w:r>
      <w:r>
        <w:t>პერიოდში</w:t>
      </w:r>
      <w:r>
        <w:rPr>
          <w:rFonts w:ascii="Times New Roman" w:hAnsi="Times New Roman"/>
        </w:rPr>
        <w:t xml:space="preserve"> </w:t>
      </w:r>
      <w:r>
        <w:t>მთლიანობაში</w:t>
      </w:r>
      <w:r>
        <w:rPr>
          <w:rFonts w:ascii="Times New Roman" w:hAnsi="Times New Roman"/>
        </w:rPr>
        <w:t xml:space="preserve"> </w:t>
      </w:r>
      <w:r>
        <w:t>მიღებულია</w:t>
      </w:r>
      <w:r>
        <w:rPr>
          <w:rFonts w:ascii="Times New Roman" w:hAnsi="Times New Roman"/>
        </w:rPr>
        <w:t xml:space="preserve"> </w:t>
      </w:r>
      <w:r>
        <w:rPr>
          <w:lang w:val="ka-GE"/>
        </w:rPr>
        <w:t>11,1</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 გეგმის (</w:t>
      </w:r>
      <w:r>
        <w:rPr>
          <w:lang w:val="ka-GE"/>
        </w:rPr>
        <w:t>8,0</w:t>
      </w:r>
      <w:r>
        <w:t xml:space="preserve"> ათასი ლარი) </w:t>
      </w:r>
      <w:r>
        <w:rPr>
          <w:lang w:val="ka-GE"/>
        </w:rPr>
        <w:t>138,5</w:t>
      </w:r>
      <w:r>
        <w:t xml:space="preserve">%-ია. </w:t>
      </w:r>
    </w:p>
    <w:p w14:paraId="1477EDFB" w14:textId="77777777" w:rsidR="009D45BF" w:rsidRDefault="009D45BF" w:rsidP="009D45BF">
      <w:pPr>
        <w:spacing w:after="185"/>
        <w:ind w:left="10" w:right="158"/>
        <w:rPr>
          <w:rFonts w:asciiTheme="minorHAnsi" w:hAnsiTheme="minorHAnsi"/>
          <w:lang w:val="ka-GE"/>
        </w:rPr>
      </w:pPr>
      <w:r>
        <w:t>სანქციებიდან (ჯარიმები</w:t>
      </w:r>
      <w:r>
        <w:rPr>
          <w:rFonts w:eastAsia="AcadNusx" w:cs="AcadNusx"/>
        </w:rPr>
        <w:t xml:space="preserve"> </w:t>
      </w:r>
      <w:r>
        <w:t>და</w:t>
      </w:r>
      <w:r>
        <w:rPr>
          <w:rFonts w:eastAsia="AcadNusx" w:cs="AcadNusx"/>
        </w:rPr>
        <w:t xml:space="preserve"> </w:t>
      </w:r>
      <w:r>
        <w:t>საურავები)</w:t>
      </w:r>
      <w:r>
        <w:rPr>
          <w:rFonts w:eastAsia="AcadNusx" w:cs="AcadNusx"/>
        </w:rPr>
        <w:t xml:space="preserve"> </w:t>
      </w:r>
      <w:r>
        <w:t xml:space="preserve">მიღებულმა შემოსავლებმა მთლიანობაში </w:t>
      </w:r>
      <w:r>
        <w:rPr>
          <w:lang w:val="ka-GE"/>
        </w:rPr>
        <w:t>270,2</w:t>
      </w:r>
      <w:r>
        <w:t xml:space="preserve"> ათასი ლარი შეადგინა, რაც გეგმ</w:t>
      </w:r>
      <w:r>
        <w:rPr>
          <w:lang w:val="ka-GE"/>
        </w:rPr>
        <w:t>ას</w:t>
      </w:r>
      <w:r>
        <w:t xml:space="preserve"> (</w:t>
      </w:r>
      <w:r>
        <w:rPr>
          <w:lang w:val="ka-GE"/>
        </w:rPr>
        <w:t>80,0</w:t>
      </w:r>
      <w:r>
        <w:t xml:space="preserve"> ათასი ლარი) </w:t>
      </w:r>
      <w:r>
        <w:rPr>
          <w:lang w:val="ka-GE"/>
        </w:rPr>
        <w:t>სამჯერ აჭარბებს</w:t>
      </w:r>
      <w:r>
        <w:t xml:space="preserve"> და 202</w:t>
      </w:r>
      <w:r>
        <w:rPr>
          <w:lang w:val="ka-GE"/>
        </w:rPr>
        <w:t>1</w:t>
      </w:r>
      <w:r>
        <w:t xml:space="preserve"> წლის ანალოგიურ მაჩვენებელთან (</w:t>
      </w:r>
      <w:r>
        <w:rPr>
          <w:lang w:val="ka-GE"/>
        </w:rPr>
        <w:t>125,9</w:t>
      </w:r>
      <w:r>
        <w:t xml:space="preserve"> ათასი ლარი) შედარებით </w:t>
      </w:r>
      <w:r>
        <w:rPr>
          <w:lang w:val="ka-GE"/>
        </w:rPr>
        <w:t>144,3</w:t>
      </w:r>
      <w:r>
        <w:t xml:space="preserve"> ათასი ლარით მეტია. მათ შორის: საგზაო მოძრაობის წესების დარღვევისათვის</w:t>
      </w:r>
      <w:r>
        <w:rPr>
          <w:lang w:val="ka-GE"/>
        </w:rPr>
        <w:t xml:space="preserve"> შემოსავალმა შეადგინა</w:t>
      </w:r>
      <w:r>
        <w:t xml:space="preserve"> </w:t>
      </w:r>
      <w:r>
        <w:rPr>
          <w:lang w:val="ka-GE"/>
        </w:rPr>
        <w:t>169,1</w:t>
      </w:r>
      <w:r>
        <w:t xml:space="preserve"> ათასი ლარი, </w:t>
      </w:r>
      <w:r>
        <w:rPr>
          <w:lang w:val="ka-GE"/>
        </w:rPr>
        <w:t>გარემოს დაცვისა და ბუნებათსარგებლობის სფეეროში დარღვევებმა შეადგინა 59,1 ათასი ლარი;</w:t>
      </w:r>
    </w:p>
    <w:p w14:paraId="28F7258E" w14:textId="33C7D660" w:rsidR="009D45BF" w:rsidRPr="00D144AE" w:rsidRDefault="009D45BF" w:rsidP="009D45BF">
      <w:pPr>
        <w:spacing w:after="185"/>
        <w:ind w:left="10" w:right="158"/>
        <w:rPr>
          <w:lang w:val="ka-GE"/>
        </w:rPr>
      </w:pPr>
      <w:r w:rsidRPr="00EE0F69">
        <w:t xml:space="preserve">ტრანსფერები რომელიც სხვაგან არ არის კლასიფიცირებული შემოსავლებიდან საანგარიშო პერიოდში მიღებულია </w:t>
      </w:r>
      <w:r>
        <w:rPr>
          <w:lang w:val="ka-GE"/>
        </w:rPr>
        <w:t>127,6</w:t>
      </w:r>
      <w:r w:rsidRPr="00EE0F69">
        <w:t xml:space="preserve"> ათასი ლარი, რაც გეგმის (</w:t>
      </w:r>
      <w:r>
        <w:rPr>
          <w:lang w:val="ka-GE"/>
        </w:rPr>
        <w:t>50,0</w:t>
      </w:r>
      <w:r w:rsidRPr="00EE0F69">
        <w:t xml:space="preserve"> ათასი ლარი) </w:t>
      </w:r>
      <w:r>
        <w:rPr>
          <w:lang w:val="ka-GE"/>
        </w:rPr>
        <w:t>275,1</w:t>
      </w:r>
      <w:r w:rsidRPr="00EE0F69">
        <w:t xml:space="preserve">%-ია. მათ შორის: წინა წელს გამოუყენებელი და დაბრუნებული საბიუჯეტო სახსრები - </w:t>
      </w:r>
      <w:r>
        <w:rPr>
          <w:lang w:val="ka-GE"/>
        </w:rPr>
        <w:t>55,5</w:t>
      </w:r>
      <w:r w:rsidRPr="00EE0F69">
        <w:t xml:space="preserve"> ათასი ლარი, შემოსავალი ხელშეკრულების პირობების დარღვევის გამო დაკისრებული პირგასამტეხლოდან - </w:t>
      </w:r>
      <w:r>
        <w:rPr>
          <w:lang w:val="ka-GE"/>
        </w:rPr>
        <w:t>61,1</w:t>
      </w:r>
      <w:r w:rsidRPr="00EE0F69">
        <w:t xml:space="preserve"> ათასი ლარი, სხვა არაკლასიფიცირებული შემოსავლები – </w:t>
      </w:r>
      <w:r>
        <w:rPr>
          <w:lang w:val="ka-GE"/>
        </w:rPr>
        <w:t>9,1</w:t>
      </w:r>
      <w:r w:rsidRPr="00EE0F69">
        <w:t xml:space="preserve"> ათასი ლარი</w:t>
      </w:r>
      <w:r>
        <w:rPr>
          <w:lang w:val="ka-GE"/>
        </w:rPr>
        <w:t>,ჯართის რეალიზაციიდან მიღებული შემოსავალი  11,9 ათსი ლარი.</w:t>
      </w:r>
    </w:p>
    <w:p w14:paraId="2C6872A8" w14:textId="77777777" w:rsidR="009D45BF" w:rsidRPr="00D144AE" w:rsidRDefault="009D45BF" w:rsidP="009D45BF">
      <w:pPr>
        <w:spacing w:line="358" w:lineRule="auto"/>
        <w:ind w:right="47" w:firstLine="566"/>
        <w:rPr>
          <w:lang w:val="ka-GE"/>
        </w:rPr>
      </w:pPr>
      <w:r>
        <w:rPr>
          <w:u w:val="single" w:color="000000"/>
        </w:rPr>
        <w:t>არაფინანსური აქტივების კლებიდან</w:t>
      </w:r>
      <w:r>
        <w:t xml:space="preserve"> მიმდინარე პერიოდში  ჩარიცხულია  </w:t>
      </w:r>
      <w:r>
        <w:rPr>
          <w:lang w:val="ka-GE"/>
        </w:rPr>
        <w:t>732,1</w:t>
      </w:r>
      <w:r>
        <w:t xml:space="preserve"> ათასი ლარის შემოსავალი. </w:t>
      </w:r>
      <w:r>
        <w:rPr>
          <w:lang w:val="ka-GE"/>
        </w:rPr>
        <w:t>სულ მთელი</w:t>
      </w:r>
      <w:r>
        <w:t xml:space="preserve"> არაწარმოებული აქტივების (მიწა) გაყიდვიდან</w:t>
      </w:r>
      <w:r>
        <w:rPr>
          <w:lang w:val="ka-GE"/>
        </w:rPr>
        <w:t xml:space="preserve"> მიღებული შემოსავალია.</w:t>
      </w:r>
      <w:r>
        <w:t xml:space="preserve"> </w:t>
      </w:r>
      <w:r>
        <w:rPr>
          <w:lang w:val="ka-GE"/>
        </w:rPr>
        <w:t>გეგმა იყო 490,8 ათასი ლარი.</w:t>
      </w:r>
    </w:p>
    <w:p w14:paraId="61883F88" w14:textId="42FA2E48" w:rsidR="002539F1" w:rsidRDefault="009D45BF" w:rsidP="002539F1">
      <w:pPr>
        <w:ind w:right="158"/>
        <w:jc w:val="center"/>
        <w:rPr>
          <w:rFonts w:asciiTheme="minorHAnsi" w:hAnsiTheme="minorHAnsi"/>
          <w:b/>
        </w:rPr>
      </w:pPr>
      <w:r w:rsidRPr="00EE0F69">
        <w:rPr>
          <w:b/>
        </w:rPr>
        <w:t>ინფორმაცია</w:t>
      </w:r>
    </w:p>
    <w:p w14:paraId="1D3D6BF4" w14:textId="1C5E1CEC" w:rsidR="009D45BF" w:rsidRPr="00EE0F69" w:rsidRDefault="009D45BF" w:rsidP="009D45BF">
      <w:pPr>
        <w:ind w:right="158"/>
        <w:rPr>
          <w:b/>
        </w:rPr>
      </w:pPr>
      <w:r w:rsidRPr="00EE0F69">
        <w:rPr>
          <w:b/>
        </w:rPr>
        <w:t>მუნიციპალიტეტის 202</w:t>
      </w:r>
      <w:r>
        <w:rPr>
          <w:b/>
          <w:lang w:val="ka-GE"/>
        </w:rPr>
        <w:t>2</w:t>
      </w:r>
      <w:r w:rsidRPr="00EE0F69">
        <w:rPr>
          <w:b/>
        </w:rPr>
        <w:t xml:space="preserve"> წლის ბიუჯეტის  გადასახდელების შესრულების შესახებ </w:t>
      </w:r>
    </w:p>
    <w:p w14:paraId="586338B2" w14:textId="77777777" w:rsidR="009D45BF" w:rsidRDefault="009D45BF" w:rsidP="009D45BF">
      <w:pPr>
        <w:spacing w:after="132" w:line="259" w:lineRule="auto"/>
      </w:pPr>
      <w:r>
        <w:t xml:space="preserve"> </w:t>
      </w:r>
    </w:p>
    <w:p w14:paraId="7182E252" w14:textId="77777777" w:rsidR="009D45BF" w:rsidRDefault="009D45BF" w:rsidP="009D45BF">
      <w:pPr>
        <w:spacing w:line="358" w:lineRule="auto"/>
        <w:ind w:left="10" w:right="49"/>
      </w:pPr>
      <w:r>
        <w:t>202</w:t>
      </w:r>
      <w:r>
        <w:rPr>
          <w:lang w:val="ka-GE"/>
        </w:rPr>
        <w:t>2</w:t>
      </w:r>
      <w:r>
        <w:t xml:space="preserve"> წელს გადასახდელების შესრულების </w:t>
      </w:r>
      <w:r>
        <w:rPr>
          <w:lang w:val="ka-GE"/>
        </w:rPr>
        <w:t>75,9</w:t>
      </w:r>
      <w:r>
        <w:t>%-იანი მაჩვენებელი დაფიქსირდა, რაც წინა წლის ანალოგიური მაჩვენებლის (9</w:t>
      </w:r>
      <w:r>
        <w:rPr>
          <w:lang w:val="ka-GE"/>
        </w:rPr>
        <w:t>2,9</w:t>
      </w:r>
      <w:r>
        <w:t xml:space="preserve">%) </w:t>
      </w:r>
      <w:r>
        <w:rPr>
          <w:lang w:val="ka-GE"/>
        </w:rPr>
        <w:t>ნაკლებია</w:t>
      </w:r>
      <w:r>
        <w:t>, ხოლო თანხობრივად (202</w:t>
      </w:r>
      <w:r>
        <w:rPr>
          <w:lang w:val="ka-GE"/>
        </w:rPr>
        <w:t>1</w:t>
      </w:r>
      <w:r>
        <w:t xml:space="preserve"> წელთან შედარებით) დახარჯულია </w:t>
      </w:r>
      <w:r>
        <w:rPr>
          <w:lang w:val="ka-GE"/>
        </w:rPr>
        <w:t>540,1</w:t>
      </w:r>
      <w:r>
        <w:t xml:space="preserve"> ათასი ლარით</w:t>
      </w:r>
      <w:r>
        <w:rPr>
          <w:lang w:val="ka-GE"/>
        </w:rPr>
        <w:t xml:space="preserve"> ნაკლები.</w:t>
      </w:r>
      <w:r>
        <w:t xml:space="preserve"> </w:t>
      </w:r>
    </w:p>
    <w:p w14:paraId="072BB218" w14:textId="62E83025" w:rsidR="009D45BF" w:rsidRPr="009D45BF" w:rsidRDefault="009D45BF" w:rsidP="009D45BF">
      <w:pPr>
        <w:spacing w:line="259" w:lineRule="auto"/>
      </w:pPr>
      <w:r w:rsidRPr="00651E6A">
        <w:rPr>
          <w:b/>
        </w:rPr>
        <w:t>202</w:t>
      </w:r>
      <w:r>
        <w:rPr>
          <w:b/>
          <w:lang w:val="ka-GE"/>
        </w:rPr>
        <w:t>2</w:t>
      </w:r>
      <w:r w:rsidRPr="00651E6A">
        <w:rPr>
          <w:b/>
        </w:rPr>
        <w:t xml:space="preserve"> წლის ბიუჯეტის გადასახდელები  </w:t>
      </w:r>
    </w:p>
    <w:p w14:paraId="325BF30C" w14:textId="77777777" w:rsidR="009D45BF" w:rsidRDefault="009D45BF" w:rsidP="009D45BF">
      <w:pPr>
        <w:spacing w:line="358" w:lineRule="auto"/>
        <w:ind w:left="10" w:right="47"/>
      </w:pPr>
      <w:r>
        <w:t>გადასახდელების საანგარიშო პერიოდის დაზუსტებულმა გეგმამ შეადგინა</w:t>
      </w:r>
      <w:r>
        <w:rPr>
          <w:rFonts w:ascii="Times New Roman" w:hAnsi="Times New Roman"/>
        </w:rPr>
        <w:t xml:space="preserve"> </w:t>
      </w:r>
      <w:r>
        <w:rPr>
          <w:lang w:val="ka-GE"/>
        </w:rPr>
        <w:t>27282,6</w:t>
      </w:r>
      <w:r>
        <w:t xml:space="preserve"> ათასი ლარი, ხოლო გაწეულმა საკასო ხარჯმა შეადგინა </w:t>
      </w:r>
      <w:r>
        <w:rPr>
          <w:lang w:val="ka-GE"/>
        </w:rPr>
        <w:t>20712,5</w:t>
      </w:r>
      <w:r>
        <w:t xml:space="preserve"> ათასი ლარი, რაც გეგმიური მაჩვენებლის </w:t>
      </w:r>
      <w:r>
        <w:rPr>
          <w:lang w:val="ka-GE"/>
        </w:rPr>
        <w:t>75,9</w:t>
      </w:r>
      <w:r>
        <w:t>%-ია. მათ შორის:</w:t>
      </w:r>
      <w:r>
        <w:rPr>
          <w:color w:val="FF0000"/>
          <w:sz w:val="22"/>
        </w:rPr>
        <w:t xml:space="preserve"> </w:t>
      </w:r>
    </w:p>
    <w:p w14:paraId="0C87F345" w14:textId="77777777" w:rsidR="009D45BF" w:rsidRDefault="009D45BF" w:rsidP="009D45BF">
      <w:pPr>
        <w:spacing w:line="358" w:lineRule="auto"/>
        <w:ind w:left="10" w:right="49"/>
      </w:pPr>
      <w:r>
        <w:lastRenderedPageBreak/>
        <w:t xml:space="preserve">ხარჯების დაზუსტებულმა გეგმამ შეადგინა </w:t>
      </w:r>
      <w:r>
        <w:rPr>
          <w:lang w:val="ka-GE"/>
        </w:rPr>
        <w:t>15090,3</w:t>
      </w:r>
      <w:r>
        <w:t xml:space="preserve"> ათასი ლარი, გაწეულმა საკასო ხარჯმა - </w:t>
      </w:r>
      <w:r>
        <w:rPr>
          <w:lang w:val="ka-GE"/>
        </w:rPr>
        <w:t>14081,3</w:t>
      </w:r>
      <w:r>
        <w:t xml:space="preserve"> ათასი ლარი, რაც გეგმიური მაჩვენებლის </w:t>
      </w:r>
      <w:r>
        <w:rPr>
          <w:lang w:val="ka-GE"/>
        </w:rPr>
        <w:t>93,3</w:t>
      </w:r>
      <w:r>
        <w:t xml:space="preserve">%-ი და მთლიანი გადასახდელების საკასო შესრულების </w:t>
      </w:r>
      <w:r>
        <w:rPr>
          <w:lang w:val="ka-GE"/>
        </w:rPr>
        <w:t>68,0</w:t>
      </w:r>
      <w:r>
        <w:t xml:space="preserve">%-ია. </w:t>
      </w:r>
    </w:p>
    <w:p w14:paraId="568C64B9" w14:textId="77777777" w:rsidR="009D45BF" w:rsidRPr="007F17B5" w:rsidRDefault="009D45BF" w:rsidP="009D45BF">
      <w:pPr>
        <w:spacing w:line="358" w:lineRule="auto"/>
        <w:ind w:left="10" w:right="47"/>
      </w:pPr>
      <w:r>
        <w:t xml:space="preserve">არაფინანსური აქტივების ზრდის დაზუსტებულმა გეგმამ შეადგინა </w:t>
      </w:r>
      <w:r>
        <w:rPr>
          <w:lang w:val="ka-GE"/>
        </w:rPr>
        <w:t>12115,8</w:t>
      </w:r>
      <w:r>
        <w:t xml:space="preserve">  ათასი ლარი, გაწეულმა საკასო ხარჯმა - </w:t>
      </w:r>
      <w:r>
        <w:rPr>
          <w:lang w:val="ka-GE"/>
        </w:rPr>
        <w:t>6055,9</w:t>
      </w:r>
      <w:r>
        <w:t xml:space="preserve"> ათასი ლარი, რაც გეგმიური მაჩვენებლის </w:t>
      </w:r>
      <w:r>
        <w:rPr>
          <w:lang w:val="ka-GE"/>
        </w:rPr>
        <w:t>54,1</w:t>
      </w:r>
      <w:r>
        <w:t xml:space="preserve">%-ი და მთლიანი გადასახდელების საკასო შესრულების </w:t>
      </w:r>
      <w:r>
        <w:rPr>
          <w:lang w:val="ka-GE"/>
        </w:rPr>
        <w:t>29,2</w:t>
      </w:r>
      <w:r>
        <w:t>%ია</w:t>
      </w:r>
      <w:r>
        <w:rPr>
          <w:lang w:val="ka-GE"/>
        </w:rPr>
        <w:t xml:space="preserve">. კერძოდ: </w:t>
      </w:r>
    </w:p>
    <w:p w14:paraId="6300F20F" w14:textId="77777777" w:rsidR="009D45BF" w:rsidRPr="007F17B5" w:rsidRDefault="009D45BF" w:rsidP="009D45BF">
      <w:pPr>
        <w:pStyle w:val="ListParagraph"/>
        <w:numPr>
          <w:ilvl w:val="0"/>
          <w:numId w:val="19"/>
        </w:numPr>
        <w:spacing w:after="5" w:line="358" w:lineRule="auto"/>
        <w:ind w:right="47"/>
        <w:jc w:val="both"/>
        <w:rPr>
          <w:lang w:val="ka-GE"/>
        </w:rPr>
      </w:pPr>
      <w:r w:rsidRPr="007F17B5">
        <w:rPr>
          <w:lang w:val="ka-GE"/>
        </w:rPr>
        <w:t>2022 წლის განმავლობაში რეგიონალური განვითრების ფონდიდან გამოყოფილი თანხებით და ადგილობრივი ბიუჯეტის თანადაფინანსებით  შესრულდა შემდეგი სამუშაოები:</w:t>
      </w:r>
    </w:p>
    <w:p w14:paraId="36531605" w14:textId="77777777" w:rsidR="009D45BF" w:rsidRPr="00431332" w:rsidRDefault="009D45BF" w:rsidP="009D45BF">
      <w:pPr>
        <w:pStyle w:val="ListParagraph"/>
        <w:numPr>
          <w:ilvl w:val="0"/>
          <w:numId w:val="16"/>
        </w:numPr>
        <w:spacing w:after="5" w:line="358" w:lineRule="auto"/>
        <w:ind w:right="47"/>
        <w:jc w:val="both"/>
      </w:pPr>
      <w:r>
        <w:rPr>
          <w:lang w:val="ka-GE"/>
        </w:rPr>
        <w:t>სოფ. წიწკანაანთსერის სკოლასთან მისასვლელი გზის რეაბილიტაცია -179,4 ათასი ლარი;</w:t>
      </w:r>
    </w:p>
    <w:p w14:paraId="2C809F3A" w14:textId="77777777" w:rsidR="009D45BF" w:rsidRPr="00431332" w:rsidRDefault="009D45BF" w:rsidP="009D45BF">
      <w:pPr>
        <w:pStyle w:val="ListParagraph"/>
        <w:numPr>
          <w:ilvl w:val="0"/>
          <w:numId w:val="16"/>
        </w:numPr>
        <w:spacing w:after="5" w:line="358" w:lineRule="auto"/>
        <w:ind w:right="47"/>
        <w:jc w:val="both"/>
      </w:pPr>
      <w:r w:rsidRPr="00431332">
        <w:rPr>
          <w:lang w:val="ka-GE"/>
        </w:rPr>
        <w:t>სოფელ ახალსოფლის I,II და III უბნების ნაწილობრივი რეაბილიტაცია</w:t>
      </w:r>
      <w:r>
        <w:rPr>
          <w:lang w:val="ka-GE"/>
        </w:rPr>
        <w:t xml:space="preserve"> -388,6 ათასი ლარი;</w:t>
      </w:r>
    </w:p>
    <w:p w14:paraId="5D692CA4" w14:textId="77777777" w:rsidR="009D45BF" w:rsidRPr="00431332" w:rsidRDefault="009D45BF" w:rsidP="009D45BF">
      <w:pPr>
        <w:pStyle w:val="ListParagraph"/>
        <w:numPr>
          <w:ilvl w:val="0"/>
          <w:numId w:val="16"/>
        </w:numPr>
        <w:spacing w:after="5" w:line="358" w:lineRule="auto"/>
        <w:ind w:right="47"/>
        <w:jc w:val="both"/>
      </w:pPr>
      <w:r w:rsidRPr="00431332">
        <w:rPr>
          <w:lang w:val="ka-GE"/>
        </w:rPr>
        <w:t>სოფელ კუჭატანში შიდა გზების მოასფალტება</w:t>
      </w:r>
      <w:r>
        <w:rPr>
          <w:lang w:val="ka-GE"/>
        </w:rPr>
        <w:t xml:space="preserve"> -89,5 ათასი ლარი;</w:t>
      </w:r>
    </w:p>
    <w:p w14:paraId="26E26EBD" w14:textId="77777777" w:rsidR="009D45BF" w:rsidRPr="007504F5" w:rsidRDefault="009D45BF" w:rsidP="009D45BF">
      <w:pPr>
        <w:pStyle w:val="ListParagraph"/>
        <w:numPr>
          <w:ilvl w:val="0"/>
          <w:numId w:val="16"/>
        </w:numPr>
        <w:spacing w:after="5" w:line="358" w:lineRule="auto"/>
        <w:ind w:right="47"/>
        <w:jc w:val="both"/>
      </w:pPr>
      <w:r w:rsidRPr="007504F5">
        <w:rPr>
          <w:lang w:val="ka-GE"/>
        </w:rPr>
        <w:t>ალმატში სასაფლაოსთან მისასასვლელი ორი გზის მოასფალტება</w:t>
      </w:r>
      <w:r>
        <w:rPr>
          <w:lang w:val="ka-GE"/>
        </w:rPr>
        <w:t xml:space="preserve"> - 209,9 ათასი ლარი;</w:t>
      </w:r>
    </w:p>
    <w:p w14:paraId="57BF165C" w14:textId="77777777" w:rsidR="009D45BF" w:rsidRPr="007504F5" w:rsidRDefault="009D45BF" w:rsidP="009D45BF">
      <w:pPr>
        <w:pStyle w:val="ListParagraph"/>
        <w:numPr>
          <w:ilvl w:val="0"/>
          <w:numId w:val="16"/>
        </w:numPr>
        <w:spacing w:after="5" w:line="358" w:lineRule="auto"/>
        <w:ind w:right="47"/>
        <w:jc w:val="both"/>
      </w:pPr>
      <w:proofErr w:type="spellStart"/>
      <w:proofErr w:type="gramStart"/>
      <w:r w:rsidRPr="007504F5">
        <w:t>ს.საბუეში</w:t>
      </w:r>
      <w:proofErr w:type="spellEnd"/>
      <w:proofErr w:type="gramEnd"/>
      <w:r w:rsidRPr="007504F5">
        <w:t xml:space="preserve"> </w:t>
      </w:r>
      <w:proofErr w:type="spellStart"/>
      <w:r w:rsidRPr="007504F5">
        <w:t>საბავშვო</w:t>
      </w:r>
      <w:proofErr w:type="spellEnd"/>
      <w:r w:rsidRPr="007504F5">
        <w:t xml:space="preserve"> </w:t>
      </w:r>
      <w:proofErr w:type="spellStart"/>
      <w:r w:rsidRPr="007504F5">
        <w:t>ბაღთან</w:t>
      </w:r>
      <w:proofErr w:type="spellEnd"/>
      <w:r w:rsidRPr="007504F5">
        <w:t xml:space="preserve"> </w:t>
      </w:r>
      <w:proofErr w:type="spellStart"/>
      <w:r w:rsidRPr="007504F5">
        <w:t>მისასვლე</w:t>
      </w:r>
      <w:proofErr w:type="spellEnd"/>
      <w:r>
        <w:rPr>
          <w:lang w:val="ka-GE"/>
        </w:rPr>
        <w:t>ლ</w:t>
      </w:r>
      <w:r w:rsidRPr="007504F5">
        <w:t xml:space="preserve">ი </w:t>
      </w:r>
      <w:proofErr w:type="spellStart"/>
      <w:r w:rsidRPr="007504F5">
        <w:t>გზის</w:t>
      </w:r>
      <w:proofErr w:type="spellEnd"/>
      <w:r w:rsidRPr="007504F5">
        <w:t xml:space="preserve"> </w:t>
      </w:r>
      <w:proofErr w:type="spellStart"/>
      <w:r w:rsidRPr="007504F5">
        <w:t>მოასფალტების</w:t>
      </w:r>
      <w:proofErr w:type="spellEnd"/>
      <w:r w:rsidRPr="007504F5">
        <w:t xml:space="preserve"> </w:t>
      </w:r>
      <w:proofErr w:type="spellStart"/>
      <w:r w:rsidRPr="007504F5">
        <w:t>სამუშაოები</w:t>
      </w:r>
      <w:proofErr w:type="spellEnd"/>
      <w:r>
        <w:rPr>
          <w:lang w:val="ka-GE"/>
        </w:rPr>
        <w:t xml:space="preserve"> -104,4 ათასი ლარი;</w:t>
      </w:r>
    </w:p>
    <w:p w14:paraId="58C9AF1F" w14:textId="77777777" w:rsidR="009D45BF" w:rsidRPr="007504F5" w:rsidRDefault="009D45BF" w:rsidP="009D45BF">
      <w:pPr>
        <w:pStyle w:val="ListParagraph"/>
        <w:numPr>
          <w:ilvl w:val="0"/>
          <w:numId w:val="16"/>
        </w:numPr>
        <w:spacing w:after="5" w:line="358" w:lineRule="auto"/>
        <w:ind w:right="47"/>
        <w:jc w:val="both"/>
      </w:pPr>
      <w:proofErr w:type="spellStart"/>
      <w:proofErr w:type="gramStart"/>
      <w:r w:rsidRPr="007504F5">
        <w:t>ს.საბუეში</w:t>
      </w:r>
      <w:proofErr w:type="spellEnd"/>
      <w:proofErr w:type="gramEnd"/>
      <w:r w:rsidRPr="007504F5">
        <w:t xml:space="preserve"> </w:t>
      </w:r>
      <w:proofErr w:type="spellStart"/>
      <w:r w:rsidRPr="007504F5">
        <w:t>საბავშვო</w:t>
      </w:r>
      <w:proofErr w:type="spellEnd"/>
      <w:r w:rsidRPr="007504F5">
        <w:t xml:space="preserve"> </w:t>
      </w:r>
      <w:proofErr w:type="spellStart"/>
      <w:r w:rsidRPr="007504F5">
        <w:t>ბაღთან</w:t>
      </w:r>
      <w:proofErr w:type="spellEnd"/>
      <w:r w:rsidRPr="007504F5">
        <w:t xml:space="preserve"> </w:t>
      </w:r>
      <w:proofErr w:type="spellStart"/>
      <w:r w:rsidRPr="007504F5">
        <w:t>მისასვლე</w:t>
      </w:r>
      <w:proofErr w:type="spellEnd"/>
      <w:r>
        <w:rPr>
          <w:lang w:val="ka-GE"/>
        </w:rPr>
        <w:t>ლ</w:t>
      </w:r>
      <w:r w:rsidRPr="007504F5">
        <w:t xml:space="preserve">ი </w:t>
      </w:r>
      <w:proofErr w:type="spellStart"/>
      <w:r w:rsidRPr="007504F5">
        <w:t>გზის</w:t>
      </w:r>
      <w:proofErr w:type="spellEnd"/>
      <w:r w:rsidRPr="007504F5">
        <w:t xml:space="preserve"> </w:t>
      </w:r>
      <w:proofErr w:type="spellStart"/>
      <w:r w:rsidRPr="007504F5">
        <w:t>მოასფალტების</w:t>
      </w:r>
      <w:proofErr w:type="spellEnd"/>
      <w:r w:rsidRPr="007504F5">
        <w:t xml:space="preserve"> </w:t>
      </w:r>
      <w:proofErr w:type="spellStart"/>
      <w:r w:rsidRPr="007504F5">
        <w:t>სამუშაოები</w:t>
      </w:r>
      <w:proofErr w:type="spellEnd"/>
      <w:r>
        <w:rPr>
          <w:lang w:val="ka-GE"/>
        </w:rPr>
        <w:t xml:space="preserve"> -342,2 ათასი ლარი;</w:t>
      </w:r>
    </w:p>
    <w:p w14:paraId="4C502116" w14:textId="77777777" w:rsidR="009D45BF" w:rsidRPr="007504F5" w:rsidRDefault="009D45BF" w:rsidP="009D45BF">
      <w:pPr>
        <w:pStyle w:val="ListParagraph"/>
        <w:numPr>
          <w:ilvl w:val="0"/>
          <w:numId w:val="16"/>
        </w:numPr>
        <w:spacing w:after="5" w:line="358" w:lineRule="auto"/>
        <w:ind w:right="47"/>
        <w:jc w:val="both"/>
      </w:pPr>
      <w:proofErr w:type="spellStart"/>
      <w:r w:rsidRPr="007504F5">
        <w:t>სოფელ</w:t>
      </w:r>
      <w:proofErr w:type="spellEnd"/>
      <w:r w:rsidRPr="007504F5">
        <w:t xml:space="preserve"> </w:t>
      </w:r>
      <w:proofErr w:type="spellStart"/>
      <w:r w:rsidRPr="007504F5">
        <w:t>შილდაში</w:t>
      </w:r>
      <w:proofErr w:type="spellEnd"/>
      <w:r w:rsidRPr="007504F5">
        <w:t xml:space="preserve"> </w:t>
      </w:r>
      <w:proofErr w:type="spellStart"/>
      <w:r w:rsidRPr="007504F5">
        <w:t>ამბულატორიიდან</w:t>
      </w:r>
      <w:proofErr w:type="spellEnd"/>
      <w:r w:rsidRPr="007504F5">
        <w:t xml:space="preserve"> "</w:t>
      </w:r>
      <w:proofErr w:type="spellStart"/>
      <w:r w:rsidRPr="007504F5">
        <w:t>ელიზბარაშვილის</w:t>
      </w:r>
      <w:proofErr w:type="spellEnd"/>
      <w:r w:rsidRPr="007504F5">
        <w:t xml:space="preserve">" </w:t>
      </w:r>
      <w:proofErr w:type="spellStart"/>
      <w:r w:rsidRPr="007504F5">
        <w:t>ქუჩის</w:t>
      </w:r>
      <w:proofErr w:type="spellEnd"/>
      <w:r w:rsidRPr="007504F5">
        <w:t xml:space="preserve"> </w:t>
      </w:r>
      <w:proofErr w:type="spellStart"/>
      <w:r w:rsidRPr="007504F5">
        <w:t>კვეთამდე</w:t>
      </w:r>
      <w:proofErr w:type="spellEnd"/>
      <w:r w:rsidRPr="007504F5">
        <w:t xml:space="preserve"> </w:t>
      </w:r>
      <w:proofErr w:type="spellStart"/>
      <w:r w:rsidRPr="007504F5">
        <w:t>გზის</w:t>
      </w:r>
      <w:proofErr w:type="spellEnd"/>
      <w:r w:rsidRPr="007504F5">
        <w:t xml:space="preserve"> </w:t>
      </w:r>
      <w:proofErr w:type="spellStart"/>
      <w:proofErr w:type="gramStart"/>
      <w:r w:rsidRPr="007504F5">
        <w:t>მოასფალტება</w:t>
      </w:r>
      <w:proofErr w:type="spellEnd"/>
      <w:r>
        <w:rPr>
          <w:lang w:val="ka-GE"/>
        </w:rPr>
        <w:t xml:space="preserve">  -</w:t>
      </w:r>
      <w:proofErr w:type="gramEnd"/>
      <w:r>
        <w:rPr>
          <w:lang w:val="ka-GE"/>
        </w:rPr>
        <w:t xml:space="preserve"> 292,3 ათასი ლარი;</w:t>
      </w:r>
    </w:p>
    <w:p w14:paraId="39122741" w14:textId="77777777" w:rsidR="009D45BF" w:rsidRPr="007504F5" w:rsidRDefault="009D45BF" w:rsidP="009D45BF">
      <w:pPr>
        <w:pStyle w:val="ListParagraph"/>
        <w:numPr>
          <w:ilvl w:val="0"/>
          <w:numId w:val="16"/>
        </w:numPr>
        <w:spacing w:after="5" w:line="358" w:lineRule="auto"/>
        <w:ind w:right="47"/>
        <w:jc w:val="both"/>
      </w:pPr>
      <w:r w:rsidRPr="007504F5">
        <w:t xml:space="preserve">ქ. </w:t>
      </w:r>
      <w:proofErr w:type="spellStart"/>
      <w:r w:rsidRPr="007504F5">
        <w:t>ყვარელში</w:t>
      </w:r>
      <w:proofErr w:type="spellEnd"/>
      <w:r w:rsidRPr="007504F5">
        <w:t xml:space="preserve">, </w:t>
      </w:r>
      <w:proofErr w:type="spellStart"/>
      <w:proofErr w:type="gramStart"/>
      <w:r w:rsidRPr="007504F5">
        <w:t>საერთო</w:t>
      </w:r>
      <w:proofErr w:type="spellEnd"/>
      <w:r w:rsidRPr="007504F5">
        <w:t xml:space="preserve">  </w:t>
      </w:r>
      <w:proofErr w:type="spellStart"/>
      <w:r w:rsidRPr="007504F5">
        <w:t>საცხოვრებელი</w:t>
      </w:r>
      <w:proofErr w:type="spellEnd"/>
      <w:proofErr w:type="gramEnd"/>
      <w:r w:rsidRPr="007504F5">
        <w:t xml:space="preserve"> </w:t>
      </w:r>
      <w:proofErr w:type="spellStart"/>
      <w:r w:rsidRPr="007504F5">
        <w:t>კორპუსების</w:t>
      </w:r>
      <w:proofErr w:type="spellEnd"/>
      <w:r w:rsidRPr="007504F5">
        <w:t xml:space="preserve"> </w:t>
      </w:r>
      <w:proofErr w:type="spellStart"/>
      <w:r w:rsidRPr="007504F5">
        <w:t>მიმდებარედ</w:t>
      </w:r>
      <w:proofErr w:type="spellEnd"/>
      <w:r w:rsidRPr="007504F5">
        <w:t xml:space="preserve">, </w:t>
      </w:r>
      <w:proofErr w:type="spellStart"/>
      <w:r w:rsidRPr="007504F5">
        <w:t>შიდა</w:t>
      </w:r>
      <w:proofErr w:type="spellEnd"/>
      <w:r w:rsidRPr="007504F5">
        <w:t xml:space="preserve"> </w:t>
      </w:r>
      <w:proofErr w:type="spellStart"/>
      <w:r w:rsidRPr="007504F5">
        <w:t>ეზოების</w:t>
      </w:r>
      <w:proofErr w:type="spellEnd"/>
      <w:r w:rsidRPr="007504F5">
        <w:t xml:space="preserve"> </w:t>
      </w:r>
      <w:proofErr w:type="spellStart"/>
      <w:r w:rsidRPr="007504F5">
        <w:t>მოასფალტების</w:t>
      </w:r>
      <w:proofErr w:type="spellEnd"/>
      <w:r w:rsidRPr="007504F5">
        <w:t xml:space="preserve"> </w:t>
      </w:r>
      <w:proofErr w:type="spellStart"/>
      <w:r w:rsidRPr="007504F5">
        <w:t>სამუშაოები</w:t>
      </w:r>
      <w:proofErr w:type="spellEnd"/>
      <w:r>
        <w:rPr>
          <w:lang w:val="ka-GE"/>
        </w:rPr>
        <w:t xml:space="preserve"> - 216,6 ათასი ლარი (სამუშაოები 2023 წელშიც მიმდინარეობს);</w:t>
      </w:r>
    </w:p>
    <w:p w14:paraId="0878AF6D" w14:textId="77777777" w:rsidR="009D45BF" w:rsidRPr="008E3ED8" w:rsidRDefault="009D45BF" w:rsidP="009D45BF">
      <w:pPr>
        <w:pStyle w:val="ListParagraph"/>
        <w:numPr>
          <w:ilvl w:val="0"/>
          <w:numId w:val="16"/>
        </w:numPr>
        <w:spacing w:after="5" w:line="358" w:lineRule="auto"/>
        <w:ind w:right="47"/>
        <w:jc w:val="both"/>
      </w:pPr>
      <w:proofErr w:type="spellStart"/>
      <w:proofErr w:type="gramStart"/>
      <w:r w:rsidRPr="007504F5">
        <w:t>სოფ.მთისძირში</w:t>
      </w:r>
      <w:proofErr w:type="spellEnd"/>
      <w:proofErr w:type="gramEnd"/>
      <w:r w:rsidRPr="007504F5">
        <w:t xml:space="preserve"> " </w:t>
      </w:r>
      <w:proofErr w:type="spellStart"/>
      <w:r w:rsidRPr="007504F5">
        <w:t>ენძების"უბნის</w:t>
      </w:r>
      <w:proofErr w:type="spellEnd"/>
      <w:r w:rsidRPr="007504F5">
        <w:t xml:space="preserve"> </w:t>
      </w:r>
      <w:proofErr w:type="spellStart"/>
      <w:r w:rsidRPr="007504F5">
        <w:t>მაოასფალტება</w:t>
      </w:r>
      <w:proofErr w:type="spellEnd"/>
      <w:r>
        <w:rPr>
          <w:lang w:val="ka-GE"/>
        </w:rPr>
        <w:t xml:space="preserve"> - 73,4 ათასი ლარი (სამუშაოები დასრულდა 2023 წელს)</w:t>
      </w:r>
    </w:p>
    <w:p w14:paraId="18EE8EAA" w14:textId="77777777" w:rsidR="009D45BF" w:rsidRPr="008E3ED8" w:rsidRDefault="009D45BF" w:rsidP="009D45BF">
      <w:pPr>
        <w:pStyle w:val="ListParagraph"/>
        <w:numPr>
          <w:ilvl w:val="0"/>
          <w:numId w:val="16"/>
        </w:numPr>
        <w:spacing w:after="5" w:line="358" w:lineRule="auto"/>
        <w:ind w:right="47"/>
        <w:jc w:val="both"/>
      </w:pPr>
      <w:r w:rsidRPr="008E3ED8">
        <w:t xml:space="preserve">ქ. </w:t>
      </w:r>
      <w:proofErr w:type="spellStart"/>
      <w:r w:rsidRPr="008E3ED8">
        <w:t>ყვარელში</w:t>
      </w:r>
      <w:proofErr w:type="spellEnd"/>
      <w:r w:rsidRPr="008E3ED8">
        <w:t xml:space="preserve"> </w:t>
      </w:r>
      <w:proofErr w:type="spellStart"/>
      <w:r w:rsidRPr="008E3ED8">
        <w:t>სპორტსკოლის</w:t>
      </w:r>
      <w:proofErr w:type="spellEnd"/>
      <w:r w:rsidRPr="008E3ED8">
        <w:t xml:space="preserve"> </w:t>
      </w:r>
      <w:proofErr w:type="spellStart"/>
      <w:r w:rsidRPr="008E3ED8">
        <w:t>საჭიდაო</w:t>
      </w:r>
      <w:proofErr w:type="spellEnd"/>
      <w:r w:rsidRPr="008E3ED8">
        <w:t xml:space="preserve"> </w:t>
      </w:r>
      <w:proofErr w:type="spellStart"/>
      <w:r w:rsidRPr="008E3ED8">
        <w:t>დარბაზის</w:t>
      </w:r>
      <w:proofErr w:type="spellEnd"/>
      <w:r w:rsidRPr="008E3ED8">
        <w:t xml:space="preserve"> </w:t>
      </w:r>
      <w:proofErr w:type="spellStart"/>
      <w:r w:rsidRPr="008E3ED8">
        <w:t>იატაკის</w:t>
      </w:r>
      <w:proofErr w:type="spellEnd"/>
      <w:r w:rsidRPr="008E3ED8">
        <w:t xml:space="preserve"> </w:t>
      </w:r>
      <w:proofErr w:type="spellStart"/>
      <w:r w:rsidRPr="008E3ED8">
        <w:t>რეაბილიტაცია</w:t>
      </w:r>
      <w:proofErr w:type="spellEnd"/>
      <w:r>
        <w:rPr>
          <w:lang w:val="ka-GE"/>
        </w:rPr>
        <w:t xml:space="preserve"> -102,6 ათასი ლარი;</w:t>
      </w:r>
    </w:p>
    <w:p w14:paraId="12E3CDBA" w14:textId="77777777" w:rsidR="009D45BF" w:rsidRPr="008E3ED8" w:rsidRDefault="009D45BF" w:rsidP="009D45BF">
      <w:pPr>
        <w:pStyle w:val="ListParagraph"/>
        <w:numPr>
          <w:ilvl w:val="0"/>
          <w:numId w:val="16"/>
        </w:numPr>
        <w:spacing w:after="5" w:line="358" w:lineRule="auto"/>
        <w:ind w:right="47"/>
        <w:jc w:val="both"/>
      </w:pPr>
      <w:proofErr w:type="spellStart"/>
      <w:r w:rsidRPr="008E3ED8">
        <w:t>სოფ</w:t>
      </w:r>
      <w:proofErr w:type="spellEnd"/>
      <w:r w:rsidRPr="008E3ED8">
        <w:t xml:space="preserve">. </w:t>
      </w:r>
      <w:proofErr w:type="spellStart"/>
      <w:r w:rsidRPr="008E3ED8">
        <w:t>ახალსოფელში</w:t>
      </w:r>
      <w:proofErr w:type="spellEnd"/>
      <w:r w:rsidRPr="008E3ED8">
        <w:t xml:space="preserve"> </w:t>
      </w:r>
      <w:proofErr w:type="spellStart"/>
      <w:r w:rsidRPr="008E3ED8">
        <w:t>სპორტული</w:t>
      </w:r>
      <w:proofErr w:type="spellEnd"/>
      <w:r w:rsidRPr="008E3ED8">
        <w:t xml:space="preserve"> </w:t>
      </w:r>
      <w:proofErr w:type="spellStart"/>
      <w:r w:rsidRPr="008E3ED8">
        <w:t>დარბაზის</w:t>
      </w:r>
      <w:proofErr w:type="spellEnd"/>
      <w:r w:rsidRPr="008E3ED8">
        <w:t xml:space="preserve"> </w:t>
      </w:r>
      <w:proofErr w:type="spellStart"/>
      <w:proofErr w:type="gramStart"/>
      <w:r w:rsidRPr="008E3ED8">
        <w:t>მშენებლობა</w:t>
      </w:r>
      <w:proofErr w:type="spellEnd"/>
      <w:r>
        <w:rPr>
          <w:lang w:val="ka-GE"/>
        </w:rPr>
        <w:t xml:space="preserve">  -</w:t>
      </w:r>
      <w:proofErr w:type="gramEnd"/>
      <w:r>
        <w:rPr>
          <w:lang w:val="ka-GE"/>
        </w:rPr>
        <w:t xml:space="preserve"> 896,5 ათასი ლარი( სამუშაოები წელსაც მიმდინარეობს);</w:t>
      </w:r>
    </w:p>
    <w:p w14:paraId="4858145D" w14:textId="77777777" w:rsidR="009D45BF" w:rsidRPr="00AD574D" w:rsidRDefault="009D45BF" w:rsidP="009D45BF">
      <w:pPr>
        <w:pStyle w:val="ListParagraph"/>
        <w:numPr>
          <w:ilvl w:val="0"/>
          <w:numId w:val="16"/>
        </w:numPr>
        <w:spacing w:after="5" w:line="358" w:lineRule="auto"/>
        <w:ind w:right="47"/>
        <w:jc w:val="both"/>
      </w:pPr>
      <w:proofErr w:type="spellStart"/>
      <w:r w:rsidRPr="008E3ED8">
        <w:t>გავაზში</w:t>
      </w:r>
      <w:proofErr w:type="spellEnd"/>
      <w:r w:rsidRPr="008E3ED8">
        <w:t xml:space="preserve"> </w:t>
      </w:r>
      <w:proofErr w:type="spellStart"/>
      <w:r w:rsidRPr="008E3ED8">
        <w:t>მინი</w:t>
      </w:r>
      <w:proofErr w:type="spellEnd"/>
      <w:r w:rsidRPr="008E3ED8">
        <w:t xml:space="preserve"> </w:t>
      </w:r>
      <w:proofErr w:type="spellStart"/>
      <w:r w:rsidRPr="008E3ED8">
        <w:t>სპორტული</w:t>
      </w:r>
      <w:proofErr w:type="spellEnd"/>
      <w:r w:rsidRPr="008E3ED8">
        <w:t xml:space="preserve"> </w:t>
      </w:r>
      <w:proofErr w:type="spellStart"/>
      <w:r w:rsidRPr="008E3ED8">
        <w:t>მოედნის</w:t>
      </w:r>
      <w:proofErr w:type="spellEnd"/>
      <w:r w:rsidRPr="008E3ED8">
        <w:t xml:space="preserve"> </w:t>
      </w:r>
      <w:proofErr w:type="spellStart"/>
      <w:r w:rsidRPr="008E3ED8">
        <w:t>მოწყობა</w:t>
      </w:r>
      <w:proofErr w:type="spellEnd"/>
      <w:r>
        <w:rPr>
          <w:lang w:val="ka-GE"/>
        </w:rPr>
        <w:t xml:space="preserve"> - 136,5 ათასი ლარი გაიხარჯა.</w:t>
      </w:r>
    </w:p>
    <w:p w14:paraId="76120BAC" w14:textId="77777777" w:rsidR="009D45BF" w:rsidRPr="007F17B5" w:rsidRDefault="009D45BF" w:rsidP="009D45BF">
      <w:pPr>
        <w:pStyle w:val="ListParagraph"/>
        <w:numPr>
          <w:ilvl w:val="0"/>
          <w:numId w:val="16"/>
        </w:numPr>
        <w:spacing w:after="5" w:line="358" w:lineRule="auto"/>
        <w:ind w:right="47"/>
        <w:jc w:val="both"/>
      </w:pPr>
      <w:proofErr w:type="spellStart"/>
      <w:r w:rsidRPr="00AD574D">
        <w:t>სოფელ</w:t>
      </w:r>
      <w:proofErr w:type="spellEnd"/>
      <w:r w:rsidRPr="00AD574D">
        <w:t xml:space="preserve"> </w:t>
      </w:r>
      <w:proofErr w:type="spellStart"/>
      <w:r w:rsidRPr="00AD574D">
        <w:t>შილდაში</w:t>
      </w:r>
      <w:proofErr w:type="spellEnd"/>
      <w:r w:rsidRPr="00AD574D">
        <w:t xml:space="preserve"> </w:t>
      </w:r>
      <w:proofErr w:type="spellStart"/>
      <w:r w:rsidRPr="00AD574D">
        <w:t>საბავშვო</w:t>
      </w:r>
      <w:proofErr w:type="spellEnd"/>
      <w:r w:rsidRPr="00AD574D">
        <w:t xml:space="preserve"> </w:t>
      </w:r>
      <w:proofErr w:type="spellStart"/>
      <w:r w:rsidRPr="00AD574D">
        <w:t>ბაღის</w:t>
      </w:r>
      <w:proofErr w:type="spellEnd"/>
      <w:r w:rsidRPr="00AD574D">
        <w:t xml:space="preserve"> (N2) </w:t>
      </w:r>
      <w:proofErr w:type="spellStart"/>
      <w:r w:rsidRPr="00AD574D">
        <w:t>შენობის</w:t>
      </w:r>
      <w:proofErr w:type="spellEnd"/>
      <w:r w:rsidRPr="00AD574D">
        <w:t xml:space="preserve"> </w:t>
      </w:r>
      <w:proofErr w:type="spellStart"/>
      <w:r w:rsidRPr="00AD574D">
        <w:t>რეაბილიტაცია</w:t>
      </w:r>
      <w:proofErr w:type="spellEnd"/>
      <w:r>
        <w:rPr>
          <w:lang w:val="ka-GE"/>
        </w:rPr>
        <w:t xml:space="preserve"> - 100,0 ათასი ლარი (</w:t>
      </w:r>
      <w:proofErr w:type="gramStart"/>
      <w:r>
        <w:rPr>
          <w:lang w:val="ka-GE"/>
        </w:rPr>
        <w:t>სამუშაო  გარდამავალია</w:t>
      </w:r>
      <w:proofErr w:type="gramEnd"/>
      <w:r>
        <w:rPr>
          <w:lang w:val="ka-GE"/>
        </w:rPr>
        <w:t xml:space="preserve"> და დასრულდება 2023 წელს)</w:t>
      </w:r>
    </w:p>
    <w:p w14:paraId="2D56C829" w14:textId="77777777" w:rsidR="009D45BF" w:rsidRDefault="009D45BF" w:rsidP="009D45BF">
      <w:pPr>
        <w:pStyle w:val="ListParagraph"/>
        <w:numPr>
          <w:ilvl w:val="0"/>
          <w:numId w:val="18"/>
        </w:numPr>
        <w:spacing w:after="5" w:line="358" w:lineRule="auto"/>
        <w:ind w:right="47"/>
        <w:jc w:val="both"/>
        <w:rPr>
          <w:lang w:val="ka-GE"/>
        </w:rPr>
      </w:pPr>
      <w:r>
        <w:rPr>
          <w:lang w:val="ka-GE"/>
        </w:rPr>
        <w:t>საქართველოს მთავრობის  1419 განკარგულებით გამოყოფილი  იყო თანხები:</w:t>
      </w:r>
    </w:p>
    <w:p w14:paraId="75499E57" w14:textId="77777777" w:rsidR="009D45BF" w:rsidRDefault="009D45BF" w:rsidP="009D45BF">
      <w:pPr>
        <w:pStyle w:val="ListParagraph"/>
        <w:numPr>
          <w:ilvl w:val="0"/>
          <w:numId w:val="20"/>
        </w:numPr>
        <w:spacing w:after="5" w:line="358" w:lineRule="auto"/>
        <w:ind w:right="47"/>
        <w:jc w:val="both"/>
        <w:rPr>
          <w:lang w:val="ka-GE"/>
        </w:rPr>
      </w:pPr>
      <w:r w:rsidRPr="007F17B5">
        <w:rPr>
          <w:lang w:val="ka-GE"/>
        </w:rPr>
        <w:t>ზინობიანის უდიური ეთნოსოფლის  გზის და  ადმინისტრაციული შენობის რეაბილიტაცია მცირე მუზეუმის მოწყობ</w:t>
      </w:r>
      <w:r>
        <w:rPr>
          <w:lang w:val="ka-GE"/>
        </w:rPr>
        <w:t xml:space="preserve">ა, გამოყოფილი თანხებიდან -  381,8 ათასი ლარი გაიხარჯა გზის რეაბილიტაციისათვის(სამუშაო დასრულდა 2023 წელს), ხოლო 782,5ათსი ლარით მოხდა </w:t>
      </w:r>
      <w:r w:rsidRPr="007F17B5">
        <w:rPr>
          <w:lang w:val="ka-GE"/>
        </w:rPr>
        <w:t>ზინობიანის უდიური  ეთნოსოფლის ადმინისტრაციული შენობის რეაბილიტაცია მცირე მუზეუმის მოწყობისთვის</w:t>
      </w:r>
      <w:r>
        <w:rPr>
          <w:lang w:val="ka-GE"/>
        </w:rPr>
        <w:t>.</w:t>
      </w:r>
    </w:p>
    <w:p w14:paraId="244C5A75" w14:textId="77777777" w:rsidR="009D45BF" w:rsidRPr="007F17B5" w:rsidRDefault="009D45BF" w:rsidP="009D45BF">
      <w:pPr>
        <w:pStyle w:val="ListParagraph"/>
        <w:numPr>
          <w:ilvl w:val="0"/>
          <w:numId w:val="20"/>
        </w:numPr>
        <w:spacing w:after="5" w:line="358" w:lineRule="auto"/>
        <w:ind w:right="47"/>
        <w:jc w:val="both"/>
        <w:rPr>
          <w:lang w:val="ka-GE"/>
        </w:rPr>
      </w:pPr>
      <w:r w:rsidRPr="00E62A3A">
        <w:rPr>
          <w:lang w:val="ka-GE"/>
        </w:rPr>
        <w:lastRenderedPageBreak/>
        <w:t>ქალაქ ყვარელში ,,ილია გორაზე“ ილია ჭავჭავაძის ძეგლის მიმდებარედ ტურისტული რეკრეაციული არეალის მოწყობ</w:t>
      </w:r>
      <w:r>
        <w:rPr>
          <w:lang w:val="ka-GE"/>
        </w:rPr>
        <w:t>ის სამუშაოები გაგრძელდა 2023 წელში.</w:t>
      </w:r>
    </w:p>
    <w:p w14:paraId="2036EEE2" w14:textId="77777777" w:rsidR="009D45BF" w:rsidRPr="0040310D" w:rsidRDefault="009D45BF" w:rsidP="009D45BF">
      <w:pPr>
        <w:pStyle w:val="ListParagraph"/>
        <w:numPr>
          <w:ilvl w:val="0"/>
          <w:numId w:val="16"/>
        </w:numPr>
        <w:spacing w:after="5" w:line="358" w:lineRule="auto"/>
        <w:ind w:right="47"/>
        <w:jc w:val="both"/>
      </w:pPr>
      <w:r>
        <w:rPr>
          <w:lang w:val="ka-GE"/>
        </w:rPr>
        <w:t xml:space="preserve">მოხდა </w:t>
      </w:r>
      <w:r w:rsidRPr="008E3ED8">
        <w:rPr>
          <w:lang w:val="ka-GE"/>
        </w:rPr>
        <w:t>ქ. ყვარელში სააკაძის ქუჩაზე სანიაღვრე არხის რეაბილიტაცია</w:t>
      </w:r>
      <w:r>
        <w:rPr>
          <w:lang w:val="ka-GE"/>
        </w:rPr>
        <w:t xml:space="preserve"> -88,8 ათსი ლარი(1269 განკ)</w:t>
      </w:r>
    </w:p>
    <w:p w14:paraId="7677064D" w14:textId="77777777" w:rsidR="009D45BF" w:rsidRPr="008E3ED8" w:rsidRDefault="009D45BF" w:rsidP="009D45BF">
      <w:pPr>
        <w:pStyle w:val="ListParagraph"/>
        <w:numPr>
          <w:ilvl w:val="0"/>
          <w:numId w:val="18"/>
        </w:numPr>
        <w:spacing w:after="5" w:line="358" w:lineRule="auto"/>
        <w:ind w:right="47"/>
        <w:jc w:val="both"/>
      </w:pPr>
      <w:r>
        <w:rPr>
          <w:lang w:val="ka-GE"/>
        </w:rPr>
        <w:t>სოფლის მხარდაჭერის პროგრამის გარგლებში გამოყოფილი იყო 326,0 ათასი ლარი, მუნიციპალიტეტის თანადაფინანსება შეადგენდა 80,0 ათას ლარს, 2022 წლის განმავლობაში შესრულდა ჯამში  372,8 ათსი ლარის სამუშაოები, მუნიციპალიტეტის სოფლებში მოეწყო სკვერები, სტადიონები, სასაფლაოს ღობეები, მოხდა საბავშვო ბაღის ეზოების კეთილმოწყობა და გათბობის სისტემების მონტაჟი.</w:t>
      </w:r>
    </w:p>
    <w:p w14:paraId="4F39ACA3" w14:textId="77777777" w:rsidR="009D45BF" w:rsidRPr="008E3ED8" w:rsidRDefault="009D45BF" w:rsidP="009D45BF">
      <w:pPr>
        <w:pStyle w:val="ListParagraph"/>
        <w:numPr>
          <w:ilvl w:val="0"/>
          <w:numId w:val="16"/>
        </w:numPr>
        <w:spacing w:after="5" w:line="358" w:lineRule="auto"/>
        <w:ind w:right="47"/>
        <w:jc w:val="both"/>
      </w:pPr>
      <w:r>
        <w:rPr>
          <w:lang w:val="ka-GE"/>
        </w:rPr>
        <w:t>ადგილობრივი ბიუჯეტის სახსრებით შესრულდა შემდეგი სამუშაოები:</w:t>
      </w:r>
    </w:p>
    <w:p w14:paraId="72A0BC02" w14:textId="77777777" w:rsidR="009D45BF" w:rsidRPr="008E3ED8" w:rsidRDefault="009D45BF" w:rsidP="009D45BF">
      <w:pPr>
        <w:pStyle w:val="ListParagraph"/>
        <w:numPr>
          <w:ilvl w:val="0"/>
          <w:numId w:val="17"/>
        </w:numPr>
        <w:spacing w:after="5" w:line="358" w:lineRule="auto"/>
        <w:ind w:right="47"/>
        <w:jc w:val="both"/>
      </w:pPr>
      <w:r>
        <w:rPr>
          <w:lang w:val="ka-GE"/>
        </w:rPr>
        <w:t xml:space="preserve">პეტრე იბერის, მარჯანიშვილის </w:t>
      </w:r>
      <w:r>
        <w:t xml:space="preserve">I </w:t>
      </w:r>
      <w:r>
        <w:rPr>
          <w:lang w:val="ka-GE"/>
        </w:rPr>
        <w:t xml:space="preserve"> ჩიხის,ჭავჭავაძისა და კუდიგორის ქუჩებზე სანიაღვრე არხების მოწყობა სულ - 107,5 ათასი ლარის სამუშაო შესრულდა;</w:t>
      </w:r>
    </w:p>
    <w:p w14:paraId="1B598DEB" w14:textId="77777777" w:rsidR="009D45BF" w:rsidRPr="0040310D" w:rsidRDefault="009D45BF" w:rsidP="009D45BF">
      <w:pPr>
        <w:pStyle w:val="ListParagraph"/>
        <w:numPr>
          <w:ilvl w:val="0"/>
          <w:numId w:val="17"/>
        </w:numPr>
        <w:spacing w:after="5" w:line="358" w:lineRule="auto"/>
        <w:ind w:right="47"/>
        <w:jc w:val="both"/>
      </w:pPr>
      <w:r w:rsidRPr="008E3ED8">
        <w:t xml:space="preserve">ქ. </w:t>
      </w:r>
      <w:proofErr w:type="spellStart"/>
      <w:r w:rsidRPr="008E3ED8">
        <w:t>ყვარელში</w:t>
      </w:r>
      <w:proofErr w:type="spellEnd"/>
      <w:r w:rsidRPr="008E3ED8">
        <w:t xml:space="preserve"> </w:t>
      </w:r>
      <w:proofErr w:type="spellStart"/>
      <w:r w:rsidRPr="008E3ED8">
        <w:t>პეტრე</w:t>
      </w:r>
      <w:proofErr w:type="spellEnd"/>
      <w:r w:rsidRPr="008E3ED8">
        <w:t xml:space="preserve"> </w:t>
      </w:r>
      <w:proofErr w:type="spellStart"/>
      <w:r w:rsidRPr="008E3ED8">
        <w:t>იბერისა</w:t>
      </w:r>
      <w:proofErr w:type="spellEnd"/>
      <w:r w:rsidRPr="008E3ED8">
        <w:t xml:space="preserve"> </w:t>
      </w:r>
      <w:proofErr w:type="spellStart"/>
      <w:r w:rsidRPr="008E3ED8">
        <w:t>და</w:t>
      </w:r>
      <w:proofErr w:type="spellEnd"/>
      <w:r w:rsidRPr="008E3ED8">
        <w:t xml:space="preserve"> </w:t>
      </w:r>
      <w:proofErr w:type="spellStart"/>
      <w:r w:rsidRPr="008E3ED8">
        <w:t>ჭავჭავაძის</w:t>
      </w:r>
      <w:proofErr w:type="spellEnd"/>
      <w:r w:rsidRPr="008E3ED8">
        <w:t xml:space="preserve"> </w:t>
      </w:r>
      <w:proofErr w:type="spellStart"/>
      <w:r w:rsidRPr="008E3ED8">
        <w:t>ქუჩების</w:t>
      </w:r>
      <w:proofErr w:type="spellEnd"/>
      <w:r w:rsidRPr="008E3ED8">
        <w:t xml:space="preserve"> </w:t>
      </w:r>
      <w:proofErr w:type="spellStart"/>
      <w:r w:rsidRPr="008E3ED8">
        <w:t>კვეთაზე</w:t>
      </w:r>
      <w:proofErr w:type="spellEnd"/>
      <w:r w:rsidRPr="008E3ED8">
        <w:t xml:space="preserve"> </w:t>
      </w:r>
      <w:proofErr w:type="spellStart"/>
      <w:r w:rsidRPr="008E3ED8">
        <w:t>არსებული</w:t>
      </w:r>
      <w:proofErr w:type="spellEnd"/>
      <w:r w:rsidRPr="008E3ED8">
        <w:t xml:space="preserve"> </w:t>
      </w:r>
      <w:proofErr w:type="spellStart"/>
      <w:r w:rsidRPr="008E3ED8">
        <w:t>სკვერის</w:t>
      </w:r>
      <w:proofErr w:type="spellEnd"/>
      <w:r w:rsidRPr="008E3ED8">
        <w:t xml:space="preserve"> </w:t>
      </w:r>
      <w:proofErr w:type="spellStart"/>
      <w:r w:rsidRPr="008E3ED8">
        <w:t>მოწყობა</w:t>
      </w:r>
      <w:proofErr w:type="spellEnd"/>
      <w:r>
        <w:rPr>
          <w:lang w:val="ka-GE"/>
        </w:rPr>
        <w:t xml:space="preserve"> - 69,4 ათასი ლარი;</w:t>
      </w:r>
    </w:p>
    <w:p w14:paraId="55A62725" w14:textId="77777777" w:rsidR="009D45BF" w:rsidRDefault="009D45BF" w:rsidP="009D45BF">
      <w:pPr>
        <w:spacing w:line="358" w:lineRule="auto"/>
        <w:ind w:right="47"/>
      </w:pPr>
    </w:p>
    <w:p w14:paraId="623887D0" w14:textId="77777777" w:rsidR="009D45BF" w:rsidRPr="007F17B5" w:rsidRDefault="009D45BF" w:rsidP="009D45BF">
      <w:pPr>
        <w:spacing w:line="358" w:lineRule="auto"/>
        <w:ind w:right="47"/>
      </w:pPr>
    </w:p>
    <w:p w14:paraId="2DBF1A71" w14:textId="77777777" w:rsidR="009D45BF" w:rsidRPr="007F17B5" w:rsidRDefault="009D45BF" w:rsidP="009D45BF">
      <w:pPr>
        <w:pStyle w:val="ListParagraph"/>
        <w:numPr>
          <w:ilvl w:val="0"/>
          <w:numId w:val="17"/>
        </w:numPr>
        <w:spacing w:after="5" w:line="358" w:lineRule="auto"/>
        <w:ind w:right="47"/>
        <w:jc w:val="both"/>
      </w:pPr>
      <w:proofErr w:type="spellStart"/>
      <w:r w:rsidRPr="007F17B5">
        <w:t>საბავშვო</w:t>
      </w:r>
      <w:proofErr w:type="spellEnd"/>
      <w:r w:rsidRPr="007F17B5">
        <w:t xml:space="preserve"> </w:t>
      </w:r>
      <w:proofErr w:type="spellStart"/>
      <w:r w:rsidRPr="007F17B5">
        <w:t>ბაღი</w:t>
      </w:r>
      <w:proofErr w:type="spellEnd"/>
      <w:r w:rsidRPr="007F17B5">
        <w:t xml:space="preserve"> </w:t>
      </w:r>
      <w:proofErr w:type="spellStart"/>
      <w:r w:rsidRPr="007F17B5">
        <w:t>გვირილას</w:t>
      </w:r>
      <w:proofErr w:type="spellEnd"/>
      <w:r w:rsidRPr="007F17B5">
        <w:t xml:space="preserve"> </w:t>
      </w:r>
      <w:proofErr w:type="spellStart"/>
      <w:r w:rsidRPr="007F17B5">
        <w:t>ეზოსა</w:t>
      </w:r>
      <w:proofErr w:type="spellEnd"/>
      <w:r w:rsidRPr="007F17B5">
        <w:t xml:space="preserve"> </w:t>
      </w:r>
      <w:proofErr w:type="spellStart"/>
      <w:r w:rsidRPr="007F17B5">
        <w:t>და</w:t>
      </w:r>
      <w:proofErr w:type="spellEnd"/>
      <w:r w:rsidRPr="007F17B5">
        <w:t xml:space="preserve"> </w:t>
      </w:r>
      <w:proofErr w:type="spellStart"/>
      <w:r w:rsidRPr="007F17B5">
        <w:t>ღობის</w:t>
      </w:r>
      <w:proofErr w:type="spellEnd"/>
      <w:r w:rsidRPr="007F17B5">
        <w:t xml:space="preserve"> </w:t>
      </w:r>
      <w:proofErr w:type="spellStart"/>
      <w:r w:rsidRPr="007F17B5">
        <w:t>რეკონსტრუქცია</w:t>
      </w:r>
      <w:proofErr w:type="spellEnd"/>
      <w:r w:rsidRPr="00DA3D29">
        <w:rPr>
          <w:lang w:val="ka-GE"/>
        </w:rPr>
        <w:t>-16,5 ათსი ლარი (სამუშაო დასრულდა მიმდინარე წელს)</w:t>
      </w:r>
    </w:p>
    <w:p w14:paraId="17663FC3" w14:textId="77777777" w:rsidR="009D45BF" w:rsidRPr="00AD574D" w:rsidRDefault="009D45BF" w:rsidP="009D45BF">
      <w:pPr>
        <w:pStyle w:val="ListParagraph"/>
        <w:numPr>
          <w:ilvl w:val="0"/>
          <w:numId w:val="17"/>
        </w:numPr>
        <w:spacing w:after="5" w:line="358" w:lineRule="auto"/>
        <w:ind w:right="47"/>
        <w:jc w:val="both"/>
      </w:pPr>
      <w:r w:rsidRPr="007F17B5">
        <w:t xml:space="preserve">ქ. </w:t>
      </w:r>
      <w:proofErr w:type="spellStart"/>
      <w:r w:rsidRPr="007F17B5">
        <w:t>ყვარელში</w:t>
      </w:r>
      <w:proofErr w:type="spellEnd"/>
      <w:r w:rsidRPr="007F17B5">
        <w:t xml:space="preserve"> </w:t>
      </w:r>
      <w:proofErr w:type="spellStart"/>
      <w:r w:rsidRPr="007F17B5">
        <w:t>მერის</w:t>
      </w:r>
      <w:proofErr w:type="spellEnd"/>
      <w:r w:rsidRPr="007F17B5">
        <w:t xml:space="preserve"> </w:t>
      </w:r>
      <w:proofErr w:type="spellStart"/>
      <w:r w:rsidRPr="007F17B5">
        <w:t>წარმომადგენლის</w:t>
      </w:r>
      <w:proofErr w:type="spellEnd"/>
      <w:r w:rsidRPr="007F17B5">
        <w:t xml:space="preserve"> </w:t>
      </w:r>
      <w:proofErr w:type="spellStart"/>
      <w:r w:rsidRPr="007F17B5">
        <w:t>შენობის</w:t>
      </w:r>
      <w:proofErr w:type="spellEnd"/>
      <w:r w:rsidRPr="007F17B5">
        <w:t xml:space="preserve"> </w:t>
      </w:r>
      <w:proofErr w:type="spellStart"/>
      <w:r w:rsidRPr="007F17B5">
        <w:t>ნაწილობრივი</w:t>
      </w:r>
      <w:proofErr w:type="spellEnd"/>
      <w:r w:rsidRPr="007F17B5">
        <w:t xml:space="preserve"> </w:t>
      </w:r>
      <w:proofErr w:type="spellStart"/>
      <w:r w:rsidRPr="007F17B5">
        <w:t>რეაბილიტაცია</w:t>
      </w:r>
      <w:proofErr w:type="spellEnd"/>
      <w:r>
        <w:rPr>
          <w:lang w:val="ka-GE"/>
        </w:rPr>
        <w:t>- 23,2 ათასი ლარი;</w:t>
      </w:r>
    </w:p>
    <w:p w14:paraId="48A8E618" w14:textId="77777777" w:rsidR="009D45BF" w:rsidRPr="008E3ED8" w:rsidRDefault="009D45BF" w:rsidP="009D45BF">
      <w:pPr>
        <w:pStyle w:val="ListParagraph"/>
        <w:numPr>
          <w:ilvl w:val="0"/>
          <w:numId w:val="17"/>
        </w:numPr>
        <w:spacing w:after="5" w:line="358" w:lineRule="auto"/>
        <w:ind w:right="47"/>
        <w:jc w:val="both"/>
      </w:pPr>
      <w:proofErr w:type="spellStart"/>
      <w:r w:rsidRPr="00AD574D">
        <w:t>ყვარლის</w:t>
      </w:r>
      <w:proofErr w:type="spellEnd"/>
      <w:r w:rsidRPr="00AD574D">
        <w:t xml:space="preserve"> </w:t>
      </w:r>
      <w:proofErr w:type="spellStart"/>
      <w:r w:rsidRPr="00AD574D">
        <w:t>მეორე</w:t>
      </w:r>
      <w:proofErr w:type="spellEnd"/>
      <w:r w:rsidRPr="00AD574D">
        <w:t xml:space="preserve"> </w:t>
      </w:r>
      <w:proofErr w:type="spellStart"/>
      <w:r w:rsidRPr="00AD574D">
        <w:t>საჯარო</w:t>
      </w:r>
      <w:proofErr w:type="spellEnd"/>
      <w:r w:rsidRPr="00AD574D">
        <w:t xml:space="preserve"> </w:t>
      </w:r>
      <w:proofErr w:type="spellStart"/>
      <w:r w:rsidRPr="00AD574D">
        <w:t>სკოლის</w:t>
      </w:r>
      <w:proofErr w:type="spellEnd"/>
      <w:r w:rsidRPr="00AD574D">
        <w:t xml:space="preserve"> </w:t>
      </w:r>
      <w:proofErr w:type="spellStart"/>
      <w:r w:rsidRPr="00AD574D">
        <w:t>სპორტდარბაზის</w:t>
      </w:r>
      <w:proofErr w:type="spellEnd"/>
      <w:r w:rsidRPr="00AD574D">
        <w:t xml:space="preserve"> </w:t>
      </w:r>
      <w:proofErr w:type="spellStart"/>
      <w:r w:rsidRPr="00AD574D">
        <w:t>რეაბილიტაცია</w:t>
      </w:r>
      <w:proofErr w:type="spellEnd"/>
      <w:r>
        <w:rPr>
          <w:lang w:val="ka-GE"/>
        </w:rPr>
        <w:t xml:space="preserve"> -44,8 ათასი ლარი;</w:t>
      </w:r>
    </w:p>
    <w:p w14:paraId="129000C9" w14:textId="77777777" w:rsidR="009D45BF" w:rsidRPr="0040310D" w:rsidRDefault="009D45BF" w:rsidP="009D45BF">
      <w:pPr>
        <w:pStyle w:val="ListParagraph"/>
        <w:numPr>
          <w:ilvl w:val="0"/>
          <w:numId w:val="16"/>
        </w:numPr>
        <w:spacing w:after="5" w:line="358" w:lineRule="auto"/>
        <w:ind w:right="47"/>
        <w:jc w:val="both"/>
      </w:pPr>
      <w:r>
        <w:rPr>
          <w:lang w:val="ka-GE"/>
        </w:rPr>
        <w:t>2022 წლის განმავლობაში მუნიციპალიტეტმა შეიძინა 130,6 ათსი ლარის პროექტები;</w:t>
      </w:r>
    </w:p>
    <w:p w14:paraId="397ADF3C" w14:textId="77777777" w:rsidR="009D45BF" w:rsidRPr="00AD574D" w:rsidRDefault="009D45BF" w:rsidP="009D45BF">
      <w:pPr>
        <w:pStyle w:val="ListParagraph"/>
        <w:numPr>
          <w:ilvl w:val="0"/>
          <w:numId w:val="16"/>
        </w:numPr>
        <w:spacing w:after="5" w:line="358" w:lineRule="auto"/>
        <w:ind w:right="47"/>
        <w:jc w:val="both"/>
      </w:pPr>
      <w:proofErr w:type="spellStart"/>
      <w:proofErr w:type="gramStart"/>
      <w:r w:rsidRPr="00AD574D">
        <w:t>მუნიციპალიტეტში</w:t>
      </w:r>
      <w:proofErr w:type="spellEnd"/>
      <w:r w:rsidRPr="00AD574D">
        <w:t xml:space="preserve">  </w:t>
      </w:r>
      <w:proofErr w:type="spellStart"/>
      <w:r w:rsidRPr="00AD574D">
        <w:t>მშენებარე</w:t>
      </w:r>
      <w:proofErr w:type="spellEnd"/>
      <w:proofErr w:type="gramEnd"/>
      <w:r w:rsidRPr="00AD574D">
        <w:t xml:space="preserve"> </w:t>
      </w:r>
      <w:proofErr w:type="spellStart"/>
      <w:r w:rsidRPr="00AD574D">
        <w:t>ობიექტების</w:t>
      </w:r>
      <w:proofErr w:type="spellEnd"/>
      <w:r w:rsidRPr="00AD574D">
        <w:t xml:space="preserve"> </w:t>
      </w:r>
      <w:proofErr w:type="spellStart"/>
      <w:r w:rsidRPr="00AD574D">
        <w:t>საზედამხედველო</w:t>
      </w:r>
      <w:proofErr w:type="spellEnd"/>
      <w:r w:rsidRPr="00AD574D">
        <w:t xml:space="preserve"> </w:t>
      </w:r>
      <w:proofErr w:type="spellStart"/>
      <w:r w:rsidRPr="00AD574D">
        <w:t>მომსახურება</w:t>
      </w:r>
      <w:proofErr w:type="spellEnd"/>
      <w:r>
        <w:rPr>
          <w:lang w:val="ka-GE"/>
        </w:rPr>
        <w:t>ში გადაიხადა 110,8 ათასი ლარი.</w:t>
      </w:r>
    </w:p>
    <w:p w14:paraId="39D2CDD3" w14:textId="77777777" w:rsidR="009D45BF" w:rsidRPr="00AB67F9" w:rsidRDefault="009D45BF" w:rsidP="009D45BF">
      <w:pPr>
        <w:pStyle w:val="ListParagraph"/>
        <w:numPr>
          <w:ilvl w:val="0"/>
          <w:numId w:val="16"/>
        </w:numPr>
        <w:spacing w:after="5" w:line="358" w:lineRule="auto"/>
        <w:ind w:right="47"/>
        <w:jc w:val="both"/>
      </w:pPr>
      <w:r>
        <w:rPr>
          <w:lang w:val="ka-GE"/>
        </w:rPr>
        <w:t>2022 წლის განმავლობაში მუნიციპალიტეტმა შეიძინა 70 ცალი ნაგვის კონტეინერი თანხით 38,9 ათასი ლარი.</w:t>
      </w:r>
    </w:p>
    <w:p w14:paraId="672EE700" w14:textId="77777777" w:rsidR="009D45BF" w:rsidRPr="00AB67F9" w:rsidRDefault="009D45BF" w:rsidP="009D45BF">
      <w:pPr>
        <w:pStyle w:val="ListParagraph"/>
        <w:numPr>
          <w:ilvl w:val="0"/>
          <w:numId w:val="16"/>
        </w:numPr>
        <w:spacing w:after="5" w:line="358" w:lineRule="auto"/>
        <w:ind w:right="47"/>
        <w:jc w:val="both"/>
      </w:pPr>
      <w:r>
        <w:rPr>
          <w:lang w:val="ka-GE"/>
        </w:rPr>
        <w:t>2022 წელს მუნიციპალიტეტმა შეიძინა ამწე კალათა , გადახდილია 191,9 ათასი ლარი;</w:t>
      </w:r>
    </w:p>
    <w:p w14:paraId="0D60D28E" w14:textId="77777777" w:rsidR="009D45BF" w:rsidRPr="00AB67F9" w:rsidRDefault="009D45BF" w:rsidP="009D45BF">
      <w:pPr>
        <w:pStyle w:val="ListParagraph"/>
        <w:numPr>
          <w:ilvl w:val="0"/>
          <w:numId w:val="16"/>
        </w:numPr>
        <w:spacing w:after="5" w:line="358" w:lineRule="auto"/>
        <w:ind w:right="47"/>
        <w:jc w:val="both"/>
      </w:pPr>
      <w:r>
        <w:rPr>
          <w:lang w:val="ka-GE"/>
        </w:rPr>
        <w:t xml:space="preserve">2022 წელი შეძენილია  </w:t>
      </w:r>
      <w:r w:rsidRPr="00AB67F9">
        <w:rPr>
          <w:lang w:val="ka-GE"/>
        </w:rPr>
        <w:t>ექსკავატორ დამტვირთველი მრავალფუნქციური ტრაქტორი</w:t>
      </w:r>
      <w:r>
        <w:rPr>
          <w:lang w:val="ka-GE"/>
        </w:rPr>
        <w:t>- 253,6 ათასი ლარის.</w:t>
      </w:r>
    </w:p>
    <w:p w14:paraId="567A461C" w14:textId="77777777" w:rsidR="009D45BF" w:rsidRPr="00AB67F9" w:rsidRDefault="009D45BF" w:rsidP="009D45BF">
      <w:pPr>
        <w:pStyle w:val="ListParagraph"/>
        <w:numPr>
          <w:ilvl w:val="0"/>
          <w:numId w:val="16"/>
        </w:numPr>
        <w:spacing w:after="5" w:line="358" w:lineRule="auto"/>
        <w:ind w:right="47"/>
        <w:jc w:val="both"/>
      </w:pPr>
      <w:r>
        <w:rPr>
          <w:lang w:val="ka-GE"/>
        </w:rPr>
        <w:t>შეიძინა 2 მსუბუქი ავტომობილი ჯამში  89,8 ათასი ლარის</w:t>
      </w:r>
    </w:p>
    <w:p w14:paraId="2BE086AD" w14:textId="77777777" w:rsidR="009D45BF" w:rsidRDefault="009D45BF" w:rsidP="009D45BF">
      <w:pPr>
        <w:pStyle w:val="ListParagraph"/>
        <w:numPr>
          <w:ilvl w:val="0"/>
          <w:numId w:val="16"/>
        </w:numPr>
        <w:spacing w:after="5" w:line="358" w:lineRule="auto"/>
        <w:ind w:right="47"/>
        <w:jc w:val="both"/>
      </w:pPr>
    </w:p>
    <w:p w14:paraId="5F9B60E7" w14:textId="77777777" w:rsidR="009D45BF" w:rsidRDefault="009D45BF" w:rsidP="009D45BF">
      <w:pPr>
        <w:spacing w:line="358" w:lineRule="auto"/>
        <w:ind w:left="10" w:right="221"/>
      </w:pPr>
      <w:r>
        <w:lastRenderedPageBreak/>
        <w:t xml:space="preserve">ვალდებულებების კლების დაზუსტებულმა გეგმამ შეადგინა </w:t>
      </w:r>
      <w:r>
        <w:rPr>
          <w:lang w:val="ka-GE"/>
        </w:rPr>
        <w:t>76,4</w:t>
      </w:r>
      <w:r>
        <w:t xml:space="preserve"> ათასი ლარი, გაწეულმა საკასო ხარჯმა - </w:t>
      </w:r>
      <w:r>
        <w:rPr>
          <w:lang w:val="ka-GE"/>
        </w:rPr>
        <w:t>76,3</w:t>
      </w:r>
      <w:r>
        <w:t xml:space="preserve"> ათასი ლარი, რაც გეგმიური მაჩვენებლის </w:t>
      </w:r>
      <w:r>
        <w:rPr>
          <w:lang w:val="ka-GE"/>
        </w:rPr>
        <w:t>99,8</w:t>
      </w:r>
      <w:r>
        <w:t xml:space="preserve">%-ი და მთლიანი გადასახდელების საკასო შესრულების </w:t>
      </w:r>
      <w:r>
        <w:rPr>
          <w:lang w:val="ka-GE"/>
        </w:rPr>
        <w:t>0,4</w:t>
      </w:r>
      <w:r>
        <w:t xml:space="preserve">%-ია.  </w:t>
      </w:r>
    </w:p>
    <w:p w14:paraId="66E177C0" w14:textId="77777777" w:rsidR="009D45BF" w:rsidRDefault="009D45BF" w:rsidP="009D45BF">
      <w:pPr>
        <w:spacing w:line="358" w:lineRule="auto"/>
        <w:ind w:left="10" w:right="221"/>
      </w:pPr>
    </w:p>
    <w:p w14:paraId="72BBE7EC" w14:textId="77777777" w:rsidR="009D45BF" w:rsidRDefault="009D45BF" w:rsidP="009D45BF">
      <w:pPr>
        <w:spacing w:line="358" w:lineRule="auto"/>
        <w:ind w:left="10" w:right="221"/>
      </w:pPr>
    </w:p>
    <w:p w14:paraId="2DBD4D82" w14:textId="77777777" w:rsidR="009D45BF" w:rsidRDefault="009D45BF" w:rsidP="009D45BF">
      <w:pPr>
        <w:spacing w:after="188"/>
        <w:ind w:left="10" w:right="158"/>
      </w:pPr>
      <w:r>
        <w:t xml:space="preserve">მუნიციპალიტეტის ბიუჯეტის ხარჯები ეკონომიკური კლასიფიკაციის მიხედვით </w:t>
      </w:r>
    </w:p>
    <w:p w14:paraId="525348F8" w14:textId="77777777" w:rsidR="009D45BF" w:rsidRDefault="009D45BF" w:rsidP="009D45BF">
      <w:pPr>
        <w:spacing w:line="358" w:lineRule="auto"/>
        <w:ind w:right="220" w:firstLine="492"/>
      </w:pPr>
      <w:r>
        <w:t xml:space="preserve">„შრომის ანაზღაურების” მუხლით საანგარიშო პერიოდში გეგმა განისაზღვრა </w:t>
      </w:r>
      <w:r>
        <w:rPr>
          <w:lang w:val="ka-GE"/>
        </w:rPr>
        <w:t>2695,6</w:t>
      </w:r>
      <w:r>
        <w:t xml:space="preserve"> ათასი ლარის ოდენობით, ხოლო საკასო შესრულებამ შეადგინა </w:t>
      </w:r>
      <w:r>
        <w:rPr>
          <w:lang w:val="ka-GE"/>
        </w:rPr>
        <w:t>2460,2</w:t>
      </w:r>
      <w:r>
        <w:t xml:space="preserve"> ათასი ლარი, რაც გეგმიური მაჩვენებლის </w:t>
      </w:r>
      <w:r>
        <w:rPr>
          <w:lang w:val="ka-GE"/>
        </w:rPr>
        <w:t>91,2</w:t>
      </w:r>
      <w:r>
        <w:t xml:space="preserve">%-ს შეადგენს, ხოლო ბიუჯეტიდან გაწეული მთლიანი „ხარჯების“ საკასო შესრულების </w:t>
      </w:r>
      <w:r>
        <w:rPr>
          <w:lang w:val="ka-GE"/>
        </w:rPr>
        <w:t>11,8</w:t>
      </w:r>
      <w:r>
        <w:t xml:space="preserve">%-ია.  </w:t>
      </w:r>
    </w:p>
    <w:p w14:paraId="60233CA4" w14:textId="77777777" w:rsidR="009D45BF" w:rsidRDefault="009D45BF" w:rsidP="009D45BF">
      <w:pPr>
        <w:spacing w:line="358" w:lineRule="auto"/>
        <w:ind w:right="221" w:firstLine="492"/>
        <w:rPr>
          <w:lang w:val="ka-GE"/>
        </w:rPr>
      </w:pPr>
      <w:r>
        <w:t xml:space="preserve">„საქონელი და მომსახურების” მუხლით საანგარიშო პერიოდში გეგმა განსაზღვრულ იქნა </w:t>
      </w:r>
      <w:r>
        <w:rPr>
          <w:lang w:val="ka-GE"/>
        </w:rPr>
        <w:t>2315,1</w:t>
      </w:r>
      <w:r>
        <w:t xml:space="preserve"> ათასი ლარის ოდენობით. საკასო შესრულებამ შეადგინა </w:t>
      </w:r>
      <w:r>
        <w:rPr>
          <w:lang w:val="ka-GE"/>
        </w:rPr>
        <w:t>2064,3</w:t>
      </w:r>
      <w:r>
        <w:t xml:space="preserve"> ათასი ლარი, რაც გეგმის </w:t>
      </w:r>
      <w:r>
        <w:rPr>
          <w:lang w:val="ka-GE"/>
        </w:rPr>
        <w:t>89,2</w:t>
      </w:r>
      <w:r>
        <w:t xml:space="preserve">%-ს შეადგენს, ხოლო ბიუჯეტიდან გაწეული მთლიანი „ხარჯების“ საკასო შესრულების </w:t>
      </w:r>
      <w:r>
        <w:rPr>
          <w:lang w:val="ka-GE"/>
        </w:rPr>
        <w:t>10</w:t>
      </w:r>
      <w:r>
        <w:t xml:space="preserve">%-ია.  </w:t>
      </w:r>
      <w:r>
        <w:rPr>
          <w:lang w:val="ka-GE"/>
        </w:rPr>
        <w:t xml:space="preserve">აქედან გახარჯულია: </w:t>
      </w:r>
    </w:p>
    <w:p w14:paraId="42DA44A8" w14:textId="77777777" w:rsidR="009D45BF" w:rsidRDefault="009D45BF" w:rsidP="009D45BF">
      <w:pPr>
        <w:pStyle w:val="ListParagraph"/>
        <w:numPr>
          <w:ilvl w:val="0"/>
          <w:numId w:val="21"/>
        </w:numPr>
        <w:spacing w:after="5" w:line="358" w:lineRule="auto"/>
        <w:ind w:right="221"/>
        <w:jc w:val="both"/>
        <w:rPr>
          <w:lang w:val="ka-GE"/>
        </w:rPr>
      </w:pPr>
      <w:r>
        <w:rPr>
          <w:lang w:val="ka-GE"/>
        </w:rPr>
        <w:t xml:space="preserve"> საქართველოს მთავრობის 51 ე განკარგულებით დელეგირებული თანხები სკოლის მოსწავლეთა ტრანსპორტირებისათვის 85,1 ათასი ლარი;</w:t>
      </w:r>
    </w:p>
    <w:p w14:paraId="4A88BC25" w14:textId="77777777" w:rsidR="009D45BF" w:rsidRDefault="009D45BF" w:rsidP="009D45BF">
      <w:pPr>
        <w:pStyle w:val="ListParagraph"/>
        <w:numPr>
          <w:ilvl w:val="0"/>
          <w:numId w:val="21"/>
        </w:numPr>
        <w:spacing w:after="5" w:line="358" w:lineRule="auto"/>
        <w:ind w:right="221"/>
        <w:jc w:val="both"/>
        <w:rPr>
          <w:lang w:val="ka-GE"/>
        </w:rPr>
      </w:pPr>
      <w:r>
        <w:rPr>
          <w:lang w:val="ka-GE"/>
        </w:rPr>
        <w:t>შეძენილია საახალწლო დეკორაციები 146,9 ათასი ლარის;</w:t>
      </w:r>
    </w:p>
    <w:p w14:paraId="7AA6AC7B" w14:textId="77777777" w:rsidR="009D45BF" w:rsidRDefault="009D45BF" w:rsidP="009D45BF">
      <w:pPr>
        <w:pStyle w:val="ListParagraph"/>
        <w:numPr>
          <w:ilvl w:val="0"/>
          <w:numId w:val="21"/>
        </w:numPr>
        <w:spacing w:after="5" w:line="358" w:lineRule="auto"/>
        <w:ind w:right="221"/>
        <w:jc w:val="both"/>
        <w:rPr>
          <w:lang w:val="ka-GE"/>
        </w:rPr>
      </w:pPr>
      <w:r>
        <w:rPr>
          <w:lang w:val="ka-GE"/>
        </w:rPr>
        <w:t>შეძენილია მძიმე ტექნიკისათვის საწვავი 130,7 ათასი ლარის;</w:t>
      </w:r>
    </w:p>
    <w:p w14:paraId="6733F11A" w14:textId="77777777" w:rsidR="009D45BF" w:rsidRDefault="009D45BF" w:rsidP="009D45BF">
      <w:pPr>
        <w:pStyle w:val="ListParagraph"/>
        <w:numPr>
          <w:ilvl w:val="0"/>
          <w:numId w:val="21"/>
        </w:numPr>
        <w:spacing w:after="5" w:line="358" w:lineRule="auto"/>
        <w:ind w:right="221"/>
        <w:jc w:val="both"/>
        <w:rPr>
          <w:lang w:val="ka-GE"/>
        </w:rPr>
      </w:pPr>
      <w:r>
        <w:rPr>
          <w:lang w:val="ka-GE"/>
        </w:rPr>
        <w:t>მძიმე ტექნიკისა და დიდი ტვირთამწეობის მანქანების მოვლა პატრონობაში გახარჯულია 79,4 ათასი ლარი;</w:t>
      </w:r>
    </w:p>
    <w:p w14:paraId="4EB56D8D" w14:textId="77777777" w:rsidR="009D45BF" w:rsidRDefault="009D45BF" w:rsidP="009D45BF">
      <w:pPr>
        <w:pStyle w:val="ListParagraph"/>
        <w:numPr>
          <w:ilvl w:val="0"/>
          <w:numId w:val="21"/>
        </w:numPr>
        <w:spacing w:after="5" w:line="358" w:lineRule="auto"/>
        <w:ind w:right="221"/>
        <w:jc w:val="both"/>
        <w:rPr>
          <w:lang w:val="ka-GE"/>
        </w:rPr>
      </w:pPr>
      <w:r>
        <w:rPr>
          <w:lang w:val="ka-GE"/>
        </w:rPr>
        <w:t>სოფ. ენისლში მდინარის კალაპოტის, ყვარელში ბურსისა და დურუჯის კალაპოტის გაწმენდითი სამუშაოების ჩასატარებლად ტექნიკის ქირავნობაში გადახდილია 79,2 ათასი ლარი;</w:t>
      </w:r>
    </w:p>
    <w:p w14:paraId="2138A4C6" w14:textId="77777777" w:rsidR="009D45BF" w:rsidRDefault="009D45BF" w:rsidP="009D45BF">
      <w:pPr>
        <w:pStyle w:val="ListParagraph"/>
        <w:numPr>
          <w:ilvl w:val="0"/>
          <w:numId w:val="21"/>
        </w:numPr>
        <w:spacing w:after="5" w:line="358" w:lineRule="auto"/>
        <w:ind w:right="221"/>
        <w:jc w:val="both"/>
        <w:rPr>
          <w:lang w:val="ka-GE"/>
        </w:rPr>
      </w:pPr>
      <w:r>
        <w:rPr>
          <w:lang w:val="ka-GE"/>
        </w:rPr>
        <w:t>მუნიციპალიტეტის მასშტაბით გარე განათების ელ. ენერგიის ღირებულება გადახდილი გვაქვს 599,1 ათასი ლარი,ხოლო 61,4 ათასი ლარის შეძენილი გვაქვს სხვადასხვა სახის  მასალები გარე განათების მოწყობისათვის.</w:t>
      </w:r>
    </w:p>
    <w:p w14:paraId="1515FEA6" w14:textId="77777777" w:rsidR="009D45BF" w:rsidRDefault="009D45BF" w:rsidP="009D45BF">
      <w:pPr>
        <w:pStyle w:val="ListParagraph"/>
        <w:numPr>
          <w:ilvl w:val="0"/>
          <w:numId w:val="21"/>
        </w:numPr>
        <w:spacing w:after="5" w:line="358" w:lineRule="auto"/>
        <w:ind w:right="221"/>
        <w:jc w:val="both"/>
        <w:rPr>
          <w:lang w:val="ka-GE"/>
        </w:rPr>
      </w:pPr>
      <w:r w:rsidRPr="00BD5446">
        <w:rPr>
          <w:lang w:val="ka-GE"/>
        </w:rPr>
        <w:t>ტრანსმისიური დაავადებების გადამტანების წინააღმდეგ ღონისძიებების ჩატარებ</w:t>
      </w:r>
      <w:r>
        <w:rPr>
          <w:lang w:val="ka-GE"/>
        </w:rPr>
        <w:t>ისათვის გახარჯულია - 11,2 ათასი ლარი.</w:t>
      </w:r>
    </w:p>
    <w:p w14:paraId="07D6DB0F" w14:textId="77777777" w:rsidR="009D45BF" w:rsidRPr="00AD574D" w:rsidRDefault="009D45BF" w:rsidP="009D45BF">
      <w:pPr>
        <w:pStyle w:val="ListParagraph"/>
        <w:spacing w:line="358" w:lineRule="auto"/>
        <w:ind w:left="1212" w:right="221"/>
        <w:rPr>
          <w:lang w:val="ka-GE"/>
        </w:rPr>
      </w:pPr>
    </w:p>
    <w:p w14:paraId="589E7D21" w14:textId="77777777" w:rsidR="009D45BF" w:rsidRDefault="009D45BF" w:rsidP="009D45BF">
      <w:pPr>
        <w:spacing w:line="358" w:lineRule="auto"/>
        <w:ind w:right="220" w:firstLine="492"/>
      </w:pPr>
      <w:r>
        <w:t xml:space="preserve">,,პროცენტის” მუხლით საანგარიშო პერიოდში გეგმა განისაზღვრა </w:t>
      </w:r>
      <w:r>
        <w:rPr>
          <w:lang w:val="ka-GE"/>
        </w:rPr>
        <w:t>37,8</w:t>
      </w:r>
      <w:r>
        <w:t xml:space="preserve"> ათასი ლარის ოდენობით. საკასო შესრულებამ კი შეადგინა </w:t>
      </w:r>
      <w:r>
        <w:rPr>
          <w:lang w:val="ka-GE"/>
        </w:rPr>
        <w:t>37,8</w:t>
      </w:r>
      <w:r>
        <w:t xml:space="preserve"> ათასი ლარი, რაც გეგმის 100%-ს შეადგენს, ხოლო ბიუჯეტიდან გაწეული მთლიანი „ხარჯების“ საკასო </w:t>
      </w:r>
      <w:r>
        <w:lastRenderedPageBreak/>
        <w:t xml:space="preserve">შესრულების </w:t>
      </w:r>
      <w:r>
        <w:rPr>
          <w:lang w:val="ka-GE"/>
        </w:rPr>
        <w:t>0,2</w:t>
      </w:r>
      <w:r>
        <w:t xml:space="preserve">%-ია. ამ მუხლიდან თანხები მიმართულ იქნა საშინაო ვალდებულებების მომსახურებაზე.  </w:t>
      </w:r>
    </w:p>
    <w:p w14:paraId="53333B0C" w14:textId="77777777" w:rsidR="009D45BF" w:rsidRPr="00967097" w:rsidRDefault="009D45BF" w:rsidP="009D45BF">
      <w:pPr>
        <w:spacing w:line="358" w:lineRule="auto"/>
        <w:ind w:right="221" w:firstLine="492"/>
      </w:pPr>
      <w:r w:rsidRPr="00967097">
        <w:t xml:space="preserve">„სუბსიდიების” მუხლით საანგარიშო პერიოდში გეგმა განისაზღვრა </w:t>
      </w:r>
      <w:r w:rsidRPr="00967097">
        <w:rPr>
          <w:lang w:val="ka-GE"/>
        </w:rPr>
        <w:t>8049,6</w:t>
      </w:r>
      <w:r w:rsidRPr="00967097">
        <w:t xml:space="preserve"> ათასი ლარით, ხოლო საკასო შესრულებამ შეადგინა </w:t>
      </w:r>
      <w:r w:rsidRPr="00967097">
        <w:rPr>
          <w:lang w:val="ka-GE"/>
        </w:rPr>
        <w:t>7775,7</w:t>
      </w:r>
      <w:r w:rsidRPr="00967097">
        <w:t xml:space="preserve"> ათასი ლარი, რაც გეგმის </w:t>
      </w:r>
      <w:r w:rsidRPr="00967097">
        <w:rPr>
          <w:lang w:val="ka-GE"/>
        </w:rPr>
        <w:t>96,6</w:t>
      </w:r>
      <w:r w:rsidRPr="00967097">
        <w:t xml:space="preserve">%-ს, ხოლო ბიუჯეტიდან გაწეული მთლიანი „ხარჯების“ საკასო შესრულების </w:t>
      </w:r>
      <w:r w:rsidRPr="00967097">
        <w:rPr>
          <w:lang w:val="ka-GE"/>
        </w:rPr>
        <w:t>37,5</w:t>
      </w:r>
      <w:r w:rsidRPr="00967097">
        <w:t xml:space="preserve">%-ს შეადგენს.  </w:t>
      </w:r>
    </w:p>
    <w:p w14:paraId="6F6D0FF3" w14:textId="77777777" w:rsidR="009D45BF" w:rsidRDefault="009D45BF" w:rsidP="009D45BF">
      <w:pPr>
        <w:spacing w:line="359" w:lineRule="auto"/>
        <w:ind w:right="158" w:firstLine="492"/>
      </w:pPr>
      <w:r w:rsidRPr="00967097">
        <w:t xml:space="preserve">„სუბსიდიების“ მუხლიდან  დაფინანსებული იქნა </w:t>
      </w:r>
      <w:r>
        <w:rPr>
          <w:lang w:val="ka-GE"/>
        </w:rPr>
        <w:t>ა(ა)იპების საქმიანობა,</w:t>
      </w:r>
      <w:r w:rsidRPr="00967097">
        <w:t xml:space="preserve"> </w:t>
      </w:r>
      <w:r>
        <w:t xml:space="preserve">როგორიცაა:  </w:t>
      </w:r>
    </w:p>
    <w:p w14:paraId="4609E040" w14:textId="77777777" w:rsidR="009D45BF" w:rsidRDefault="009D45BF" w:rsidP="009D45BF">
      <w:pPr>
        <w:pStyle w:val="ListParagraph"/>
        <w:numPr>
          <w:ilvl w:val="0"/>
          <w:numId w:val="15"/>
        </w:numPr>
        <w:spacing w:after="5" w:line="359" w:lineRule="auto"/>
        <w:ind w:left="450"/>
        <w:jc w:val="both"/>
      </w:pPr>
      <w:proofErr w:type="spellStart"/>
      <w:r>
        <w:t>სკოლამდელი</w:t>
      </w:r>
      <w:proofErr w:type="spellEnd"/>
      <w:r>
        <w:t xml:space="preserve"> </w:t>
      </w:r>
      <w:proofErr w:type="spellStart"/>
      <w:r>
        <w:t>აღზრდის</w:t>
      </w:r>
      <w:proofErr w:type="spellEnd"/>
      <w:r>
        <w:t xml:space="preserve"> </w:t>
      </w:r>
      <w:proofErr w:type="spellStart"/>
      <w:r>
        <w:t>დაწესებულებების</w:t>
      </w:r>
      <w:proofErr w:type="spellEnd"/>
      <w:r>
        <w:t xml:space="preserve"> </w:t>
      </w:r>
      <w:proofErr w:type="spellStart"/>
      <w:r>
        <w:t>ხელშეწყობა</w:t>
      </w:r>
      <w:proofErr w:type="spellEnd"/>
      <w:r>
        <w:t xml:space="preserve"> - </w:t>
      </w:r>
      <w:r w:rsidRPr="00E736A6">
        <w:rPr>
          <w:lang w:val="ka-GE"/>
        </w:rPr>
        <w:t>2887,9</w:t>
      </w:r>
      <w:r>
        <w:t xml:space="preserve"> </w:t>
      </w:r>
      <w:proofErr w:type="spellStart"/>
      <w:r>
        <w:t>ათასი</w:t>
      </w:r>
      <w:proofErr w:type="spellEnd"/>
      <w:r>
        <w:t xml:space="preserve"> </w:t>
      </w:r>
      <w:proofErr w:type="spellStart"/>
      <w:r>
        <w:t>ლარი</w:t>
      </w:r>
      <w:proofErr w:type="spellEnd"/>
      <w:r>
        <w:t xml:space="preserve">;  </w:t>
      </w:r>
    </w:p>
    <w:p w14:paraId="03ECE493" w14:textId="77777777" w:rsidR="009D45BF" w:rsidRDefault="009D45BF" w:rsidP="009D45BF">
      <w:pPr>
        <w:numPr>
          <w:ilvl w:val="0"/>
          <w:numId w:val="8"/>
        </w:numPr>
        <w:spacing w:after="182" w:line="247" w:lineRule="auto"/>
        <w:ind w:right="158" w:hanging="360"/>
        <w:jc w:val="both"/>
      </w:pPr>
      <w:r>
        <w:rPr>
          <w:lang w:val="ka-GE"/>
        </w:rPr>
        <w:t>ა(ა)იპ ყვარელწყალმომსახურება</w:t>
      </w:r>
      <w:r>
        <w:t xml:space="preserve"> - </w:t>
      </w:r>
      <w:r>
        <w:rPr>
          <w:lang w:val="ka-GE"/>
        </w:rPr>
        <w:t>442,1</w:t>
      </w:r>
      <w:r>
        <w:t xml:space="preserve"> ათასი ლარი; </w:t>
      </w:r>
    </w:p>
    <w:p w14:paraId="32098F67" w14:textId="77777777" w:rsidR="009D45BF" w:rsidRDefault="009D45BF" w:rsidP="009D45BF">
      <w:pPr>
        <w:numPr>
          <w:ilvl w:val="0"/>
          <w:numId w:val="8"/>
        </w:numPr>
        <w:spacing w:after="182" w:line="247" w:lineRule="auto"/>
        <w:ind w:right="158" w:hanging="360"/>
        <w:jc w:val="both"/>
      </w:pPr>
      <w:r>
        <w:rPr>
          <w:lang w:val="ka-GE"/>
        </w:rPr>
        <w:t>ა(ა)იპ ყვარელსერვისი  - 1334,0 ათასი ლარი ( გაიყო 2 ა(ა)იპად)</w:t>
      </w:r>
    </w:p>
    <w:p w14:paraId="33CF3E82" w14:textId="77777777" w:rsidR="009D45BF" w:rsidRDefault="009D45BF" w:rsidP="009D45BF">
      <w:pPr>
        <w:numPr>
          <w:ilvl w:val="0"/>
          <w:numId w:val="8"/>
        </w:numPr>
        <w:spacing w:after="42" w:line="357" w:lineRule="auto"/>
        <w:ind w:right="158" w:hanging="360"/>
        <w:jc w:val="both"/>
      </w:pPr>
      <w:r>
        <w:rPr>
          <w:lang w:val="ka-GE"/>
        </w:rPr>
        <w:t>ა(ა)იპ ყვარლის კეთილმოწყობის სამსახური</w:t>
      </w:r>
      <w:r>
        <w:t xml:space="preserve">  - </w:t>
      </w:r>
      <w:r>
        <w:rPr>
          <w:lang w:val="ka-GE"/>
        </w:rPr>
        <w:t>581,4</w:t>
      </w:r>
      <w:r>
        <w:t xml:space="preserve"> ათასი ლარი; </w:t>
      </w:r>
    </w:p>
    <w:p w14:paraId="309DBDC5" w14:textId="77777777" w:rsidR="009D45BF" w:rsidRDefault="009D45BF" w:rsidP="009D45BF">
      <w:pPr>
        <w:numPr>
          <w:ilvl w:val="0"/>
          <w:numId w:val="8"/>
        </w:numPr>
        <w:spacing w:after="142" w:line="247" w:lineRule="auto"/>
        <w:ind w:right="158" w:hanging="360"/>
        <w:jc w:val="both"/>
      </w:pPr>
      <w:r>
        <w:t>სპორტული</w:t>
      </w:r>
      <w:r>
        <w:rPr>
          <w:lang w:val="ka-GE"/>
        </w:rPr>
        <w:t xml:space="preserve"> და კულტურული დაწესებულებები</w:t>
      </w:r>
      <w:r>
        <w:t xml:space="preserve">  - </w:t>
      </w:r>
      <w:r>
        <w:rPr>
          <w:lang w:val="ka-GE"/>
        </w:rPr>
        <w:t>2208,0</w:t>
      </w:r>
      <w:r>
        <w:t xml:space="preserve"> ათასი ლარი.  </w:t>
      </w:r>
    </w:p>
    <w:p w14:paraId="2E85FF6A" w14:textId="77777777" w:rsidR="009D45BF" w:rsidRDefault="009D45BF" w:rsidP="009D45BF">
      <w:pPr>
        <w:numPr>
          <w:ilvl w:val="0"/>
          <w:numId w:val="8"/>
        </w:numPr>
        <w:spacing w:after="182" w:line="247" w:lineRule="auto"/>
        <w:ind w:hanging="360"/>
        <w:jc w:val="both"/>
      </w:pPr>
      <w:r>
        <w:t xml:space="preserve">მოსახლეობის უფასო სასადილოებით მომსახურება - </w:t>
      </w:r>
      <w:r>
        <w:rPr>
          <w:lang w:val="ka-GE"/>
        </w:rPr>
        <w:t>196,2</w:t>
      </w:r>
      <w:r>
        <w:t xml:space="preserve"> ათასი ლარი; </w:t>
      </w:r>
    </w:p>
    <w:p w14:paraId="65A45EF8" w14:textId="77777777" w:rsidR="009D45BF" w:rsidRDefault="009D45BF" w:rsidP="009D45BF">
      <w:pPr>
        <w:numPr>
          <w:ilvl w:val="0"/>
          <w:numId w:val="8"/>
        </w:numPr>
        <w:spacing w:after="182" w:line="247" w:lineRule="auto"/>
        <w:ind w:hanging="360"/>
        <w:jc w:val="both"/>
      </w:pPr>
      <w:r>
        <w:rPr>
          <w:lang w:val="ka-GE"/>
        </w:rPr>
        <w:t>საზოგადოებრივი ჯანდაცვა  - 79,7 ათასი ლარი.</w:t>
      </w:r>
    </w:p>
    <w:p w14:paraId="6DDC4BA6" w14:textId="77777777" w:rsidR="009D45BF" w:rsidRDefault="009D45BF" w:rsidP="009D45BF">
      <w:pPr>
        <w:spacing w:after="142"/>
        <w:ind w:left="427" w:right="158"/>
      </w:pPr>
    </w:p>
    <w:p w14:paraId="374F0D4D" w14:textId="77777777" w:rsidR="009D45BF" w:rsidRDefault="009D45BF" w:rsidP="009D45BF">
      <w:pPr>
        <w:spacing w:line="358" w:lineRule="auto"/>
        <w:ind w:right="158" w:firstLine="492"/>
      </w:pPr>
      <w:r>
        <w:t xml:space="preserve"> „გრანტების” მუხლით საანგარიშო პერიოდში გეგმა განისაზღვრა </w:t>
      </w:r>
      <w:r>
        <w:rPr>
          <w:lang w:val="ka-GE"/>
        </w:rPr>
        <w:t>76,2</w:t>
      </w:r>
      <w:r>
        <w:t xml:space="preserve"> ათასი ლარით, ხოლო საკასო შესრულებამ შეადგინა </w:t>
      </w:r>
      <w:r>
        <w:rPr>
          <w:lang w:val="ka-GE"/>
        </w:rPr>
        <w:t>76,2</w:t>
      </w:r>
      <w:r>
        <w:t xml:space="preserve"> ათასი ლარი, რაც გეგმის </w:t>
      </w:r>
      <w:r>
        <w:rPr>
          <w:lang w:val="ka-GE"/>
        </w:rPr>
        <w:t>100</w:t>
      </w:r>
      <w:r>
        <w:t>%-ს, ხოლო ბიუჯეტიდან გაწეული მთლიანი „ხარჯების“ საკასო შესრულების 0.</w:t>
      </w:r>
      <w:r>
        <w:rPr>
          <w:lang w:val="ka-GE"/>
        </w:rPr>
        <w:t>4</w:t>
      </w:r>
      <w:r>
        <w:t>%-ს შეადგენს</w:t>
      </w:r>
      <w:r>
        <w:rPr>
          <w:lang w:val="ka-GE"/>
        </w:rPr>
        <w:t xml:space="preserve"> ( ამ მუხლიდან დაფინანსდა  </w:t>
      </w:r>
      <w:r w:rsidRPr="00E736A6">
        <w:rPr>
          <w:lang w:val="ka-GE"/>
        </w:rPr>
        <w:t>ა(ა)იპ მიუსაფ შინაური ცხოველ მართვის კახეთის ინტერმუნიციპ სააგენტო</w:t>
      </w:r>
      <w:r>
        <w:rPr>
          <w:lang w:val="ka-GE"/>
        </w:rPr>
        <w:t>)</w:t>
      </w:r>
      <w:r>
        <w:t xml:space="preserve">.  </w:t>
      </w:r>
    </w:p>
    <w:p w14:paraId="6EBE0F52" w14:textId="77777777" w:rsidR="009D45BF" w:rsidRDefault="009D45BF" w:rsidP="009D45BF">
      <w:pPr>
        <w:spacing w:line="357" w:lineRule="auto"/>
        <w:ind w:right="158" w:firstLine="492"/>
      </w:pPr>
      <w:r>
        <w:t xml:space="preserve">„სოციალური უზრუნველყოფის” მუხლით საანგარიშო პერიოდში გეგმა განისაზღვრა </w:t>
      </w:r>
      <w:r>
        <w:rPr>
          <w:lang w:val="ka-GE"/>
        </w:rPr>
        <w:t>838,8</w:t>
      </w:r>
      <w:r>
        <w:t xml:space="preserve"> ათასი ლარით, ხოლო საკასო შესრულებამ შეადგინა </w:t>
      </w:r>
      <w:r>
        <w:rPr>
          <w:lang w:val="ka-GE"/>
        </w:rPr>
        <w:t>837,7</w:t>
      </w:r>
      <w:r>
        <w:t xml:space="preserve"> ათასი ლარი, რაც გეგმის 99.</w:t>
      </w:r>
      <w:r>
        <w:rPr>
          <w:lang w:val="ka-GE"/>
        </w:rPr>
        <w:t>8</w:t>
      </w:r>
      <w:r>
        <w:t xml:space="preserve">%-ს, ხოლო ბიუჯეტიდან გაწეული მთლიანი „ხარჯების“ საკასო შესრულების </w:t>
      </w:r>
      <w:r>
        <w:rPr>
          <w:lang w:val="ka-GE"/>
        </w:rPr>
        <w:t>4</w:t>
      </w:r>
      <w:r>
        <w:t xml:space="preserve">%-ს შეადგენს.  </w:t>
      </w:r>
    </w:p>
    <w:p w14:paraId="0C5EC084" w14:textId="77777777" w:rsidR="009D45BF" w:rsidRDefault="009D45BF" w:rsidP="009D45BF">
      <w:pPr>
        <w:spacing w:after="41" w:line="357" w:lineRule="auto"/>
        <w:ind w:right="158" w:firstLine="492"/>
      </w:pPr>
      <w:r>
        <w:t xml:space="preserve">„სოციალური უზრუნველყოფის“ მუხლიდან ძირითადად დაფინანსებული იქნა ისეთი მნიშვნელოვანი ღონისძიებები, როგორიცაა:  </w:t>
      </w:r>
    </w:p>
    <w:p w14:paraId="2A0C4805" w14:textId="206E274F" w:rsidR="009D45BF" w:rsidRDefault="009D45BF" w:rsidP="009D45BF">
      <w:pPr>
        <w:pStyle w:val="ListParagraph"/>
        <w:numPr>
          <w:ilvl w:val="0"/>
          <w:numId w:val="15"/>
        </w:numPr>
        <w:spacing w:after="41" w:line="357" w:lineRule="auto"/>
        <w:ind w:right="158"/>
        <w:jc w:val="both"/>
        <w:rPr>
          <w:lang w:val="ka-GE"/>
        </w:rPr>
      </w:pPr>
      <w:r>
        <w:rPr>
          <w:lang w:val="ka-GE"/>
        </w:rPr>
        <w:t>მოსახლეობის ერთჯერადი დახმარება  - 202,1 ათ</w:t>
      </w:r>
      <w:r w:rsidR="00684A85">
        <w:rPr>
          <w:lang w:val="ka-GE"/>
        </w:rPr>
        <w:t>ა</w:t>
      </w:r>
      <w:r>
        <w:rPr>
          <w:lang w:val="ka-GE"/>
        </w:rPr>
        <w:t>სი ლარი</w:t>
      </w:r>
    </w:p>
    <w:p w14:paraId="3433A6E8" w14:textId="77777777" w:rsidR="009D45BF" w:rsidRDefault="009D45BF" w:rsidP="009D45BF">
      <w:pPr>
        <w:pStyle w:val="ListParagraph"/>
        <w:numPr>
          <w:ilvl w:val="0"/>
          <w:numId w:val="15"/>
        </w:numPr>
        <w:spacing w:after="41" w:line="357" w:lineRule="auto"/>
        <w:ind w:right="158"/>
        <w:jc w:val="both"/>
        <w:rPr>
          <w:lang w:val="ka-GE"/>
        </w:rPr>
      </w:pPr>
      <w:r>
        <w:rPr>
          <w:lang w:val="ka-GE"/>
        </w:rPr>
        <w:t>მედიკამენტებით დახმარება   - 212,8 ათასი ლარი</w:t>
      </w:r>
    </w:p>
    <w:p w14:paraId="3C96E9DF" w14:textId="77777777" w:rsidR="009D45BF" w:rsidRDefault="009D45BF" w:rsidP="009D45BF">
      <w:pPr>
        <w:pStyle w:val="ListParagraph"/>
        <w:numPr>
          <w:ilvl w:val="0"/>
          <w:numId w:val="15"/>
        </w:numPr>
        <w:spacing w:after="41" w:line="357" w:lineRule="auto"/>
        <w:ind w:right="158"/>
        <w:jc w:val="both"/>
        <w:rPr>
          <w:lang w:val="ka-GE"/>
        </w:rPr>
      </w:pPr>
      <w:r>
        <w:rPr>
          <w:lang w:val="ka-GE"/>
        </w:rPr>
        <w:t>მკურნალობის თანადაფინანება - 323,5 ათასი ლარი</w:t>
      </w:r>
    </w:p>
    <w:p w14:paraId="0496F6D1" w14:textId="77777777" w:rsidR="009D45BF" w:rsidRDefault="009D45BF" w:rsidP="009D45BF">
      <w:pPr>
        <w:pStyle w:val="ListParagraph"/>
        <w:numPr>
          <w:ilvl w:val="0"/>
          <w:numId w:val="15"/>
        </w:numPr>
        <w:spacing w:after="41" w:line="357" w:lineRule="auto"/>
        <w:ind w:right="158"/>
        <w:jc w:val="both"/>
        <w:rPr>
          <w:lang w:val="ka-GE"/>
        </w:rPr>
      </w:pPr>
      <w:r>
        <w:rPr>
          <w:lang w:val="ka-GE"/>
        </w:rPr>
        <w:t>ახალშობილთა ერთჯერადი დახმარება - 50,0 ათსი ლარი</w:t>
      </w:r>
    </w:p>
    <w:p w14:paraId="2E876B7F" w14:textId="77777777" w:rsidR="009D45BF" w:rsidRDefault="009D45BF" w:rsidP="009D45BF">
      <w:pPr>
        <w:pStyle w:val="ListParagraph"/>
        <w:numPr>
          <w:ilvl w:val="0"/>
          <w:numId w:val="15"/>
        </w:numPr>
        <w:spacing w:after="41" w:line="357" w:lineRule="auto"/>
        <w:ind w:right="158"/>
        <w:jc w:val="both"/>
        <w:rPr>
          <w:lang w:val="ka-GE"/>
        </w:rPr>
      </w:pPr>
      <w:r>
        <w:rPr>
          <w:lang w:val="ka-GE"/>
        </w:rPr>
        <w:lastRenderedPageBreak/>
        <w:t>მრავალშვილიანი დედების სადღესასწაულო დახმარება - 28,8 ათასი ლარი</w:t>
      </w:r>
    </w:p>
    <w:p w14:paraId="1C33AA20" w14:textId="77777777" w:rsidR="009D45BF" w:rsidRDefault="009D45BF" w:rsidP="009D45BF">
      <w:pPr>
        <w:pStyle w:val="ListParagraph"/>
        <w:numPr>
          <w:ilvl w:val="0"/>
          <w:numId w:val="15"/>
        </w:numPr>
        <w:spacing w:after="41" w:line="357" w:lineRule="auto"/>
        <w:ind w:right="158"/>
        <w:jc w:val="both"/>
        <w:rPr>
          <w:lang w:val="ka-GE"/>
        </w:rPr>
      </w:pPr>
      <w:r>
        <w:rPr>
          <w:lang w:val="ka-GE"/>
        </w:rPr>
        <w:t>მუნიციპალიტეტის მერიის თანამშრომელთა სადეკრეტო შვებულებებში გაიხარჯა - 20,5 ათასი ლარი.</w:t>
      </w:r>
    </w:p>
    <w:p w14:paraId="05124FF1" w14:textId="77777777" w:rsidR="009D45BF" w:rsidRPr="00E736A6" w:rsidRDefault="009D45BF" w:rsidP="009D45BF">
      <w:pPr>
        <w:pStyle w:val="ListParagraph"/>
        <w:spacing w:after="41" w:line="357" w:lineRule="auto"/>
        <w:ind w:left="1147" w:right="158"/>
        <w:rPr>
          <w:lang w:val="ka-GE"/>
        </w:rPr>
      </w:pPr>
    </w:p>
    <w:p w14:paraId="2A917A83" w14:textId="77777777" w:rsidR="009D45BF" w:rsidRDefault="009D45BF" w:rsidP="009D45BF">
      <w:pPr>
        <w:spacing w:after="41" w:line="357" w:lineRule="auto"/>
        <w:ind w:right="158" w:firstLine="492"/>
      </w:pPr>
    </w:p>
    <w:p w14:paraId="2A15C2A4" w14:textId="77777777" w:rsidR="009D45BF" w:rsidRDefault="009D45BF" w:rsidP="009D45BF">
      <w:pPr>
        <w:spacing w:after="41" w:line="357" w:lineRule="auto"/>
        <w:ind w:right="158" w:firstLine="492"/>
      </w:pPr>
    </w:p>
    <w:p w14:paraId="1FD8D942" w14:textId="77777777" w:rsidR="009D45BF" w:rsidRDefault="009D45BF" w:rsidP="009D45BF">
      <w:pPr>
        <w:spacing w:line="358" w:lineRule="auto"/>
        <w:ind w:right="158" w:firstLine="492"/>
      </w:pPr>
      <w:r>
        <w:t xml:space="preserve">„სხვა ხარჯების” მუხლით საანგარიშო პერიოდში გეგმა განისაზღვრა </w:t>
      </w:r>
      <w:r>
        <w:rPr>
          <w:lang w:val="ka-GE"/>
        </w:rPr>
        <w:t>1077,2</w:t>
      </w:r>
      <w:r>
        <w:t xml:space="preserve"> ათასი ლარის ოდენობით, ხოლო საკასო ხარჯი გაწეული იქნა </w:t>
      </w:r>
      <w:r>
        <w:rPr>
          <w:lang w:val="ka-GE"/>
        </w:rPr>
        <w:t>829,4</w:t>
      </w:r>
      <w:r>
        <w:t xml:space="preserve"> ათასი ლარის მოცულობით, რაც გეგმის </w:t>
      </w:r>
      <w:r>
        <w:rPr>
          <w:lang w:val="ka-GE"/>
        </w:rPr>
        <w:t>77</w:t>
      </w:r>
      <w:r>
        <w:t xml:space="preserve">%-ს, ხოლო ბიუჯეტიდან გაწეული მთლიანი „ხარჯების“ საკასო შესრულების </w:t>
      </w:r>
      <w:r>
        <w:rPr>
          <w:lang w:val="ka-GE"/>
        </w:rPr>
        <w:t>4</w:t>
      </w:r>
      <w:r>
        <w:t xml:space="preserve">%-ია.  </w:t>
      </w:r>
    </w:p>
    <w:p w14:paraId="5D137DFC" w14:textId="77777777" w:rsidR="009D45BF" w:rsidRDefault="009D45BF" w:rsidP="009D45BF">
      <w:pPr>
        <w:spacing w:after="42" w:line="357" w:lineRule="auto"/>
        <w:ind w:right="158" w:firstLine="492"/>
      </w:pPr>
      <w:r>
        <w:t xml:space="preserve">„სხვა ხარჯების” მუხლიდან ძირითადად დაფინანსებულია ისეთი მნიშვნელოვანი ღონისძიებები, როგორიცაა:  </w:t>
      </w:r>
    </w:p>
    <w:p w14:paraId="4FD5118D" w14:textId="77777777" w:rsidR="009D45BF" w:rsidRDefault="009D45BF" w:rsidP="009D45BF">
      <w:pPr>
        <w:numPr>
          <w:ilvl w:val="0"/>
          <w:numId w:val="9"/>
        </w:numPr>
        <w:spacing w:after="5" w:line="357" w:lineRule="auto"/>
        <w:ind w:hanging="360"/>
        <w:jc w:val="both"/>
      </w:pPr>
      <w:r>
        <w:t xml:space="preserve">ინფრასტრუქტურის ობიექტების მშენებლობა - რეკონსტრუქციის და </w:t>
      </w:r>
      <w:r>
        <w:rPr>
          <w:lang w:val="ka-GE"/>
        </w:rPr>
        <w:t xml:space="preserve">სტიქიით დაზიანებული </w:t>
      </w:r>
      <w:r>
        <w:t xml:space="preserve">შენობების გამაგრების სამუშაოები - </w:t>
      </w:r>
      <w:r>
        <w:rPr>
          <w:lang w:val="ka-GE"/>
        </w:rPr>
        <w:t>630,3</w:t>
      </w:r>
      <w:r>
        <w:t xml:space="preserve"> ათასი ლარი.  </w:t>
      </w:r>
    </w:p>
    <w:p w14:paraId="3C0F225E" w14:textId="77777777" w:rsidR="009D45BF" w:rsidRDefault="009D45BF" w:rsidP="009D45BF">
      <w:pPr>
        <w:numPr>
          <w:ilvl w:val="0"/>
          <w:numId w:val="9"/>
        </w:numPr>
        <w:spacing w:after="5" w:line="358" w:lineRule="auto"/>
        <w:ind w:hanging="360"/>
        <w:jc w:val="both"/>
      </w:pPr>
      <w:r>
        <w:t xml:space="preserve">სპორტის სხვადასხვა სახეობის მწვრთნელთა ფინანსური მხარდაჭერის და წარმატებული </w:t>
      </w:r>
      <w:r>
        <w:rPr>
          <w:lang w:val="ka-GE"/>
        </w:rPr>
        <w:t xml:space="preserve">სპორტსმენების </w:t>
      </w:r>
      <w:r>
        <w:t xml:space="preserve"> წახალისების ღონისძიებები - </w:t>
      </w:r>
      <w:r>
        <w:rPr>
          <w:lang w:val="ka-GE"/>
        </w:rPr>
        <w:t>62,7</w:t>
      </w:r>
      <w:r>
        <w:t xml:space="preserve"> ათასი ლარი. </w:t>
      </w:r>
    </w:p>
    <w:p w14:paraId="2BA64951" w14:textId="77777777" w:rsidR="009D45BF" w:rsidRPr="00AA2588" w:rsidRDefault="009D45BF" w:rsidP="009D45BF">
      <w:pPr>
        <w:numPr>
          <w:ilvl w:val="0"/>
          <w:numId w:val="9"/>
        </w:numPr>
        <w:spacing w:after="5" w:line="358" w:lineRule="auto"/>
        <w:ind w:hanging="360"/>
        <w:jc w:val="both"/>
      </w:pPr>
      <w:r>
        <w:rPr>
          <w:lang w:val="ka-GE"/>
        </w:rPr>
        <w:t>წარჩინებული მოსწავლეების წახალისების ღონისძიებები - 26,6 ათასი ლარი.</w:t>
      </w:r>
    </w:p>
    <w:p w14:paraId="255761BF" w14:textId="77777777" w:rsidR="009D45BF" w:rsidRPr="00D878DB" w:rsidRDefault="009D45BF" w:rsidP="009D45BF">
      <w:pPr>
        <w:numPr>
          <w:ilvl w:val="0"/>
          <w:numId w:val="9"/>
        </w:numPr>
        <w:spacing w:after="5" w:line="358" w:lineRule="auto"/>
        <w:ind w:hanging="360"/>
        <w:jc w:val="both"/>
      </w:pPr>
      <w:r>
        <w:rPr>
          <w:lang w:val="ka-GE"/>
        </w:rPr>
        <w:t>საკრებულოს არაანაზღაურებადი დეპუტატების ხარჯები-  88,6 ათასი ლარი.</w:t>
      </w:r>
    </w:p>
    <w:p w14:paraId="244DB481" w14:textId="77777777" w:rsidR="009D45BF" w:rsidRDefault="009D45BF" w:rsidP="009D45BF">
      <w:pPr>
        <w:spacing w:line="358" w:lineRule="auto"/>
        <w:ind w:left="427"/>
      </w:pPr>
    </w:p>
    <w:p w14:paraId="541283B7" w14:textId="77777777" w:rsidR="009D45BF" w:rsidRDefault="009D45BF" w:rsidP="009D45BF">
      <w:pPr>
        <w:spacing w:line="359" w:lineRule="auto"/>
        <w:ind w:right="158" w:firstLine="492"/>
      </w:pPr>
    </w:p>
    <w:tbl>
      <w:tblPr>
        <w:tblW w:w="0" w:type="auto"/>
        <w:tblLook w:val="04A0" w:firstRow="1" w:lastRow="0" w:firstColumn="1" w:lastColumn="0" w:noHBand="0" w:noVBand="1"/>
      </w:tblPr>
      <w:tblGrid>
        <w:gridCol w:w="2609"/>
        <w:gridCol w:w="1701"/>
        <w:gridCol w:w="1417"/>
        <w:gridCol w:w="1229"/>
      </w:tblGrid>
      <w:tr w:rsidR="009D45BF" w:rsidRPr="00D04F5C" w14:paraId="43E41090" w14:textId="77777777" w:rsidTr="002045F1">
        <w:trPr>
          <w:trHeight w:val="9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553EEED" w14:textId="77777777" w:rsidR="009D45BF" w:rsidRPr="00D04F5C" w:rsidRDefault="009D45BF" w:rsidP="002045F1">
            <w:pPr>
              <w:jc w:val="center"/>
              <w:rPr>
                <w:rFonts w:ascii="Calibri" w:hAnsi="Calibri" w:cs="Calibri"/>
                <w:b/>
                <w:bCs/>
                <w:sz w:val="22"/>
              </w:rPr>
            </w:pPr>
            <w:r w:rsidRPr="00D04F5C">
              <w:rPr>
                <w:rFonts w:ascii="Calibri" w:hAnsi="Calibri" w:cs="Calibri"/>
                <w:b/>
                <w:bCs/>
                <w:sz w:val="22"/>
              </w:rPr>
              <w:t>დასახელება</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14:paraId="6001E611" w14:textId="77777777" w:rsidR="009D45BF" w:rsidRPr="00D04F5C" w:rsidRDefault="009D45BF" w:rsidP="002045F1">
            <w:pPr>
              <w:jc w:val="center"/>
              <w:rPr>
                <w:rFonts w:ascii="Calibri" w:hAnsi="Calibri" w:cs="Calibri"/>
                <w:b/>
                <w:bCs/>
                <w:sz w:val="22"/>
              </w:rPr>
            </w:pPr>
            <w:r w:rsidRPr="00D04F5C">
              <w:rPr>
                <w:rFonts w:ascii="Calibri" w:hAnsi="Calibri" w:cs="Calibri"/>
                <w:b/>
                <w:bCs/>
                <w:sz w:val="22"/>
              </w:rPr>
              <w:t>2022 წლის გადასახდელების შესრულება</w:t>
            </w:r>
          </w:p>
        </w:tc>
      </w:tr>
      <w:tr w:rsidR="009D45BF" w:rsidRPr="00D04F5C" w14:paraId="3D816010" w14:textId="77777777" w:rsidTr="002045F1">
        <w:trPr>
          <w:trHeight w:val="6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F5C3DDB" w14:textId="77777777" w:rsidR="009D45BF" w:rsidRPr="00D04F5C" w:rsidRDefault="009D45BF" w:rsidP="002045F1">
            <w:pPr>
              <w:rPr>
                <w:rFonts w:ascii="Calibri" w:hAnsi="Calibri" w:cs="Calibri"/>
                <w:b/>
                <w:bCs/>
                <w:sz w:val="22"/>
              </w:rPr>
            </w:pPr>
          </w:p>
        </w:tc>
        <w:tc>
          <w:tcPr>
            <w:tcW w:w="1701" w:type="dxa"/>
            <w:tcBorders>
              <w:top w:val="nil"/>
              <w:left w:val="nil"/>
              <w:bottom w:val="single" w:sz="8" w:space="0" w:color="auto"/>
              <w:right w:val="single" w:sz="4" w:space="0" w:color="auto"/>
            </w:tcBorders>
            <w:shd w:val="clear" w:color="auto" w:fill="auto"/>
            <w:vAlign w:val="center"/>
            <w:hideMark/>
          </w:tcPr>
          <w:p w14:paraId="30BDB05C" w14:textId="77777777" w:rsidR="009D45BF" w:rsidRPr="00D04F5C" w:rsidRDefault="009D45BF" w:rsidP="002045F1">
            <w:pPr>
              <w:jc w:val="center"/>
              <w:rPr>
                <w:rFonts w:ascii="Calibri" w:hAnsi="Calibri" w:cs="Calibri"/>
                <w:b/>
                <w:bCs/>
                <w:sz w:val="22"/>
              </w:rPr>
            </w:pPr>
            <w:r w:rsidRPr="00D04F5C">
              <w:rPr>
                <w:rFonts w:ascii="Calibri" w:hAnsi="Calibri" w:cs="Calibri"/>
                <w:b/>
                <w:bCs/>
                <w:sz w:val="22"/>
              </w:rPr>
              <w:t xml:space="preserve">გეგმა </w:t>
            </w:r>
          </w:p>
        </w:tc>
        <w:tc>
          <w:tcPr>
            <w:tcW w:w="1417" w:type="dxa"/>
            <w:tcBorders>
              <w:top w:val="nil"/>
              <w:left w:val="nil"/>
              <w:bottom w:val="single" w:sz="8" w:space="0" w:color="auto"/>
              <w:right w:val="single" w:sz="4" w:space="0" w:color="auto"/>
            </w:tcBorders>
            <w:shd w:val="clear" w:color="auto" w:fill="auto"/>
            <w:vAlign w:val="center"/>
            <w:hideMark/>
          </w:tcPr>
          <w:p w14:paraId="78237CEE" w14:textId="77777777" w:rsidR="009D45BF" w:rsidRPr="00D04F5C" w:rsidRDefault="009D45BF" w:rsidP="002045F1">
            <w:pPr>
              <w:jc w:val="center"/>
              <w:rPr>
                <w:rFonts w:ascii="Calibri" w:hAnsi="Calibri" w:cs="Calibri"/>
                <w:sz w:val="22"/>
              </w:rPr>
            </w:pPr>
            <w:r w:rsidRPr="00D04F5C">
              <w:rPr>
                <w:rFonts w:ascii="Calibri" w:hAnsi="Calibri" w:cs="Calibri"/>
                <w:sz w:val="22"/>
              </w:rPr>
              <w:t>საკასო შესრულება</w:t>
            </w:r>
          </w:p>
        </w:tc>
        <w:tc>
          <w:tcPr>
            <w:tcW w:w="0" w:type="auto"/>
            <w:tcBorders>
              <w:top w:val="nil"/>
              <w:left w:val="nil"/>
              <w:bottom w:val="single" w:sz="8" w:space="0" w:color="auto"/>
              <w:right w:val="single" w:sz="8" w:space="0" w:color="auto"/>
            </w:tcBorders>
            <w:shd w:val="clear" w:color="auto" w:fill="auto"/>
            <w:vAlign w:val="center"/>
            <w:hideMark/>
          </w:tcPr>
          <w:p w14:paraId="047CA98E" w14:textId="77777777" w:rsidR="009D45BF" w:rsidRPr="00D04F5C" w:rsidRDefault="009D45BF" w:rsidP="002045F1">
            <w:pPr>
              <w:jc w:val="center"/>
              <w:rPr>
                <w:rFonts w:ascii="Calibri" w:hAnsi="Calibri" w:cs="Calibri"/>
                <w:sz w:val="22"/>
              </w:rPr>
            </w:pPr>
            <w:r w:rsidRPr="00D04F5C">
              <w:rPr>
                <w:rFonts w:ascii="Calibri" w:hAnsi="Calibri" w:cs="Calibri"/>
                <w:sz w:val="22"/>
              </w:rPr>
              <w:t>პროცენტი</w:t>
            </w:r>
          </w:p>
        </w:tc>
      </w:tr>
      <w:tr w:rsidR="009D45BF" w:rsidRPr="00D04F5C" w14:paraId="2B8DA3D2" w14:textId="77777777" w:rsidTr="002045F1">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274F177C"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ხარჯები</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2F2F2"/>
            <w:noWrap/>
            <w:vAlign w:val="bottom"/>
          </w:tcPr>
          <w:p w14:paraId="2044C970" w14:textId="77777777" w:rsidR="009D45BF" w:rsidRPr="00D878DB" w:rsidRDefault="009D45BF" w:rsidP="002045F1">
            <w:pPr>
              <w:rPr>
                <w:rFonts w:ascii="Calibri" w:hAnsi="Calibri" w:cs="Calibri"/>
                <w:sz w:val="22"/>
                <w:lang w:val="ka-GE"/>
              </w:rPr>
            </w:pPr>
            <w:r>
              <w:rPr>
                <w:rFonts w:ascii="Calibri" w:hAnsi="Calibri" w:cs="Calibri"/>
                <w:sz w:val="22"/>
                <w:lang w:val="ka-GE"/>
              </w:rPr>
              <w:t>15090,3</w:t>
            </w:r>
          </w:p>
        </w:tc>
        <w:tc>
          <w:tcPr>
            <w:tcW w:w="1417" w:type="dxa"/>
            <w:tcBorders>
              <w:top w:val="nil"/>
              <w:left w:val="nil"/>
              <w:bottom w:val="single" w:sz="4" w:space="0" w:color="auto"/>
              <w:right w:val="single" w:sz="4" w:space="0" w:color="auto"/>
            </w:tcBorders>
            <w:shd w:val="clear" w:color="000000" w:fill="F2F2F2"/>
            <w:noWrap/>
            <w:vAlign w:val="bottom"/>
          </w:tcPr>
          <w:p w14:paraId="09F09BEB" w14:textId="77777777" w:rsidR="009D45BF" w:rsidRPr="00D878DB" w:rsidRDefault="009D45BF" w:rsidP="002045F1">
            <w:pPr>
              <w:rPr>
                <w:rFonts w:ascii="Calibri" w:hAnsi="Calibri" w:cs="Calibri"/>
                <w:sz w:val="22"/>
                <w:lang w:val="ka-GE"/>
              </w:rPr>
            </w:pPr>
            <w:r>
              <w:rPr>
                <w:rFonts w:ascii="Calibri" w:hAnsi="Calibri" w:cs="Calibri"/>
                <w:sz w:val="22"/>
                <w:lang w:val="ka-GE"/>
              </w:rPr>
              <w:t>14081,3</w:t>
            </w:r>
          </w:p>
        </w:tc>
        <w:tc>
          <w:tcPr>
            <w:tcW w:w="0" w:type="auto"/>
            <w:tcBorders>
              <w:top w:val="nil"/>
              <w:left w:val="nil"/>
              <w:bottom w:val="single" w:sz="4" w:space="0" w:color="auto"/>
              <w:right w:val="single" w:sz="8" w:space="0" w:color="auto"/>
            </w:tcBorders>
            <w:shd w:val="clear" w:color="000000" w:fill="F2F2F2"/>
            <w:noWrap/>
            <w:vAlign w:val="bottom"/>
          </w:tcPr>
          <w:p w14:paraId="6E9A2BC2"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93,3</w:t>
            </w:r>
          </w:p>
        </w:tc>
      </w:tr>
      <w:tr w:rsidR="009D45BF" w:rsidRPr="00D04F5C" w14:paraId="48316411"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D269F5"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შრომის</w:t>
            </w:r>
            <w:r w:rsidRPr="00D04F5C">
              <w:rPr>
                <w:rFonts w:ascii="Arial" w:hAnsi="Arial" w:cs="Arial"/>
                <w:sz w:val="16"/>
                <w:szCs w:val="16"/>
              </w:rPr>
              <w:t xml:space="preserve"> </w:t>
            </w:r>
            <w:r w:rsidRPr="00D04F5C">
              <w:rPr>
                <w:rFonts w:cs="Arial"/>
                <w:sz w:val="16"/>
                <w:szCs w:val="16"/>
              </w:rPr>
              <w:t>ანაზღაურება</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6A37BE75"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2695,6</w:t>
            </w:r>
          </w:p>
        </w:tc>
        <w:tc>
          <w:tcPr>
            <w:tcW w:w="1417" w:type="dxa"/>
            <w:tcBorders>
              <w:top w:val="nil"/>
              <w:left w:val="nil"/>
              <w:bottom w:val="single" w:sz="4" w:space="0" w:color="auto"/>
              <w:right w:val="single" w:sz="4" w:space="0" w:color="auto"/>
            </w:tcBorders>
            <w:shd w:val="clear" w:color="auto" w:fill="auto"/>
            <w:noWrap/>
            <w:vAlign w:val="bottom"/>
          </w:tcPr>
          <w:p w14:paraId="7792826A" w14:textId="77777777" w:rsidR="009D45BF" w:rsidRPr="00D878DB" w:rsidRDefault="009D45BF" w:rsidP="002045F1">
            <w:pPr>
              <w:rPr>
                <w:rFonts w:ascii="Calibri" w:hAnsi="Calibri" w:cs="Calibri"/>
                <w:sz w:val="22"/>
                <w:lang w:val="ka-GE"/>
              </w:rPr>
            </w:pPr>
            <w:r>
              <w:rPr>
                <w:rFonts w:ascii="Calibri" w:hAnsi="Calibri" w:cs="Calibri"/>
                <w:sz w:val="22"/>
                <w:lang w:val="ka-GE"/>
              </w:rPr>
              <w:t>2460,2</w:t>
            </w:r>
          </w:p>
        </w:tc>
        <w:tc>
          <w:tcPr>
            <w:tcW w:w="0" w:type="auto"/>
            <w:tcBorders>
              <w:top w:val="nil"/>
              <w:left w:val="nil"/>
              <w:bottom w:val="single" w:sz="4" w:space="0" w:color="auto"/>
              <w:right w:val="single" w:sz="8" w:space="0" w:color="auto"/>
            </w:tcBorders>
            <w:shd w:val="clear" w:color="auto" w:fill="auto"/>
            <w:noWrap/>
            <w:vAlign w:val="bottom"/>
          </w:tcPr>
          <w:p w14:paraId="4AA21CA3"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91,3</w:t>
            </w:r>
          </w:p>
        </w:tc>
      </w:tr>
      <w:tr w:rsidR="009D45BF" w:rsidRPr="00D04F5C" w14:paraId="35417BAE"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D8CBA0"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საქონელი</w:t>
            </w:r>
            <w:r w:rsidRPr="00D04F5C">
              <w:rPr>
                <w:rFonts w:ascii="Arial" w:hAnsi="Arial" w:cs="Arial"/>
                <w:sz w:val="16"/>
                <w:szCs w:val="16"/>
              </w:rPr>
              <w:t xml:space="preserve"> </w:t>
            </w:r>
            <w:r w:rsidRPr="00D04F5C">
              <w:rPr>
                <w:rFonts w:cs="Arial"/>
                <w:sz w:val="16"/>
                <w:szCs w:val="16"/>
              </w:rPr>
              <w:t>და</w:t>
            </w:r>
            <w:r w:rsidRPr="00D04F5C">
              <w:rPr>
                <w:rFonts w:ascii="Arial" w:hAnsi="Arial" w:cs="Arial"/>
                <w:sz w:val="16"/>
                <w:szCs w:val="16"/>
              </w:rPr>
              <w:t xml:space="preserve"> </w:t>
            </w:r>
            <w:r w:rsidRPr="00D04F5C">
              <w:rPr>
                <w:rFonts w:cs="Arial"/>
                <w:sz w:val="16"/>
                <w:szCs w:val="16"/>
              </w:rPr>
              <w:t>მომსახურება</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7D087EBB"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2315,1</w:t>
            </w:r>
          </w:p>
        </w:tc>
        <w:tc>
          <w:tcPr>
            <w:tcW w:w="1417" w:type="dxa"/>
            <w:tcBorders>
              <w:top w:val="nil"/>
              <w:left w:val="nil"/>
              <w:bottom w:val="single" w:sz="4" w:space="0" w:color="auto"/>
              <w:right w:val="single" w:sz="4" w:space="0" w:color="auto"/>
            </w:tcBorders>
            <w:shd w:val="clear" w:color="auto" w:fill="auto"/>
            <w:noWrap/>
            <w:vAlign w:val="bottom"/>
          </w:tcPr>
          <w:p w14:paraId="49F2C252" w14:textId="77777777" w:rsidR="009D45BF" w:rsidRPr="00D878DB" w:rsidRDefault="009D45BF" w:rsidP="002045F1">
            <w:pPr>
              <w:rPr>
                <w:rFonts w:ascii="Calibri" w:hAnsi="Calibri" w:cs="Calibri"/>
                <w:sz w:val="22"/>
                <w:lang w:val="ka-GE"/>
              </w:rPr>
            </w:pPr>
            <w:r>
              <w:rPr>
                <w:rFonts w:ascii="Calibri" w:hAnsi="Calibri" w:cs="Calibri"/>
                <w:sz w:val="22"/>
                <w:lang w:val="ka-GE"/>
              </w:rPr>
              <w:t>2064,3</w:t>
            </w:r>
          </w:p>
        </w:tc>
        <w:tc>
          <w:tcPr>
            <w:tcW w:w="0" w:type="auto"/>
            <w:tcBorders>
              <w:top w:val="nil"/>
              <w:left w:val="nil"/>
              <w:bottom w:val="single" w:sz="4" w:space="0" w:color="auto"/>
              <w:right w:val="single" w:sz="8" w:space="0" w:color="auto"/>
            </w:tcBorders>
            <w:shd w:val="clear" w:color="auto" w:fill="auto"/>
            <w:noWrap/>
            <w:vAlign w:val="bottom"/>
          </w:tcPr>
          <w:p w14:paraId="01159D55"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89,2</w:t>
            </w:r>
          </w:p>
        </w:tc>
      </w:tr>
      <w:tr w:rsidR="009D45BF" w:rsidRPr="00D04F5C" w14:paraId="55965370"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3285B9"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პროცენტები</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940E270"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37,8</w:t>
            </w:r>
          </w:p>
        </w:tc>
        <w:tc>
          <w:tcPr>
            <w:tcW w:w="1417" w:type="dxa"/>
            <w:tcBorders>
              <w:top w:val="nil"/>
              <w:left w:val="nil"/>
              <w:bottom w:val="single" w:sz="4" w:space="0" w:color="auto"/>
              <w:right w:val="single" w:sz="4" w:space="0" w:color="auto"/>
            </w:tcBorders>
            <w:shd w:val="clear" w:color="auto" w:fill="auto"/>
            <w:noWrap/>
            <w:vAlign w:val="bottom"/>
          </w:tcPr>
          <w:p w14:paraId="393BA4D0" w14:textId="77777777" w:rsidR="009D45BF" w:rsidRPr="00D878DB" w:rsidRDefault="009D45BF" w:rsidP="002045F1">
            <w:pPr>
              <w:rPr>
                <w:rFonts w:ascii="Calibri" w:hAnsi="Calibri" w:cs="Calibri"/>
                <w:sz w:val="22"/>
                <w:lang w:val="ka-GE"/>
              </w:rPr>
            </w:pPr>
            <w:r>
              <w:rPr>
                <w:rFonts w:ascii="Calibri" w:hAnsi="Calibri" w:cs="Calibri"/>
                <w:sz w:val="22"/>
                <w:lang w:val="ka-GE"/>
              </w:rPr>
              <w:t>37,8</w:t>
            </w:r>
          </w:p>
        </w:tc>
        <w:tc>
          <w:tcPr>
            <w:tcW w:w="0" w:type="auto"/>
            <w:tcBorders>
              <w:top w:val="nil"/>
              <w:left w:val="nil"/>
              <w:bottom w:val="single" w:sz="4" w:space="0" w:color="auto"/>
              <w:right w:val="single" w:sz="8" w:space="0" w:color="auto"/>
            </w:tcBorders>
            <w:shd w:val="clear" w:color="auto" w:fill="auto"/>
            <w:noWrap/>
            <w:vAlign w:val="bottom"/>
          </w:tcPr>
          <w:p w14:paraId="402E91A6"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100</w:t>
            </w:r>
          </w:p>
        </w:tc>
      </w:tr>
      <w:tr w:rsidR="009D45BF" w:rsidRPr="00D04F5C" w14:paraId="2FE25A2A"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30BCA21"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სუბსიდიები</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765610AD"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8049,6</w:t>
            </w:r>
          </w:p>
        </w:tc>
        <w:tc>
          <w:tcPr>
            <w:tcW w:w="1417" w:type="dxa"/>
            <w:tcBorders>
              <w:top w:val="nil"/>
              <w:left w:val="nil"/>
              <w:bottom w:val="single" w:sz="4" w:space="0" w:color="auto"/>
              <w:right w:val="single" w:sz="4" w:space="0" w:color="auto"/>
            </w:tcBorders>
            <w:shd w:val="clear" w:color="auto" w:fill="auto"/>
            <w:noWrap/>
            <w:vAlign w:val="bottom"/>
          </w:tcPr>
          <w:p w14:paraId="5ECAC1FF" w14:textId="77777777" w:rsidR="009D45BF" w:rsidRPr="00D878DB" w:rsidRDefault="009D45BF" w:rsidP="002045F1">
            <w:pPr>
              <w:rPr>
                <w:rFonts w:ascii="Calibri" w:hAnsi="Calibri" w:cs="Calibri"/>
                <w:sz w:val="22"/>
                <w:lang w:val="ka-GE"/>
              </w:rPr>
            </w:pPr>
            <w:r>
              <w:rPr>
                <w:rFonts w:ascii="Calibri" w:hAnsi="Calibri" w:cs="Calibri"/>
                <w:sz w:val="22"/>
                <w:lang w:val="ka-GE"/>
              </w:rPr>
              <w:t>7775,7</w:t>
            </w:r>
          </w:p>
        </w:tc>
        <w:tc>
          <w:tcPr>
            <w:tcW w:w="0" w:type="auto"/>
            <w:tcBorders>
              <w:top w:val="nil"/>
              <w:left w:val="nil"/>
              <w:bottom w:val="single" w:sz="4" w:space="0" w:color="auto"/>
              <w:right w:val="single" w:sz="8" w:space="0" w:color="auto"/>
            </w:tcBorders>
            <w:shd w:val="clear" w:color="auto" w:fill="auto"/>
            <w:noWrap/>
            <w:vAlign w:val="bottom"/>
          </w:tcPr>
          <w:p w14:paraId="23813BDD"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96,6</w:t>
            </w:r>
          </w:p>
        </w:tc>
      </w:tr>
      <w:tr w:rsidR="009D45BF" w:rsidRPr="00D04F5C" w14:paraId="4055B6F7"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A9BEAC"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სოციალური</w:t>
            </w:r>
            <w:r w:rsidRPr="00D04F5C">
              <w:rPr>
                <w:rFonts w:ascii="Arial" w:hAnsi="Arial" w:cs="Arial"/>
                <w:sz w:val="16"/>
                <w:szCs w:val="16"/>
              </w:rPr>
              <w:t xml:space="preserve"> </w:t>
            </w:r>
            <w:r w:rsidRPr="00D04F5C">
              <w:rPr>
                <w:rFonts w:cs="Arial"/>
                <w:sz w:val="16"/>
                <w:szCs w:val="16"/>
              </w:rPr>
              <w:t>უზრუნველყოფა</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00495EB"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838,8</w:t>
            </w:r>
          </w:p>
        </w:tc>
        <w:tc>
          <w:tcPr>
            <w:tcW w:w="1417" w:type="dxa"/>
            <w:tcBorders>
              <w:top w:val="nil"/>
              <w:left w:val="nil"/>
              <w:bottom w:val="single" w:sz="4" w:space="0" w:color="auto"/>
              <w:right w:val="single" w:sz="4" w:space="0" w:color="auto"/>
            </w:tcBorders>
            <w:shd w:val="clear" w:color="auto" w:fill="auto"/>
            <w:noWrap/>
            <w:vAlign w:val="bottom"/>
          </w:tcPr>
          <w:p w14:paraId="6AF80C25" w14:textId="77777777" w:rsidR="009D45BF" w:rsidRPr="00D878DB" w:rsidRDefault="009D45BF" w:rsidP="002045F1">
            <w:pPr>
              <w:rPr>
                <w:rFonts w:ascii="Calibri" w:hAnsi="Calibri" w:cs="Calibri"/>
                <w:sz w:val="22"/>
                <w:lang w:val="ka-GE"/>
              </w:rPr>
            </w:pPr>
            <w:r>
              <w:rPr>
                <w:rFonts w:ascii="Calibri" w:hAnsi="Calibri" w:cs="Calibri"/>
                <w:sz w:val="22"/>
                <w:lang w:val="ka-GE"/>
              </w:rPr>
              <w:t>837,7</w:t>
            </w:r>
          </w:p>
        </w:tc>
        <w:tc>
          <w:tcPr>
            <w:tcW w:w="0" w:type="auto"/>
            <w:tcBorders>
              <w:top w:val="nil"/>
              <w:left w:val="nil"/>
              <w:bottom w:val="single" w:sz="4" w:space="0" w:color="auto"/>
              <w:right w:val="single" w:sz="8" w:space="0" w:color="auto"/>
            </w:tcBorders>
            <w:shd w:val="clear" w:color="auto" w:fill="auto"/>
            <w:noWrap/>
            <w:vAlign w:val="bottom"/>
          </w:tcPr>
          <w:p w14:paraId="48F6D4FD"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99,8</w:t>
            </w:r>
          </w:p>
        </w:tc>
      </w:tr>
      <w:tr w:rsidR="009D45BF" w:rsidRPr="00D04F5C" w14:paraId="167C56B7"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58FF64"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სხვა</w:t>
            </w:r>
            <w:r w:rsidRPr="00D04F5C">
              <w:rPr>
                <w:rFonts w:ascii="Arial" w:hAnsi="Arial" w:cs="Arial"/>
                <w:sz w:val="16"/>
                <w:szCs w:val="16"/>
              </w:rPr>
              <w:t xml:space="preserve"> </w:t>
            </w:r>
            <w:r w:rsidRPr="00D04F5C">
              <w:rPr>
                <w:rFonts w:cs="Arial"/>
                <w:sz w:val="16"/>
                <w:szCs w:val="16"/>
              </w:rPr>
              <w:t>ხარჯები</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784A7B1D"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1077,2</w:t>
            </w:r>
          </w:p>
        </w:tc>
        <w:tc>
          <w:tcPr>
            <w:tcW w:w="1417" w:type="dxa"/>
            <w:tcBorders>
              <w:top w:val="nil"/>
              <w:left w:val="nil"/>
              <w:bottom w:val="single" w:sz="4" w:space="0" w:color="auto"/>
              <w:right w:val="single" w:sz="4" w:space="0" w:color="auto"/>
            </w:tcBorders>
            <w:shd w:val="clear" w:color="auto" w:fill="auto"/>
            <w:noWrap/>
            <w:vAlign w:val="bottom"/>
          </w:tcPr>
          <w:p w14:paraId="5C61F4EE" w14:textId="77777777" w:rsidR="009D45BF" w:rsidRPr="00D878DB" w:rsidRDefault="009D45BF" w:rsidP="002045F1">
            <w:pPr>
              <w:rPr>
                <w:rFonts w:ascii="Calibri" w:hAnsi="Calibri" w:cs="Calibri"/>
                <w:sz w:val="22"/>
                <w:lang w:val="ka-GE"/>
              </w:rPr>
            </w:pPr>
            <w:r>
              <w:rPr>
                <w:rFonts w:ascii="Calibri" w:hAnsi="Calibri" w:cs="Calibri"/>
                <w:sz w:val="22"/>
                <w:lang w:val="ka-GE"/>
              </w:rPr>
              <w:t>829,4</w:t>
            </w:r>
          </w:p>
        </w:tc>
        <w:tc>
          <w:tcPr>
            <w:tcW w:w="0" w:type="auto"/>
            <w:tcBorders>
              <w:top w:val="nil"/>
              <w:left w:val="nil"/>
              <w:bottom w:val="single" w:sz="4" w:space="0" w:color="auto"/>
              <w:right w:val="single" w:sz="8" w:space="0" w:color="auto"/>
            </w:tcBorders>
            <w:shd w:val="clear" w:color="auto" w:fill="auto"/>
            <w:noWrap/>
            <w:vAlign w:val="bottom"/>
          </w:tcPr>
          <w:p w14:paraId="34FE2FCB"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77,0</w:t>
            </w:r>
          </w:p>
        </w:tc>
      </w:tr>
      <w:tr w:rsidR="009D45BF" w:rsidRPr="00D04F5C" w14:paraId="397F9736" w14:textId="77777777" w:rsidTr="002045F1">
        <w:trPr>
          <w:trHeight w:val="33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3B176766"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არაფინანსური</w:t>
            </w:r>
            <w:r w:rsidRPr="00D04F5C">
              <w:rPr>
                <w:rFonts w:ascii="Arial" w:hAnsi="Arial" w:cs="Arial"/>
                <w:sz w:val="16"/>
                <w:szCs w:val="16"/>
              </w:rPr>
              <w:t xml:space="preserve"> </w:t>
            </w:r>
            <w:r w:rsidRPr="00D04F5C">
              <w:rPr>
                <w:rFonts w:cs="Arial"/>
                <w:sz w:val="16"/>
                <w:szCs w:val="16"/>
              </w:rPr>
              <w:t>აქტივების</w:t>
            </w:r>
            <w:r w:rsidRPr="00D04F5C">
              <w:rPr>
                <w:rFonts w:ascii="Arial" w:hAnsi="Arial" w:cs="Arial"/>
                <w:sz w:val="16"/>
                <w:szCs w:val="16"/>
              </w:rPr>
              <w:t xml:space="preserve"> </w:t>
            </w:r>
            <w:r w:rsidRPr="00D04F5C">
              <w:rPr>
                <w:rFonts w:cs="Arial"/>
                <w:sz w:val="16"/>
                <w:szCs w:val="16"/>
              </w:rPr>
              <w:t>ზრდა</w:t>
            </w:r>
            <w:r w:rsidRPr="00D04F5C">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2F2F2"/>
            <w:vAlign w:val="center"/>
          </w:tcPr>
          <w:p w14:paraId="0BE68162"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12115,8</w:t>
            </w:r>
          </w:p>
        </w:tc>
        <w:tc>
          <w:tcPr>
            <w:tcW w:w="1417" w:type="dxa"/>
            <w:tcBorders>
              <w:top w:val="nil"/>
              <w:left w:val="nil"/>
              <w:bottom w:val="single" w:sz="4" w:space="0" w:color="auto"/>
              <w:right w:val="single" w:sz="4" w:space="0" w:color="auto"/>
            </w:tcBorders>
            <w:shd w:val="clear" w:color="000000" w:fill="F2F2F2"/>
            <w:noWrap/>
            <w:vAlign w:val="bottom"/>
          </w:tcPr>
          <w:p w14:paraId="24FE5176" w14:textId="77777777" w:rsidR="009D45BF" w:rsidRPr="00D878DB" w:rsidRDefault="009D45BF" w:rsidP="002045F1">
            <w:pPr>
              <w:rPr>
                <w:rFonts w:ascii="Calibri" w:hAnsi="Calibri" w:cs="Calibri"/>
                <w:sz w:val="22"/>
                <w:lang w:val="ka-GE"/>
              </w:rPr>
            </w:pPr>
            <w:r>
              <w:rPr>
                <w:rFonts w:ascii="Calibri" w:hAnsi="Calibri" w:cs="Calibri"/>
                <w:sz w:val="22"/>
                <w:lang w:val="ka-GE"/>
              </w:rPr>
              <w:t>6554,9</w:t>
            </w:r>
          </w:p>
        </w:tc>
        <w:tc>
          <w:tcPr>
            <w:tcW w:w="0" w:type="auto"/>
            <w:tcBorders>
              <w:top w:val="nil"/>
              <w:left w:val="nil"/>
              <w:bottom w:val="single" w:sz="4" w:space="0" w:color="auto"/>
              <w:right w:val="single" w:sz="8" w:space="0" w:color="auto"/>
            </w:tcBorders>
            <w:shd w:val="clear" w:color="000000" w:fill="F2F2F2"/>
            <w:noWrap/>
            <w:vAlign w:val="bottom"/>
          </w:tcPr>
          <w:p w14:paraId="4B87F2EF"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54,1</w:t>
            </w:r>
          </w:p>
        </w:tc>
      </w:tr>
      <w:tr w:rsidR="009D45BF" w:rsidRPr="00D04F5C" w14:paraId="0B0CBB1A" w14:textId="77777777" w:rsidTr="002045F1">
        <w:trPr>
          <w:trHeight w:val="330"/>
        </w:trPr>
        <w:tc>
          <w:tcPr>
            <w:tcW w:w="0" w:type="auto"/>
            <w:tcBorders>
              <w:top w:val="nil"/>
              <w:left w:val="single" w:sz="8" w:space="0" w:color="auto"/>
              <w:bottom w:val="nil"/>
              <w:right w:val="single" w:sz="4" w:space="0" w:color="auto"/>
            </w:tcBorders>
            <w:shd w:val="clear" w:color="000000" w:fill="F2F2F2"/>
            <w:vAlign w:val="center"/>
            <w:hideMark/>
          </w:tcPr>
          <w:p w14:paraId="6ED8CB08" w14:textId="77777777" w:rsidR="009D45BF" w:rsidRPr="00D04F5C" w:rsidRDefault="009D45BF" w:rsidP="002045F1">
            <w:pPr>
              <w:rPr>
                <w:rFonts w:ascii="Arial" w:hAnsi="Arial" w:cs="Arial"/>
                <w:sz w:val="16"/>
                <w:szCs w:val="16"/>
              </w:rPr>
            </w:pPr>
            <w:r w:rsidRPr="00D04F5C">
              <w:rPr>
                <w:rFonts w:ascii="Arial" w:hAnsi="Arial" w:cs="Arial"/>
                <w:sz w:val="16"/>
                <w:szCs w:val="16"/>
              </w:rPr>
              <w:t xml:space="preserve"> </w:t>
            </w:r>
            <w:r w:rsidRPr="00D04F5C">
              <w:rPr>
                <w:rFonts w:cs="Arial"/>
                <w:sz w:val="16"/>
                <w:szCs w:val="16"/>
              </w:rPr>
              <w:t>ვალდებულებები</w:t>
            </w:r>
            <w:r w:rsidRPr="00D04F5C">
              <w:rPr>
                <w:rFonts w:ascii="Arial" w:hAnsi="Arial" w:cs="Arial"/>
                <w:sz w:val="16"/>
                <w:szCs w:val="16"/>
              </w:rPr>
              <w:t xml:space="preserve"> </w:t>
            </w:r>
          </w:p>
        </w:tc>
        <w:tc>
          <w:tcPr>
            <w:tcW w:w="1701" w:type="dxa"/>
            <w:tcBorders>
              <w:top w:val="nil"/>
              <w:left w:val="nil"/>
              <w:bottom w:val="nil"/>
              <w:right w:val="single" w:sz="4" w:space="0" w:color="auto"/>
            </w:tcBorders>
            <w:shd w:val="clear" w:color="000000" w:fill="F2F2F2"/>
            <w:vAlign w:val="center"/>
          </w:tcPr>
          <w:p w14:paraId="0DF1D8A3" w14:textId="77777777" w:rsidR="009D45BF" w:rsidRPr="00D878DB" w:rsidRDefault="009D45BF" w:rsidP="002045F1">
            <w:pPr>
              <w:jc w:val="center"/>
              <w:rPr>
                <w:rFonts w:asciiTheme="minorHAnsi" w:hAnsiTheme="minorHAnsi" w:cstheme="minorHAnsi"/>
                <w:sz w:val="22"/>
                <w:lang w:val="ka-GE"/>
              </w:rPr>
            </w:pPr>
            <w:r w:rsidRPr="00D878DB">
              <w:rPr>
                <w:rFonts w:asciiTheme="minorHAnsi" w:hAnsiTheme="minorHAnsi" w:cstheme="minorHAnsi"/>
                <w:sz w:val="22"/>
                <w:lang w:val="ka-GE"/>
              </w:rPr>
              <w:t>76,4</w:t>
            </w:r>
          </w:p>
        </w:tc>
        <w:tc>
          <w:tcPr>
            <w:tcW w:w="1417" w:type="dxa"/>
            <w:tcBorders>
              <w:top w:val="nil"/>
              <w:left w:val="nil"/>
              <w:bottom w:val="nil"/>
              <w:right w:val="single" w:sz="4" w:space="0" w:color="auto"/>
            </w:tcBorders>
            <w:shd w:val="clear" w:color="000000" w:fill="F2F2F2"/>
            <w:noWrap/>
            <w:vAlign w:val="bottom"/>
          </w:tcPr>
          <w:p w14:paraId="121099E4" w14:textId="77777777" w:rsidR="009D45BF" w:rsidRPr="00D878DB" w:rsidRDefault="009D45BF" w:rsidP="002045F1">
            <w:pPr>
              <w:rPr>
                <w:rFonts w:ascii="Calibri" w:hAnsi="Calibri" w:cs="Calibri"/>
                <w:sz w:val="22"/>
                <w:lang w:val="ka-GE"/>
              </w:rPr>
            </w:pPr>
            <w:r>
              <w:rPr>
                <w:rFonts w:ascii="Calibri" w:hAnsi="Calibri" w:cs="Calibri"/>
                <w:sz w:val="22"/>
                <w:lang w:val="ka-GE"/>
              </w:rPr>
              <w:t>76,3</w:t>
            </w:r>
          </w:p>
        </w:tc>
        <w:tc>
          <w:tcPr>
            <w:tcW w:w="0" w:type="auto"/>
            <w:tcBorders>
              <w:top w:val="nil"/>
              <w:left w:val="nil"/>
              <w:bottom w:val="nil"/>
              <w:right w:val="single" w:sz="8" w:space="0" w:color="auto"/>
            </w:tcBorders>
            <w:shd w:val="clear" w:color="000000" w:fill="F2F2F2"/>
            <w:noWrap/>
            <w:vAlign w:val="bottom"/>
          </w:tcPr>
          <w:p w14:paraId="21EC8DE8"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99,9</w:t>
            </w:r>
          </w:p>
        </w:tc>
      </w:tr>
      <w:tr w:rsidR="009D45BF" w:rsidRPr="00D04F5C" w14:paraId="5A5B79DD" w14:textId="77777777" w:rsidTr="002045F1">
        <w:trPr>
          <w:trHeight w:val="420"/>
        </w:trPr>
        <w:tc>
          <w:tcPr>
            <w:tcW w:w="0" w:type="auto"/>
            <w:tcBorders>
              <w:top w:val="single" w:sz="8" w:space="0" w:color="auto"/>
              <w:left w:val="single" w:sz="8" w:space="0" w:color="auto"/>
              <w:bottom w:val="single" w:sz="8" w:space="0" w:color="auto"/>
              <w:right w:val="single" w:sz="4" w:space="0" w:color="auto"/>
            </w:tcBorders>
            <w:shd w:val="clear" w:color="000000" w:fill="F2F2F2"/>
            <w:vAlign w:val="center"/>
            <w:hideMark/>
          </w:tcPr>
          <w:p w14:paraId="0272824E" w14:textId="77777777" w:rsidR="009D45BF" w:rsidRPr="00D04F5C" w:rsidRDefault="009D45BF" w:rsidP="002045F1">
            <w:pPr>
              <w:rPr>
                <w:rFonts w:ascii="Arial" w:hAnsi="Arial" w:cs="Arial"/>
                <w:b/>
                <w:bCs/>
                <w:sz w:val="16"/>
                <w:szCs w:val="16"/>
              </w:rPr>
            </w:pPr>
            <w:r w:rsidRPr="00D04F5C">
              <w:rPr>
                <w:b/>
                <w:bCs/>
                <w:sz w:val="16"/>
                <w:szCs w:val="16"/>
              </w:rPr>
              <w:t>სულ</w:t>
            </w:r>
            <w:r w:rsidRPr="00D04F5C">
              <w:rPr>
                <w:rFonts w:ascii="Arial" w:hAnsi="Arial" w:cs="Arial"/>
                <w:b/>
                <w:bCs/>
                <w:sz w:val="16"/>
                <w:szCs w:val="16"/>
              </w:rPr>
              <w:t xml:space="preserve"> </w:t>
            </w:r>
            <w:r w:rsidRPr="00D04F5C">
              <w:rPr>
                <w:b/>
                <w:bCs/>
                <w:sz w:val="16"/>
                <w:szCs w:val="16"/>
              </w:rPr>
              <w:t>გადასახდელები</w:t>
            </w:r>
          </w:p>
        </w:tc>
        <w:tc>
          <w:tcPr>
            <w:tcW w:w="1701" w:type="dxa"/>
            <w:tcBorders>
              <w:top w:val="single" w:sz="8" w:space="0" w:color="auto"/>
              <w:left w:val="nil"/>
              <w:bottom w:val="single" w:sz="8" w:space="0" w:color="auto"/>
              <w:right w:val="single" w:sz="4" w:space="0" w:color="auto"/>
            </w:tcBorders>
            <w:shd w:val="clear" w:color="000000" w:fill="F2F2F2"/>
            <w:noWrap/>
            <w:vAlign w:val="bottom"/>
            <w:hideMark/>
          </w:tcPr>
          <w:p w14:paraId="7DFDA41A" w14:textId="77777777" w:rsidR="009D45BF" w:rsidRPr="00D04F5C" w:rsidRDefault="009D45BF" w:rsidP="002045F1">
            <w:pPr>
              <w:rPr>
                <w:rFonts w:ascii="Calibri" w:hAnsi="Calibri" w:cs="Calibri"/>
                <w:b/>
                <w:bCs/>
                <w:sz w:val="22"/>
              </w:rPr>
            </w:pPr>
            <w:r>
              <w:rPr>
                <w:rFonts w:ascii="Calibri" w:hAnsi="Calibri" w:cs="Calibri"/>
                <w:b/>
                <w:bCs/>
                <w:sz w:val="22"/>
                <w:lang w:val="ka-GE"/>
              </w:rPr>
              <w:t>27282,</w:t>
            </w:r>
            <w:r w:rsidRPr="00D04F5C">
              <w:rPr>
                <w:rFonts w:ascii="Calibri" w:hAnsi="Calibri" w:cs="Calibri"/>
                <w:b/>
                <w:bCs/>
                <w:sz w:val="22"/>
              </w:rPr>
              <w:t xml:space="preserve">60 </w:t>
            </w:r>
          </w:p>
        </w:tc>
        <w:tc>
          <w:tcPr>
            <w:tcW w:w="1417" w:type="dxa"/>
            <w:tcBorders>
              <w:top w:val="single" w:sz="8" w:space="0" w:color="auto"/>
              <w:left w:val="nil"/>
              <w:bottom w:val="single" w:sz="8" w:space="0" w:color="auto"/>
              <w:right w:val="single" w:sz="4" w:space="0" w:color="auto"/>
            </w:tcBorders>
            <w:shd w:val="clear" w:color="000000" w:fill="F2F2F2"/>
            <w:noWrap/>
            <w:vAlign w:val="bottom"/>
            <w:hideMark/>
          </w:tcPr>
          <w:p w14:paraId="068D7B61" w14:textId="77777777" w:rsidR="009D45BF" w:rsidRPr="00D04F5C" w:rsidRDefault="009D45BF" w:rsidP="002045F1">
            <w:pPr>
              <w:rPr>
                <w:rFonts w:ascii="Calibri" w:hAnsi="Calibri" w:cs="Calibri"/>
                <w:b/>
                <w:bCs/>
                <w:sz w:val="22"/>
              </w:rPr>
            </w:pPr>
            <w:r>
              <w:rPr>
                <w:rFonts w:ascii="Calibri" w:hAnsi="Calibri" w:cs="Calibri"/>
                <w:b/>
                <w:bCs/>
                <w:sz w:val="22"/>
                <w:lang w:val="ka-GE"/>
              </w:rPr>
              <w:t>20712,5</w:t>
            </w:r>
            <w:r w:rsidRPr="00D04F5C">
              <w:rPr>
                <w:rFonts w:ascii="Calibri" w:hAnsi="Calibri" w:cs="Calibri"/>
                <w:b/>
                <w:bCs/>
                <w:sz w:val="22"/>
              </w:rPr>
              <w:t xml:space="preserve"> </w:t>
            </w:r>
          </w:p>
        </w:tc>
        <w:tc>
          <w:tcPr>
            <w:tcW w:w="0" w:type="auto"/>
            <w:tcBorders>
              <w:top w:val="single" w:sz="8" w:space="0" w:color="auto"/>
              <w:left w:val="nil"/>
              <w:bottom w:val="single" w:sz="8" w:space="0" w:color="auto"/>
              <w:right w:val="single" w:sz="8" w:space="0" w:color="auto"/>
            </w:tcBorders>
            <w:shd w:val="clear" w:color="000000" w:fill="F2F2F2"/>
            <w:noWrap/>
            <w:vAlign w:val="bottom"/>
            <w:hideMark/>
          </w:tcPr>
          <w:p w14:paraId="7CC2DB14" w14:textId="77777777" w:rsidR="009D45BF" w:rsidRPr="00D878DB" w:rsidRDefault="009D45BF" w:rsidP="002045F1">
            <w:pPr>
              <w:jc w:val="right"/>
              <w:rPr>
                <w:rFonts w:ascii="Calibri" w:hAnsi="Calibri" w:cs="Calibri"/>
                <w:sz w:val="22"/>
                <w:lang w:val="ka-GE"/>
              </w:rPr>
            </w:pPr>
            <w:r>
              <w:rPr>
                <w:rFonts w:ascii="Calibri" w:hAnsi="Calibri" w:cs="Calibri"/>
                <w:sz w:val="22"/>
                <w:lang w:val="ka-GE"/>
              </w:rPr>
              <w:t>75,9</w:t>
            </w:r>
          </w:p>
        </w:tc>
      </w:tr>
    </w:tbl>
    <w:p w14:paraId="025EE6D6" w14:textId="77777777" w:rsidR="009D45BF" w:rsidRDefault="009D45BF" w:rsidP="009D45BF">
      <w:pPr>
        <w:spacing w:line="358" w:lineRule="auto"/>
        <w:ind w:left="10" w:right="221"/>
      </w:pPr>
    </w:p>
    <w:p w14:paraId="0DCA412A" w14:textId="77777777" w:rsidR="009D45BF" w:rsidRDefault="009D45BF" w:rsidP="009D45BF">
      <w:pPr>
        <w:spacing w:after="185"/>
        <w:ind w:left="10" w:right="158"/>
      </w:pPr>
    </w:p>
    <w:p w14:paraId="23329C30" w14:textId="77777777" w:rsidR="009D45BF" w:rsidRDefault="009D45BF" w:rsidP="009D45BF">
      <w:pPr>
        <w:ind w:left="293" w:right="158"/>
      </w:pPr>
    </w:p>
    <w:p w14:paraId="679EA332" w14:textId="77777777" w:rsidR="009D45BF" w:rsidRDefault="009D45BF" w:rsidP="009D45BF">
      <w:pPr>
        <w:ind w:left="293" w:right="158"/>
        <w:jc w:val="center"/>
      </w:pPr>
      <w:r>
        <w:t>ბიუჯეტის ხარჯების და არაფინანსური აქტივების ზრდა ფუნქციონალურ ჭრილში</w:t>
      </w:r>
    </w:p>
    <w:p w14:paraId="4BE79320" w14:textId="77777777" w:rsidR="009D45BF" w:rsidRDefault="009D45BF" w:rsidP="009D45BF">
      <w:pPr>
        <w:ind w:left="293" w:right="158"/>
        <w:jc w:val="center"/>
      </w:pPr>
    </w:p>
    <w:p w14:paraId="0E0403ED" w14:textId="77777777" w:rsidR="009D45BF" w:rsidRDefault="009D45BF" w:rsidP="009D45BF">
      <w:pPr>
        <w:ind w:left="293" w:right="158"/>
        <w:jc w:val="center"/>
      </w:pPr>
    </w:p>
    <w:tbl>
      <w:tblPr>
        <w:tblW w:w="0" w:type="auto"/>
        <w:tblCellMar>
          <w:left w:w="0" w:type="dxa"/>
          <w:right w:w="0" w:type="dxa"/>
        </w:tblCellMar>
        <w:tblLook w:val="04A0" w:firstRow="1" w:lastRow="0" w:firstColumn="1" w:lastColumn="0" w:noHBand="0" w:noVBand="1"/>
      </w:tblPr>
      <w:tblGrid>
        <w:gridCol w:w="7457"/>
        <w:gridCol w:w="1359"/>
        <w:gridCol w:w="955"/>
      </w:tblGrid>
      <w:tr w:rsidR="009D45BF" w14:paraId="58A409C5" w14:textId="77777777" w:rsidTr="002045F1">
        <w:trPr>
          <w:trHeight w:val="1230"/>
        </w:trPr>
        <w:tc>
          <w:tcPr>
            <w:tcW w:w="0" w:type="auto"/>
            <w:gridSpan w:val="3"/>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4B1751A5" w14:textId="77777777" w:rsidR="009D45BF" w:rsidRDefault="009D45BF" w:rsidP="002045F1">
            <w:pPr>
              <w:jc w:val="center"/>
              <w:rPr>
                <w:rFonts w:cs="Calibri"/>
                <w:b/>
                <w:bCs/>
                <w:sz w:val="22"/>
              </w:rPr>
            </w:pPr>
            <w:r>
              <w:rPr>
                <w:b/>
                <w:bCs/>
                <w:sz w:val="22"/>
                <w:lang w:val="ka-GE"/>
              </w:rPr>
              <w:t xml:space="preserve">ყვარლის  </w:t>
            </w:r>
            <w:r>
              <w:rPr>
                <w:rFonts w:cs="Calibri"/>
                <w:b/>
                <w:bCs/>
                <w:sz w:val="22"/>
              </w:rPr>
              <w:t xml:space="preserve">მუნიციპალიტეტის </w:t>
            </w:r>
            <w:r>
              <w:rPr>
                <w:rFonts w:ascii="Arial" w:hAnsi="Arial" w:cs="Arial"/>
                <w:b/>
                <w:bCs/>
                <w:sz w:val="22"/>
              </w:rPr>
              <w:t xml:space="preserve">2022 </w:t>
            </w:r>
            <w:r>
              <w:rPr>
                <w:rFonts w:cs="Calibri"/>
                <w:b/>
                <w:bCs/>
                <w:sz w:val="22"/>
              </w:rPr>
              <w:t>წლების</w:t>
            </w:r>
            <w:r>
              <w:rPr>
                <w:rFonts w:ascii="Arial" w:hAnsi="Arial" w:cs="Arial"/>
                <w:b/>
                <w:bCs/>
                <w:sz w:val="22"/>
              </w:rPr>
              <w:t xml:space="preserve"> </w:t>
            </w:r>
            <w:r>
              <w:rPr>
                <w:rFonts w:cs="Calibri"/>
                <w:b/>
                <w:bCs/>
                <w:sz w:val="22"/>
              </w:rPr>
              <w:t>ბიუჯეტების</w:t>
            </w:r>
            <w:r>
              <w:rPr>
                <w:rFonts w:ascii="Arial" w:hAnsi="Arial" w:cs="Arial"/>
                <w:b/>
                <w:bCs/>
                <w:sz w:val="22"/>
              </w:rPr>
              <w:t xml:space="preserve"> </w:t>
            </w:r>
            <w:r>
              <w:rPr>
                <w:rFonts w:cs="Calibri"/>
                <w:b/>
                <w:bCs/>
                <w:sz w:val="22"/>
              </w:rPr>
              <w:t>ხარჯების</w:t>
            </w:r>
            <w:r>
              <w:rPr>
                <w:rFonts w:ascii="Arial" w:hAnsi="Arial" w:cs="Arial"/>
                <w:b/>
                <w:bCs/>
                <w:sz w:val="22"/>
              </w:rPr>
              <w:t xml:space="preserve"> </w:t>
            </w:r>
            <w:r>
              <w:rPr>
                <w:rFonts w:cs="Calibri"/>
                <w:b/>
                <w:bCs/>
                <w:sz w:val="22"/>
              </w:rPr>
              <w:t xml:space="preserve">სტრუქტორა ფუნქციონალურ ჭრილში   </w:t>
            </w:r>
            <w:r>
              <w:rPr>
                <w:rFonts w:cs="Calibri"/>
                <w:sz w:val="22"/>
              </w:rPr>
              <w:t>(ათას ლარებში)</w:t>
            </w:r>
          </w:p>
        </w:tc>
      </w:tr>
      <w:tr w:rsidR="009D45BF" w14:paraId="429B17D7"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817BAD0" w14:textId="77777777" w:rsidR="009D45BF" w:rsidRDefault="009D45BF" w:rsidP="002045F1">
            <w:pPr>
              <w:jc w:val="center"/>
              <w:rPr>
                <w:rFonts w:cs="Calibri"/>
                <w:b/>
                <w:bCs/>
                <w:sz w:val="20"/>
                <w:szCs w:val="20"/>
              </w:rPr>
            </w:pPr>
            <w:r>
              <w:rPr>
                <w:rFonts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16674C9" w14:textId="77777777" w:rsidR="009D45BF" w:rsidRDefault="009D45BF" w:rsidP="002045F1">
            <w:pPr>
              <w:jc w:val="center"/>
              <w:rPr>
                <w:rFonts w:ascii="Arial" w:hAnsi="Arial" w:cs="Arial"/>
                <w:b/>
                <w:bCs/>
                <w:sz w:val="20"/>
                <w:szCs w:val="20"/>
              </w:rPr>
            </w:pPr>
            <w:r>
              <w:rPr>
                <w:rFonts w:ascii="Arial" w:hAnsi="Arial" w:cs="Arial"/>
                <w:b/>
                <w:bCs/>
                <w:sz w:val="20"/>
                <w:szCs w:val="20"/>
              </w:rPr>
              <w:t>2022</w:t>
            </w:r>
            <w:r>
              <w:rPr>
                <w:rFonts w:cs="Arial"/>
                <w:b/>
                <w:bCs/>
                <w:sz w:val="20"/>
                <w:szCs w:val="20"/>
              </w:rPr>
              <w:t xml:space="preserve"> წელი</w:t>
            </w:r>
          </w:p>
        </w:tc>
      </w:tr>
      <w:tr w:rsidR="009D45BF" w14:paraId="56FB0495"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52EE5E42" w14:textId="77777777" w:rsidR="009D45BF" w:rsidRDefault="009D45BF" w:rsidP="002045F1">
            <w:pPr>
              <w:rPr>
                <w:rFonts w:cs="Calibri"/>
                <w:sz w:val="20"/>
                <w:szCs w:val="20"/>
              </w:rPr>
            </w:pPr>
            <w:r>
              <w:rPr>
                <w:rFonts w:cs="Calibri"/>
                <w:sz w:val="20"/>
                <w:szCs w:val="20"/>
              </w:rPr>
              <w:t>საერთო</w:t>
            </w:r>
            <w:r>
              <w:rPr>
                <w:rFonts w:ascii="Arial" w:hAnsi="Arial" w:cs="Arial"/>
                <w:sz w:val="20"/>
                <w:szCs w:val="20"/>
              </w:rPr>
              <w:t xml:space="preserve"> </w:t>
            </w:r>
            <w:r>
              <w:rPr>
                <w:rFonts w:cs="Calibri"/>
                <w:sz w:val="20"/>
                <w:szCs w:val="20"/>
              </w:rPr>
              <w:t>დანიშნულების</w:t>
            </w:r>
            <w:r>
              <w:rPr>
                <w:rFonts w:ascii="Arial" w:hAnsi="Arial" w:cs="Arial"/>
                <w:sz w:val="20"/>
                <w:szCs w:val="20"/>
              </w:rPr>
              <w:t xml:space="preserve"> </w:t>
            </w:r>
            <w:r>
              <w:rPr>
                <w:rFonts w:cs="Calibri"/>
                <w:sz w:val="20"/>
                <w:szCs w:val="20"/>
              </w:rPr>
              <w:t>სახელმწიფო</w:t>
            </w:r>
            <w:r>
              <w:rPr>
                <w:rFonts w:ascii="Arial" w:hAnsi="Arial" w:cs="Arial"/>
                <w:sz w:val="20"/>
                <w:szCs w:val="20"/>
              </w:rPr>
              <w:t xml:space="preserve"> </w:t>
            </w:r>
            <w:r>
              <w:rPr>
                <w:rFonts w:cs="Calibri"/>
                <w:sz w:val="20"/>
                <w:szCs w:val="20"/>
              </w:rPr>
              <w:t>მომსახურება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DA2EAF0" w14:textId="77777777" w:rsidR="009D45BF" w:rsidRDefault="009D45BF" w:rsidP="002045F1">
            <w:pPr>
              <w:jc w:val="right"/>
              <w:rPr>
                <w:rFonts w:ascii="Arial" w:hAnsi="Arial" w:cs="Arial"/>
                <w:sz w:val="20"/>
                <w:szCs w:val="20"/>
              </w:rPr>
            </w:pPr>
            <w:r>
              <w:rPr>
                <w:rFonts w:asciiTheme="minorHAnsi" w:hAnsiTheme="minorHAnsi" w:cs="Arial"/>
                <w:sz w:val="20"/>
                <w:szCs w:val="20"/>
                <w:lang w:val="ka-GE"/>
              </w:rPr>
              <w:t>3298,9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E1BAE51"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16</w:t>
            </w:r>
          </w:p>
        </w:tc>
      </w:tr>
      <w:tr w:rsidR="009D45BF" w14:paraId="7E232611"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76EBB9F1" w14:textId="77777777" w:rsidR="009D45BF" w:rsidRDefault="009D45BF" w:rsidP="002045F1">
            <w:pPr>
              <w:rPr>
                <w:rFonts w:cs="Calibri"/>
                <w:sz w:val="20"/>
                <w:szCs w:val="20"/>
              </w:rPr>
            </w:pPr>
            <w:r>
              <w:rPr>
                <w:rFonts w:cs="Calibri"/>
                <w:sz w:val="20"/>
                <w:szCs w:val="20"/>
              </w:rPr>
              <w:t>თავდაცვა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494F62"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133,2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3772DC1"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0,64</w:t>
            </w:r>
          </w:p>
        </w:tc>
      </w:tr>
      <w:tr w:rsidR="009D45BF" w14:paraId="58EB15D8"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25785C07" w14:textId="77777777" w:rsidR="009D45BF" w:rsidRDefault="009D45BF" w:rsidP="002045F1">
            <w:pPr>
              <w:rPr>
                <w:rFonts w:cs="Calibri"/>
                <w:sz w:val="20"/>
                <w:szCs w:val="20"/>
              </w:rPr>
            </w:pPr>
            <w:r>
              <w:rPr>
                <w:rFonts w:cs="Calibri"/>
                <w:sz w:val="20"/>
                <w:szCs w:val="20"/>
              </w:rPr>
              <w:t>ეკონომიკური</w:t>
            </w:r>
            <w:r>
              <w:rPr>
                <w:rFonts w:ascii="Arial" w:hAnsi="Arial" w:cs="Arial"/>
                <w:sz w:val="20"/>
                <w:szCs w:val="20"/>
              </w:rPr>
              <w:t xml:space="preserve"> </w:t>
            </w:r>
            <w:r>
              <w:rPr>
                <w:rFonts w:cs="Calibri"/>
                <w:sz w:val="20"/>
                <w:szCs w:val="20"/>
              </w:rPr>
              <w:t>საქმიანობა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56F4A25"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2579,6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7C197F"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12,5</w:t>
            </w:r>
          </w:p>
        </w:tc>
      </w:tr>
      <w:tr w:rsidR="009D45BF" w14:paraId="38A122D4"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4DB1F136" w14:textId="77777777" w:rsidR="009D45BF" w:rsidRDefault="009D45BF" w:rsidP="002045F1">
            <w:pPr>
              <w:rPr>
                <w:rFonts w:cs="Calibri"/>
                <w:sz w:val="20"/>
                <w:szCs w:val="20"/>
              </w:rPr>
            </w:pPr>
            <w:r>
              <w:rPr>
                <w:rFonts w:cs="Calibri"/>
                <w:sz w:val="20"/>
                <w:szCs w:val="20"/>
              </w:rPr>
              <w:t>გარემოს</w:t>
            </w:r>
            <w:r>
              <w:rPr>
                <w:rFonts w:ascii="Arial" w:hAnsi="Arial" w:cs="Arial"/>
                <w:sz w:val="20"/>
                <w:szCs w:val="20"/>
              </w:rPr>
              <w:t xml:space="preserve"> </w:t>
            </w:r>
            <w:r>
              <w:rPr>
                <w:rFonts w:cs="Calibri"/>
                <w:sz w:val="20"/>
                <w:szCs w:val="20"/>
              </w:rPr>
              <w:t>დაცვა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7F741E"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2024,5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A967206" w14:textId="77777777" w:rsidR="009D45BF" w:rsidRPr="002C3F41"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9,8</w:t>
            </w:r>
          </w:p>
        </w:tc>
      </w:tr>
      <w:tr w:rsidR="009D45BF" w14:paraId="729EDC5A"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18C1DFE8" w14:textId="77777777" w:rsidR="009D45BF" w:rsidRDefault="009D45BF" w:rsidP="002045F1">
            <w:pPr>
              <w:rPr>
                <w:rFonts w:cs="Calibri"/>
                <w:sz w:val="20"/>
                <w:szCs w:val="20"/>
              </w:rPr>
            </w:pPr>
            <w:r>
              <w:rPr>
                <w:rFonts w:cs="Calibri"/>
                <w:sz w:val="20"/>
                <w:szCs w:val="20"/>
              </w:rPr>
              <w:t>საბინაო-კომუნალური</w:t>
            </w:r>
            <w:r>
              <w:rPr>
                <w:rFonts w:ascii="Arial" w:hAnsi="Arial" w:cs="Arial"/>
                <w:sz w:val="20"/>
                <w:szCs w:val="20"/>
              </w:rPr>
              <w:t xml:space="preserve"> </w:t>
            </w:r>
            <w:r>
              <w:rPr>
                <w:rFonts w:cs="Calibri"/>
                <w:sz w:val="20"/>
                <w:szCs w:val="20"/>
              </w:rPr>
              <w:t>მეურნეობა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B7864B"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4240,1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BA7E23B"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20,5</w:t>
            </w:r>
          </w:p>
        </w:tc>
      </w:tr>
      <w:tr w:rsidR="009D45BF" w14:paraId="0C53F713"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537870B0" w14:textId="77777777" w:rsidR="009D45BF" w:rsidRDefault="009D45BF" w:rsidP="002045F1">
            <w:pPr>
              <w:rPr>
                <w:rFonts w:cs="Calibri"/>
                <w:sz w:val="20"/>
                <w:szCs w:val="20"/>
              </w:rPr>
            </w:pPr>
            <w:r>
              <w:rPr>
                <w:rFonts w:cs="Calibri"/>
                <w:sz w:val="20"/>
                <w:szCs w:val="20"/>
              </w:rPr>
              <w:t>ჯანმრთელობის</w:t>
            </w:r>
            <w:r>
              <w:rPr>
                <w:rFonts w:ascii="Arial" w:hAnsi="Arial" w:cs="Arial"/>
                <w:sz w:val="20"/>
                <w:szCs w:val="20"/>
              </w:rPr>
              <w:t xml:space="preserve"> </w:t>
            </w:r>
            <w:r>
              <w:rPr>
                <w:rFonts w:cs="Calibri"/>
                <w:sz w:val="20"/>
                <w:szCs w:val="20"/>
              </w:rPr>
              <w:t>დაცვა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E8803DA"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79,7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089BF5"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0,46</w:t>
            </w:r>
          </w:p>
        </w:tc>
      </w:tr>
      <w:tr w:rsidR="009D45BF" w14:paraId="1DA2C26F"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0C3A4B0E" w14:textId="77777777" w:rsidR="009D45BF" w:rsidRDefault="009D45BF" w:rsidP="002045F1">
            <w:pPr>
              <w:rPr>
                <w:rFonts w:cs="Calibri"/>
                <w:sz w:val="20"/>
                <w:szCs w:val="20"/>
              </w:rPr>
            </w:pPr>
            <w:r>
              <w:rPr>
                <w:rFonts w:cs="Calibri"/>
                <w:sz w:val="20"/>
                <w:szCs w:val="20"/>
              </w:rPr>
              <w:t>დასვენება</w:t>
            </w:r>
            <w:r>
              <w:rPr>
                <w:rFonts w:ascii="Arial" w:hAnsi="Arial" w:cs="Arial"/>
                <w:sz w:val="20"/>
                <w:szCs w:val="20"/>
              </w:rPr>
              <w:t xml:space="preserve"> </w:t>
            </w:r>
            <w:r>
              <w:rPr>
                <w:rFonts w:cs="Calibri"/>
                <w:sz w:val="20"/>
                <w:szCs w:val="20"/>
              </w:rPr>
              <w:t>და</w:t>
            </w:r>
            <w:r>
              <w:rPr>
                <w:rFonts w:ascii="Arial" w:hAnsi="Arial" w:cs="Arial"/>
                <w:sz w:val="20"/>
                <w:szCs w:val="20"/>
              </w:rPr>
              <w:t xml:space="preserve"> </w:t>
            </w:r>
            <w:r>
              <w:rPr>
                <w:rFonts w:cs="Calibri"/>
                <w:sz w:val="20"/>
                <w:szCs w:val="20"/>
              </w:rPr>
              <w:t>კულტურა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35DFF93"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3761,7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2279AD"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18,2</w:t>
            </w:r>
          </w:p>
        </w:tc>
      </w:tr>
      <w:tr w:rsidR="009D45BF" w14:paraId="6E3F10BE"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0809D4F9" w14:textId="77777777" w:rsidR="009D45BF" w:rsidRDefault="009D45BF" w:rsidP="002045F1">
            <w:pPr>
              <w:rPr>
                <w:rFonts w:cs="Calibri"/>
                <w:sz w:val="20"/>
                <w:szCs w:val="20"/>
              </w:rPr>
            </w:pPr>
            <w:r>
              <w:rPr>
                <w:rFonts w:cs="Calibri"/>
                <w:sz w:val="20"/>
                <w:szCs w:val="20"/>
              </w:rPr>
              <w:t>განათლება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C3C1438"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3380,3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E0984A" w14:textId="77777777" w:rsidR="009D45BF" w:rsidRPr="00297663"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16,4</w:t>
            </w:r>
          </w:p>
        </w:tc>
      </w:tr>
      <w:tr w:rsidR="009D45BF" w14:paraId="6A669A6F"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04723C44" w14:textId="77777777" w:rsidR="009D45BF" w:rsidRDefault="009D45BF" w:rsidP="002045F1">
            <w:pPr>
              <w:rPr>
                <w:rFonts w:cs="Calibri"/>
                <w:sz w:val="20"/>
                <w:szCs w:val="20"/>
              </w:rPr>
            </w:pPr>
            <w:r>
              <w:rPr>
                <w:rFonts w:cs="Calibri"/>
                <w:sz w:val="20"/>
                <w:szCs w:val="20"/>
              </w:rPr>
              <w:t>სოციალური</w:t>
            </w:r>
            <w:r>
              <w:rPr>
                <w:rFonts w:ascii="Arial" w:hAnsi="Arial" w:cs="Arial"/>
                <w:sz w:val="20"/>
                <w:szCs w:val="20"/>
              </w:rPr>
              <w:t xml:space="preserve"> </w:t>
            </w:r>
            <w:r>
              <w:rPr>
                <w:rFonts w:cs="Calibri"/>
                <w:sz w:val="20"/>
                <w:szCs w:val="20"/>
              </w:rPr>
              <w:t>დაცვა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D7EBE44" w14:textId="77777777" w:rsidR="009D45BF" w:rsidRPr="005E04A7"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1138,3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2560E11" w14:textId="77777777" w:rsidR="009D45BF" w:rsidRPr="00297663" w:rsidRDefault="009D45BF" w:rsidP="002045F1">
            <w:pPr>
              <w:jc w:val="right"/>
              <w:rPr>
                <w:rFonts w:asciiTheme="minorHAnsi" w:hAnsiTheme="minorHAnsi" w:cs="Arial"/>
                <w:sz w:val="20"/>
                <w:szCs w:val="20"/>
                <w:lang w:val="ka-GE"/>
              </w:rPr>
            </w:pPr>
            <w:r>
              <w:rPr>
                <w:rFonts w:asciiTheme="minorHAnsi" w:hAnsiTheme="minorHAnsi" w:cs="Arial"/>
                <w:sz w:val="20"/>
                <w:szCs w:val="20"/>
                <w:lang w:val="ka-GE"/>
              </w:rPr>
              <w:t>5,5</w:t>
            </w:r>
          </w:p>
        </w:tc>
      </w:tr>
      <w:tr w:rsidR="009D45BF" w14:paraId="22C709FB" w14:textId="77777777" w:rsidTr="002045F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7D3F82B1" w14:textId="77777777" w:rsidR="009D45BF" w:rsidRDefault="009D45BF" w:rsidP="002045F1">
            <w:pPr>
              <w:rPr>
                <w:rFonts w:cs="Calibri"/>
                <w:b/>
                <w:bCs/>
                <w:sz w:val="22"/>
              </w:rPr>
            </w:pPr>
            <w:r>
              <w:rPr>
                <w:rFonts w:cs="Calibri"/>
                <w:b/>
                <w:bCs/>
                <w:sz w:val="22"/>
              </w:rPr>
              <w:t>სულ</w:t>
            </w:r>
            <w:r>
              <w:rPr>
                <w:rFonts w:ascii="Arial" w:hAnsi="Arial" w:cs="Arial"/>
                <w:b/>
                <w:bCs/>
                <w:sz w:val="22"/>
              </w:rPr>
              <w:t xml:space="preserve"> </w:t>
            </w:r>
            <w:r>
              <w:rPr>
                <w:rFonts w:cs="Calibri"/>
                <w:b/>
                <w:bCs/>
                <w:sz w:val="22"/>
              </w:rPr>
              <w:t>ხარჯები</w:t>
            </w:r>
            <w:r>
              <w:rPr>
                <w:rFonts w:ascii="Arial" w:hAnsi="Arial" w:cs="Arial"/>
                <w:b/>
                <w:bCs/>
                <w:sz w:val="22"/>
              </w:rPr>
              <w:t xml:space="preserve"> </w:t>
            </w:r>
            <w:r>
              <w:rPr>
                <w:rFonts w:ascii="Arial" w:hAnsi="Arial" w:cs="Arial"/>
                <w:b/>
                <w:bCs/>
                <w:sz w:val="20"/>
                <w:szCs w:val="20"/>
              </w:rPr>
              <w:t>(</w:t>
            </w:r>
            <w:r>
              <w:rPr>
                <w:rFonts w:cs="Calibri"/>
                <w:b/>
                <w:bCs/>
                <w:sz w:val="20"/>
                <w:szCs w:val="20"/>
              </w:rPr>
              <w:t>ვალის</w:t>
            </w:r>
            <w:r>
              <w:rPr>
                <w:rFonts w:ascii="Arial" w:hAnsi="Arial" w:cs="Arial"/>
                <w:b/>
                <w:bCs/>
                <w:sz w:val="20"/>
                <w:szCs w:val="20"/>
              </w:rPr>
              <w:t xml:space="preserve"> </w:t>
            </w:r>
            <w:r>
              <w:rPr>
                <w:rFonts w:cs="Calibri"/>
                <w:b/>
                <w:bCs/>
                <w:sz w:val="20"/>
                <w:szCs w:val="20"/>
              </w:rPr>
              <w:t>დაფარვის</w:t>
            </w:r>
            <w:r>
              <w:rPr>
                <w:rFonts w:ascii="Arial" w:hAnsi="Arial" w:cs="Arial"/>
                <w:b/>
                <w:bCs/>
                <w:sz w:val="20"/>
                <w:szCs w:val="20"/>
              </w:rPr>
              <w:t xml:space="preserve"> </w:t>
            </w:r>
            <w:r>
              <w:rPr>
                <w:rFonts w:cs="Calibri"/>
                <w:b/>
                <w:bCs/>
                <w:sz w:val="20"/>
                <w:szCs w:val="20"/>
              </w:rPr>
              <w:t>გამოკლებით</w:t>
            </w:r>
            <w:r>
              <w:rPr>
                <w:rFonts w:ascii="Arial" w:hAnsi="Arial" w:cs="Arial"/>
                <w:b/>
                <w:bCs/>
                <w:sz w:val="20"/>
                <w:szCs w:val="20"/>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885AF80" w14:textId="77777777" w:rsidR="009D45BF" w:rsidRPr="005E04A7" w:rsidRDefault="009D45BF" w:rsidP="002045F1">
            <w:pPr>
              <w:jc w:val="right"/>
              <w:rPr>
                <w:rFonts w:asciiTheme="minorHAnsi" w:hAnsiTheme="minorHAnsi" w:cs="Arial"/>
                <w:b/>
                <w:bCs/>
                <w:sz w:val="22"/>
                <w:lang w:val="ka-GE"/>
              </w:rPr>
            </w:pPr>
            <w:r>
              <w:rPr>
                <w:rFonts w:asciiTheme="minorHAnsi" w:hAnsiTheme="minorHAnsi" w:cs="Arial"/>
                <w:b/>
                <w:bCs/>
                <w:sz w:val="22"/>
                <w:lang w:val="ka-GE"/>
              </w:rPr>
              <w:t>20636,3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AA63E5" w14:textId="77777777" w:rsidR="009D45BF" w:rsidRDefault="009D45BF" w:rsidP="002045F1">
            <w:pPr>
              <w:jc w:val="right"/>
              <w:rPr>
                <w:rFonts w:ascii="Arial" w:hAnsi="Arial" w:cs="Arial"/>
                <w:b/>
                <w:bCs/>
                <w:sz w:val="20"/>
                <w:szCs w:val="20"/>
              </w:rPr>
            </w:pPr>
            <w:r>
              <w:rPr>
                <w:rFonts w:ascii="Arial" w:hAnsi="Arial" w:cs="Arial"/>
                <w:b/>
                <w:bCs/>
                <w:sz w:val="20"/>
                <w:szCs w:val="20"/>
              </w:rPr>
              <w:t>100.0</w:t>
            </w:r>
          </w:p>
        </w:tc>
      </w:tr>
    </w:tbl>
    <w:p w14:paraId="48D6A817" w14:textId="77777777" w:rsidR="009D45BF" w:rsidRDefault="009D45BF" w:rsidP="009D45BF">
      <w:pPr>
        <w:spacing w:after="185"/>
        <w:ind w:left="10" w:right="158"/>
      </w:pPr>
    </w:p>
    <w:p w14:paraId="6DFB6640" w14:textId="77777777" w:rsidR="009D45BF" w:rsidRDefault="009D45BF" w:rsidP="009D45BF">
      <w:pPr>
        <w:spacing w:after="185"/>
        <w:ind w:left="10" w:right="158"/>
      </w:pPr>
    </w:p>
    <w:p w14:paraId="608E94AB" w14:textId="77777777" w:rsidR="009D45BF" w:rsidRDefault="009D45BF" w:rsidP="009D45BF">
      <w:pPr>
        <w:spacing w:after="185"/>
        <w:ind w:left="10" w:right="158"/>
      </w:pPr>
    </w:p>
    <w:p w14:paraId="58EA41DB" w14:textId="77777777" w:rsidR="009D45BF" w:rsidRDefault="009D45BF" w:rsidP="009D45BF">
      <w:pPr>
        <w:spacing w:line="387" w:lineRule="auto"/>
        <w:ind w:left="77" w:firstLine="427"/>
      </w:pPr>
      <w:r>
        <w:lastRenderedPageBreak/>
        <w:t>ფუნქციონალური</w:t>
      </w:r>
      <w:r>
        <w:rPr>
          <w:rFonts w:ascii="Times New Roman" w:hAnsi="Times New Roman"/>
        </w:rPr>
        <w:t xml:space="preserve"> </w:t>
      </w:r>
      <w:r>
        <w:t>კლასიფიკაციის</w:t>
      </w:r>
      <w:r>
        <w:rPr>
          <w:rFonts w:ascii="Times New Roman" w:hAnsi="Times New Roman"/>
        </w:rPr>
        <w:t xml:space="preserve"> </w:t>
      </w:r>
      <w:r>
        <w:t>მიხედვით</w:t>
      </w:r>
      <w:r>
        <w:rPr>
          <w:rFonts w:ascii="Times New Roman" w:hAnsi="Times New Roman"/>
        </w:rPr>
        <w:t xml:space="preserve"> </w:t>
      </w:r>
      <w:r>
        <w:t>მუნიციპალიტეტის 202</w:t>
      </w:r>
      <w:r>
        <w:rPr>
          <w:lang w:val="ka-GE"/>
        </w:rPr>
        <w:t>2</w:t>
      </w:r>
      <w:r>
        <w:t xml:space="preserve"> წლის  ბიუჯეტის შესრულება:</w:t>
      </w:r>
      <w:r>
        <w:rPr>
          <w:rFonts w:ascii="Times New Roman" w:hAnsi="Times New Roman"/>
        </w:rPr>
        <w:t xml:space="preserve">  </w:t>
      </w:r>
    </w:p>
    <w:p w14:paraId="2DED5151" w14:textId="77777777" w:rsidR="009D45BF" w:rsidRDefault="009D45BF" w:rsidP="009D45BF">
      <w:pPr>
        <w:spacing w:line="384" w:lineRule="auto"/>
        <w:ind w:left="77" w:right="97" w:firstLine="427"/>
      </w:pPr>
      <w:r>
        <w:rPr>
          <w:rFonts w:ascii="Arial" w:eastAsia="Arial" w:hAnsi="Arial" w:cs="Arial"/>
        </w:rPr>
        <w:t>◙</w:t>
      </w:r>
      <w:r>
        <w:rPr>
          <w:rFonts w:ascii="Calibri" w:eastAsia="Calibri" w:hAnsi="Calibri" w:cs="Calibri"/>
        </w:rPr>
        <w:t xml:space="preserve"> </w:t>
      </w:r>
      <w:r>
        <w:t>საერთო</w:t>
      </w:r>
      <w:r>
        <w:rPr>
          <w:rFonts w:ascii="Times New Roman" w:hAnsi="Times New Roman"/>
        </w:rPr>
        <w:t xml:space="preserve"> </w:t>
      </w:r>
      <w:r>
        <w:t>დანიშნულების</w:t>
      </w:r>
      <w:r>
        <w:rPr>
          <w:rFonts w:ascii="Times New Roman" w:hAnsi="Times New Roman"/>
        </w:rPr>
        <w:t xml:space="preserve"> </w:t>
      </w:r>
      <w:r>
        <w:t>სახელმწიფო</w:t>
      </w:r>
      <w:r>
        <w:rPr>
          <w:rFonts w:ascii="Times New Roman" w:hAnsi="Times New Roman"/>
        </w:rPr>
        <w:t xml:space="preserve"> </w:t>
      </w:r>
      <w:r>
        <w:t>მომსახურების</w:t>
      </w:r>
      <w:r>
        <w:rPr>
          <w:rFonts w:ascii="Times New Roman" w:hAnsi="Times New Roman"/>
        </w:rPr>
        <w:t xml:space="preserve"> </w:t>
      </w:r>
      <w:r>
        <w:t>სფეროში</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3298,9</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3588,1</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9</w:t>
      </w:r>
      <w:r>
        <w:rPr>
          <w:lang w:val="ka-GE"/>
        </w:rPr>
        <w:t>2</w:t>
      </w:r>
      <w:r>
        <w:rPr>
          <w:rFonts w:ascii="Times New Roman" w:hAnsi="Times New Roman"/>
        </w:rPr>
        <w:t xml:space="preserve">%, </w:t>
      </w:r>
      <w:r>
        <w:t>ხოლო</w:t>
      </w:r>
      <w:r>
        <w:rPr>
          <w:rFonts w:ascii="Times New Roman" w:hAnsi="Times New Roman"/>
        </w:rPr>
        <w:t xml:space="preserve"> </w:t>
      </w:r>
      <w:r>
        <w:t>მთლიანი</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w:t>
      </w:r>
      <w:r>
        <w:rPr>
          <w:lang w:val="ka-GE"/>
        </w:rPr>
        <w:t>16</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04555357" w14:textId="77777777" w:rsidR="009D45BF" w:rsidRDefault="009D45BF" w:rsidP="009D45BF">
      <w:pPr>
        <w:numPr>
          <w:ilvl w:val="1"/>
          <w:numId w:val="10"/>
        </w:numPr>
        <w:spacing w:after="40" w:line="358" w:lineRule="auto"/>
        <w:ind w:right="97" w:firstLine="427"/>
        <w:jc w:val="both"/>
      </w:pPr>
      <w:r>
        <w:t xml:space="preserve">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საქმიანობის დაფინანსებამ შეადგინა </w:t>
      </w:r>
      <w:r>
        <w:rPr>
          <w:lang w:val="ka-GE"/>
        </w:rPr>
        <w:t>3205,5</w:t>
      </w:r>
      <w:r>
        <w:t xml:space="preserve"> ათასი ლარი, რაც გეგმის (</w:t>
      </w:r>
      <w:r>
        <w:rPr>
          <w:lang w:val="ka-GE"/>
        </w:rPr>
        <w:t>3472,9</w:t>
      </w:r>
      <w:r>
        <w:t xml:space="preserve"> ათასი ლარი) </w:t>
      </w:r>
      <w:r>
        <w:rPr>
          <w:lang w:val="ka-GE"/>
        </w:rPr>
        <w:t>92</w:t>
      </w:r>
      <w:r>
        <w:t xml:space="preserve">%-ია;  </w:t>
      </w:r>
    </w:p>
    <w:p w14:paraId="586AEBF3" w14:textId="77777777" w:rsidR="009D45BF" w:rsidRDefault="009D45BF" w:rsidP="009D45BF">
      <w:pPr>
        <w:numPr>
          <w:ilvl w:val="1"/>
          <w:numId w:val="10"/>
        </w:numPr>
        <w:spacing w:after="41" w:line="357" w:lineRule="auto"/>
        <w:ind w:right="97" w:firstLine="427"/>
        <w:jc w:val="both"/>
      </w:pPr>
      <w:r>
        <w:t xml:space="preserve">ვალთან დაკავშირებულ ოპერაციებზე გაწეულმა საკასო ხარჯმა შეადგინა </w:t>
      </w:r>
      <w:r>
        <w:rPr>
          <w:lang w:val="ka-GE"/>
        </w:rPr>
        <w:t>37,8</w:t>
      </w:r>
      <w:r>
        <w:t xml:space="preserve"> ათასი ლარი, რაც გეგმის 100%-ია;  </w:t>
      </w:r>
    </w:p>
    <w:p w14:paraId="18EA9DB9" w14:textId="77777777" w:rsidR="009D45BF" w:rsidRDefault="009D45BF" w:rsidP="009D45BF">
      <w:pPr>
        <w:numPr>
          <w:ilvl w:val="1"/>
          <w:numId w:val="10"/>
        </w:numPr>
        <w:spacing w:after="5" w:line="383" w:lineRule="auto"/>
        <w:ind w:right="97" w:firstLine="427"/>
        <w:jc w:val="both"/>
      </w:pPr>
      <w:r>
        <w:t>სხვა არაკლასიფიცირებული</w:t>
      </w:r>
      <w:r>
        <w:rPr>
          <w:rFonts w:ascii="Times New Roman" w:hAnsi="Times New Roman"/>
        </w:rPr>
        <w:t xml:space="preserve"> </w:t>
      </w:r>
      <w:r>
        <w:t>საქმიანობა</w:t>
      </w:r>
      <w:r>
        <w:rPr>
          <w:rFonts w:ascii="Times New Roman" w:hAnsi="Times New Roman"/>
        </w:rPr>
        <w:t xml:space="preserve"> </w:t>
      </w:r>
      <w:r>
        <w:t>საერთო დანიშნულების სახელმწიფო მომსახურებაში ასიგნებების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55,5</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77,4</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rPr>
          <w:lang w:val="ka-GE"/>
        </w:rPr>
        <w:t>72</w:t>
      </w:r>
      <w:r>
        <w:rPr>
          <w:rFonts w:ascii="Times New Roman" w:hAnsi="Times New Roman"/>
        </w:rPr>
        <w:t>%-</w:t>
      </w:r>
      <w:r>
        <w:t>ია</w:t>
      </w:r>
      <w:r>
        <w:rPr>
          <w:rFonts w:ascii="Times New Roman" w:hAnsi="Times New Roman"/>
        </w:rPr>
        <w:t xml:space="preserve">.  </w:t>
      </w:r>
    </w:p>
    <w:p w14:paraId="7BB190E1" w14:textId="77777777" w:rsidR="009D45BF" w:rsidRDefault="009D45BF" w:rsidP="009D45BF">
      <w:pPr>
        <w:spacing w:line="370" w:lineRule="auto"/>
        <w:ind w:left="77" w:right="96" w:firstLine="427"/>
      </w:pPr>
      <w:r>
        <w:rPr>
          <w:rFonts w:ascii="Arial" w:eastAsia="Arial" w:hAnsi="Arial" w:cs="Arial"/>
        </w:rPr>
        <w:t>◙</w:t>
      </w:r>
      <w:r>
        <w:rPr>
          <w:rFonts w:ascii="Calibri" w:eastAsia="Calibri" w:hAnsi="Calibri" w:cs="Calibri"/>
        </w:rPr>
        <w:t xml:space="preserve"> </w:t>
      </w:r>
      <w:r>
        <w:rPr>
          <w:lang w:val="ka-GE"/>
        </w:rPr>
        <w:t>თავდაცვის</w:t>
      </w:r>
      <w:r>
        <w:rPr>
          <w:rFonts w:ascii="Times New Roman" w:hAnsi="Times New Roman"/>
        </w:rPr>
        <w:t xml:space="preserve"> </w:t>
      </w:r>
      <w:r>
        <w:t>სფეროში</w:t>
      </w:r>
      <w:r>
        <w:rPr>
          <w:rFonts w:ascii="Times New Roman" w:hAnsi="Times New Roman"/>
        </w:rPr>
        <w:t xml:space="preserve"> </w:t>
      </w:r>
      <w:r>
        <w:t>დაგეგმილ</w:t>
      </w:r>
      <w:r>
        <w:rPr>
          <w:rFonts w:ascii="Times New Roman" w:hAnsi="Times New Roman"/>
        </w:rPr>
        <w:t xml:space="preserve"> </w:t>
      </w:r>
      <w:r>
        <w:t>იქნა</w:t>
      </w:r>
      <w:r>
        <w:rPr>
          <w:rFonts w:ascii="Times New Roman" w:hAnsi="Times New Roman"/>
        </w:rPr>
        <w:t xml:space="preserve"> </w:t>
      </w:r>
      <w:r>
        <w:rPr>
          <w:lang w:val="ka-GE"/>
        </w:rPr>
        <w:t>148,9</w:t>
      </w:r>
      <w:r>
        <w:rPr>
          <w:rFonts w:ascii="Times New Roman" w:hAnsi="Times New Roman"/>
        </w:rPr>
        <w:t xml:space="preserve"> </w:t>
      </w:r>
      <w:r>
        <w:t>ათასი</w:t>
      </w:r>
      <w:r>
        <w:rPr>
          <w:rFonts w:ascii="Times New Roman" w:hAnsi="Times New Roman"/>
        </w:rPr>
        <w:t xml:space="preserve"> </w:t>
      </w:r>
      <w:r>
        <w:t>ლარის</w:t>
      </w:r>
      <w:r>
        <w:rPr>
          <w:rFonts w:ascii="Times New Roman" w:hAnsi="Times New Roman"/>
        </w:rPr>
        <w:t xml:space="preserve"> </w:t>
      </w:r>
      <w:r>
        <w:t>გამოყოფა</w:t>
      </w:r>
      <w:r>
        <w:rPr>
          <w:rFonts w:ascii="Times New Roman" w:hAnsi="Times New Roman"/>
        </w:rPr>
        <w:t>,</w:t>
      </w:r>
      <w:r>
        <w:t xml:space="preserve"> ხოლო საკასო შესრულებამ შეადგინა</w:t>
      </w:r>
      <w:r>
        <w:rPr>
          <w:lang w:val="ka-GE"/>
        </w:rPr>
        <w:t xml:space="preserve"> 133,2</w:t>
      </w:r>
      <w:r>
        <w:t xml:space="preserve"> ათასი ლარი, რაც გეგმის </w:t>
      </w:r>
      <w:r>
        <w:rPr>
          <w:lang w:val="ka-GE"/>
        </w:rPr>
        <w:t>89</w:t>
      </w:r>
      <w:r>
        <w:t>%-ია, ხოლო</w:t>
      </w:r>
      <w:r>
        <w:rPr>
          <w:rFonts w:ascii="Times New Roman" w:hAnsi="Times New Roman"/>
        </w:rPr>
        <w:t xml:space="preserve"> </w:t>
      </w:r>
      <w:r>
        <w:t>მთლიანი</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w:t>
      </w:r>
      <w:r>
        <w:t>0.</w:t>
      </w:r>
      <w:r>
        <w:rPr>
          <w:lang w:val="ka-GE"/>
        </w:rPr>
        <w:t>6</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p>
    <w:p w14:paraId="660FFD4C" w14:textId="77777777" w:rsidR="009D45BF" w:rsidRDefault="009D45BF" w:rsidP="009D45BF">
      <w:pPr>
        <w:spacing w:line="384" w:lineRule="auto"/>
        <w:ind w:left="77" w:right="95" w:firstLine="427"/>
      </w:pPr>
      <w:r>
        <w:rPr>
          <w:rFonts w:ascii="Arial" w:eastAsia="Arial" w:hAnsi="Arial" w:cs="Arial"/>
        </w:rPr>
        <w:t>◙</w:t>
      </w:r>
      <w:r>
        <w:rPr>
          <w:rFonts w:ascii="Calibri" w:eastAsia="Calibri" w:hAnsi="Calibri" w:cs="Calibri"/>
        </w:rPr>
        <w:t xml:space="preserve"> </w:t>
      </w:r>
      <w:r>
        <w:t>ეკონომიკური</w:t>
      </w:r>
      <w:r>
        <w:rPr>
          <w:rFonts w:ascii="Times New Roman" w:hAnsi="Times New Roman"/>
        </w:rPr>
        <w:t xml:space="preserve"> </w:t>
      </w:r>
      <w:r>
        <w:t>საქმიანობის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დაგეგმილ</w:t>
      </w:r>
      <w:r>
        <w:rPr>
          <w:rFonts w:ascii="Times New Roman" w:hAnsi="Times New Roman"/>
        </w:rPr>
        <w:t xml:space="preserve"> </w:t>
      </w:r>
      <w:r>
        <w:t>იქნა</w:t>
      </w:r>
      <w:r>
        <w:rPr>
          <w:rFonts w:ascii="Times New Roman" w:hAnsi="Times New Roman"/>
        </w:rPr>
        <w:t xml:space="preserve"> </w:t>
      </w:r>
      <w:r>
        <w:rPr>
          <w:lang w:val="ka-GE"/>
        </w:rPr>
        <w:t>4106,9</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ხოლო</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2579,6</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63</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lang w:val="ka-GE"/>
        </w:rPr>
        <w:t>12,5%</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0E754CAA" w14:textId="77777777" w:rsidR="009D45BF" w:rsidRDefault="009D45BF" w:rsidP="009D45BF">
      <w:pPr>
        <w:numPr>
          <w:ilvl w:val="1"/>
          <w:numId w:val="10"/>
        </w:numPr>
        <w:spacing w:after="130" w:line="259" w:lineRule="auto"/>
        <w:ind w:right="97" w:firstLine="427"/>
        <w:jc w:val="both"/>
      </w:pPr>
      <w:r>
        <w:t xml:space="preserve">ტრანსპორტის დაფინანსებამ შეადგინა </w:t>
      </w:r>
      <w:r>
        <w:rPr>
          <w:lang w:val="ka-GE"/>
        </w:rPr>
        <w:t>2510,2</w:t>
      </w:r>
      <w:r>
        <w:t xml:space="preserve"> ათასი ლარი, ანუ გეგმის </w:t>
      </w:r>
    </w:p>
    <w:p w14:paraId="450AD97E" w14:textId="77777777" w:rsidR="009D45BF" w:rsidRDefault="009D45BF" w:rsidP="009D45BF">
      <w:pPr>
        <w:ind w:left="87" w:right="158"/>
      </w:pPr>
      <w:r>
        <w:t>(</w:t>
      </w:r>
      <w:r>
        <w:rPr>
          <w:lang w:val="ka-GE"/>
        </w:rPr>
        <w:t>3816,5</w:t>
      </w:r>
      <w:r>
        <w:t xml:space="preserve"> ათასი ლარი) </w:t>
      </w:r>
      <w:r>
        <w:rPr>
          <w:lang w:val="ka-GE"/>
        </w:rPr>
        <w:t>66</w:t>
      </w:r>
      <w:r>
        <w:t xml:space="preserve">%;  </w:t>
      </w:r>
    </w:p>
    <w:p w14:paraId="4C469868" w14:textId="77777777" w:rsidR="009D45BF" w:rsidRDefault="009D45BF" w:rsidP="009D45BF">
      <w:pPr>
        <w:numPr>
          <w:ilvl w:val="1"/>
          <w:numId w:val="10"/>
        </w:numPr>
        <w:spacing w:after="5" w:line="383" w:lineRule="auto"/>
        <w:ind w:right="97" w:firstLine="427"/>
        <w:jc w:val="both"/>
      </w:pPr>
      <w:r>
        <w:t>სხვა</w:t>
      </w:r>
      <w:r>
        <w:rPr>
          <w:rFonts w:ascii="Times New Roman" w:hAnsi="Times New Roman"/>
        </w:rPr>
        <w:t xml:space="preserve"> </w:t>
      </w:r>
      <w:r>
        <w:t>არაკლასიფიცირებული</w:t>
      </w:r>
      <w:r>
        <w:rPr>
          <w:rFonts w:ascii="Times New Roman" w:hAnsi="Times New Roman"/>
        </w:rPr>
        <w:t xml:space="preserve"> </w:t>
      </w:r>
      <w:r>
        <w:t>საქმიანობა ეკონომიკის</w:t>
      </w:r>
      <w:r>
        <w:rPr>
          <w:rFonts w:ascii="Times New Roman" w:hAnsi="Times New Roman"/>
        </w:rPr>
        <w:t xml:space="preserve"> </w:t>
      </w:r>
      <w:r>
        <w:t>სფეროში</w:t>
      </w:r>
      <w:r>
        <w:rPr>
          <w:rFonts w:ascii="Times New Roman" w:hAnsi="Times New Roman"/>
        </w:rPr>
        <w:t xml:space="preserve"> </w:t>
      </w:r>
      <w:r>
        <w:t>ასიგნებების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69,4</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290,4</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rPr>
          <w:lang w:val="ka-GE"/>
        </w:rPr>
        <w:t>24</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r>
        <w:rPr>
          <w:rFonts w:ascii="Calibri" w:eastAsia="Calibri" w:hAnsi="Calibri" w:cs="Calibri"/>
        </w:rPr>
        <w:t xml:space="preserve"> </w:t>
      </w:r>
    </w:p>
    <w:p w14:paraId="4B519B42" w14:textId="77777777" w:rsidR="009D45BF" w:rsidRDefault="009D45BF" w:rsidP="009D45BF">
      <w:pPr>
        <w:spacing w:line="384" w:lineRule="auto"/>
        <w:ind w:left="77" w:right="158" w:firstLine="427"/>
      </w:pPr>
      <w:r>
        <w:rPr>
          <w:rFonts w:ascii="Arial" w:eastAsia="Arial" w:hAnsi="Arial" w:cs="Arial"/>
        </w:rPr>
        <w:t>◙</w:t>
      </w:r>
      <w:r>
        <w:rPr>
          <w:rFonts w:ascii="Calibri" w:eastAsia="Calibri" w:hAnsi="Calibri" w:cs="Calibri"/>
        </w:rPr>
        <w:t xml:space="preserve"> </w:t>
      </w:r>
      <w:r>
        <w:t>გარემოს</w:t>
      </w:r>
      <w:r>
        <w:rPr>
          <w:rFonts w:ascii="Times New Roman" w:hAnsi="Times New Roman"/>
        </w:rPr>
        <w:t xml:space="preserve"> </w:t>
      </w:r>
      <w:r>
        <w:t>დაცვის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დაგეგმილ</w:t>
      </w:r>
      <w:r>
        <w:rPr>
          <w:rFonts w:ascii="Times New Roman" w:hAnsi="Times New Roman"/>
        </w:rPr>
        <w:t xml:space="preserve"> </w:t>
      </w:r>
      <w:r>
        <w:t>იქნა</w:t>
      </w:r>
      <w:r>
        <w:rPr>
          <w:rFonts w:ascii="Times New Roman" w:hAnsi="Times New Roman"/>
        </w:rPr>
        <w:t xml:space="preserve"> </w:t>
      </w:r>
      <w:r>
        <w:rPr>
          <w:lang w:val="ka-GE"/>
        </w:rPr>
        <w:t>2617,0</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ხოლო</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2024,5</w:t>
      </w:r>
      <w:r>
        <w:t xml:space="preserve"> 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lastRenderedPageBreak/>
        <w:t>77</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lang w:val="ka-GE"/>
        </w:rPr>
        <w:t>9,8</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r>
        <w:t xml:space="preserve"> </w:t>
      </w:r>
    </w:p>
    <w:p w14:paraId="14BE05C6" w14:textId="77777777" w:rsidR="009D45BF" w:rsidRDefault="009D45BF" w:rsidP="009D45BF">
      <w:pPr>
        <w:numPr>
          <w:ilvl w:val="1"/>
          <w:numId w:val="10"/>
        </w:numPr>
        <w:spacing w:after="37" w:line="359" w:lineRule="auto"/>
        <w:ind w:right="97" w:firstLine="427"/>
        <w:jc w:val="both"/>
      </w:pPr>
      <w:r>
        <w:t xml:space="preserve">ნარჩენების შეგროვება, გადამუშავება და განადგურება - </w:t>
      </w:r>
      <w:r>
        <w:rPr>
          <w:lang w:val="ka-GE"/>
        </w:rPr>
        <w:t>587,8</w:t>
      </w:r>
      <w:r>
        <w:t xml:space="preserve"> ათასი ლარი, რაც გეგმის (</w:t>
      </w:r>
      <w:r>
        <w:rPr>
          <w:lang w:val="ka-GE"/>
        </w:rPr>
        <w:t>628,2</w:t>
      </w:r>
      <w:r>
        <w:t xml:space="preserve"> ათასი ლარი) </w:t>
      </w:r>
      <w:r>
        <w:rPr>
          <w:lang w:val="ka-GE"/>
        </w:rPr>
        <w:t>94</w:t>
      </w:r>
      <w:r>
        <w:t xml:space="preserve">%-ია; </w:t>
      </w:r>
    </w:p>
    <w:p w14:paraId="58F04BC1" w14:textId="77777777" w:rsidR="009D45BF" w:rsidRDefault="009D45BF" w:rsidP="009D45BF">
      <w:pPr>
        <w:numPr>
          <w:ilvl w:val="1"/>
          <w:numId w:val="10"/>
        </w:numPr>
        <w:spacing w:after="36" w:line="360" w:lineRule="auto"/>
        <w:ind w:right="97" w:firstLine="427"/>
        <w:jc w:val="both"/>
      </w:pPr>
      <w:r>
        <w:t xml:space="preserve">ჩამდინარე წყლების მართვის დაფინანსებამ შეადგინა - </w:t>
      </w:r>
      <w:r>
        <w:rPr>
          <w:lang w:val="ka-GE"/>
        </w:rPr>
        <w:t>249,1</w:t>
      </w:r>
      <w:r>
        <w:t xml:space="preserve"> ათასი ლარი, რაც გეგმის (</w:t>
      </w:r>
      <w:r>
        <w:rPr>
          <w:lang w:val="ka-GE"/>
        </w:rPr>
        <w:t>579,9</w:t>
      </w:r>
      <w:r>
        <w:t xml:space="preserve"> ათასი ლარი) </w:t>
      </w:r>
      <w:r>
        <w:rPr>
          <w:lang w:val="ka-GE"/>
        </w:rPr>
        <w:t>43</w:t>
      </w:r>
      <w:r>
        <w:t xml:space="preserve">%-ია; </w:t>
      </w:r>
    </w:p>
    <w:p w14:paraId="15970841" w14:textId="77777777" w:rsidR="009D45BF" w:rsidRDefault="009D45BF" w:rsidP="009D45BF">
      <w:pPr>
        <w:numPr>
          <w:ilvl w:val="1"/>
          <w:numId w:val="10"/>
        </w:numPr>
        <w:spacing w:after="36" w:line="358" w:lineRule="auto"/>
        <w:ind w:right="97" w:firstLine="427"/>
        <w:jc w:val="both"/>
      </w:pPr>
      <w:r>
        <w:rPr>
          <w:lang w:val="ka-GE"/>
        </w:rPr>
        <w:t>სხვა არაკლასიფიცირებული საქმიანობა გარემოს დაცვის სფეროში</w:t>
      </w:r>
      <w:r>
        <w:t xml:space="preserve"> დაფინანსებამ შეადგინა </w:t>
      </w:r>
      <w:r>
        <w:rPr>
          <w:lang w:val="ka-GE"/>
        </w:rPr>
        <w:t>1187,5</w:t>
      </w:r>
      <w:r>
        <w:t xml:space="preserve"> ათასი ლარი, რაც გეგმის (</w:t>
      </w:r>
      <w:r>
        <w:rPr>
          <w:lang w:val="ka-GE"/>
        </w:rPr>
        <w:t>1408,9</w:t>
      </w:r>
      <w:r>
        <w:t xml:space="preserve"> ათასი ლარი) </w:t>
      </w:r>
      <w:r>
        <w:rPr>
          <w:lang w:val="ka-GE"/>
        </w:rPr>
        <w:t>84</w:t>
      </w:r>
      <w:r>
        <w:t xml:space="preserve">%-ს შეადგენს.  </w:t>
      </w:r>
    </w:p>
    <w:p w14:paraId="5E24509F" w14:textId="77777777" w:rsidR="009D45BF" w:rsidRDefault="009D45BF" w:rsidP="009D45BF">
      <w:pPr>
        <w:spacing w:line="384" w:lineRule="auto"/>
        <w:ind w:left="77" w:right="98" w:firstLine="427"/>
      </w:pPr>
      <w:r>
        <w:rPr>
          <w:rFonts w:ascii="Arial" w:eastAsia="Arial" w:hAnsi="Arial" w:cs="Arial"/>
        </w:rPr>
        <w:t>◙</w:t>
      </w:r>
      <w:r>
        <w:rPr>
          <w:rFonts w:ascii="Calibri" w:eastAsia="Calibri" w:hAnsi="Calibri" w:cs="Calibri"/>
        </w:rPr>
        <w:t xml:space="preserve"> </w:t>
      </w:r>
      <w:r>
        <w:t>საბინაო</w:t>
      </w:r>
      <w:r>
        <w:rPr>
          <w:rFonts w:ascii="Times New Roman" w:hAnsi="Times New Roman"/>
        </w:rPr>
        <w:t>-</w:t>
      </w:r>
      <w:r>
        <w:t>კომუნალური</w:t>
      </w:r>
      <w:r>
        <w:rPr>
          <w:rFonts w:ascii="Times New Roman" w:hAnsi="Times New Roman"/>
        </w:rPr>
        <w:t xml:space="preserve"> </w:t>
      </w:r>
      <w:r>
        <w:t>მეურნეობის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დაგეგმილი</w:t>
      </w:r>
      <w:r>
        <w:rPr>
          <w:rFonts w:ascii="Times New Roman" w:hAnsi="Times New Roman"/>
        </w:rPr>
        <w:t xml:space="preserve"> </w:t>
      </w:r>
      <w:r>
        <w:t>იყო</w:t>
      </w:r>
      <w:r>
        <w:rPr>
          <w:rFonts w:ascii="Times New Roman" w:hAnsi="Times New Roman"/>
        </w:rPr>
        <w:t xml:space="preserve"> </w:t>
      </w:r>
      <w:r>
        <w:rPr>
          <w:lang w:val="ka-GE"/>
        </w:rPr>
        <w:t>7162,7</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4240,2</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59</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lang w:val="ka-GE"/>
        </w:rPr>
        <w:t>20,5</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3235C7A4" w14:textId="77777777" w:rsidR="009D45BF" w:rsidRDefault="009D45BF" w:rsidP="009D45BF">
      <w:pPr>
        <w:numPr>
          <w:ilvl w:val="1"/>
          <w:numId w:val="10"/>
        </w:numPr>
        <w:spacing w:after="35" w:line="359" w:lineRule="auto"/>
        <w:ind w:right="97" w:firstLine="427"/>
        <w:jc w:val="both"/>
      </w:pPr>
      <w:r>
        <w:t xml:space="preserve">ბინათმშენებლობის დაფინანსებამ შეადგინა </w:t>
      </w:r>
      <w:r>
        <w:rPr>
          <w:lang w:val="ka-GE"/>
        </w:rPr>
        <w:t>680,0</w:t>
      </w:r>
      <w:r>
        <w:t xml:space="preserve"> ათასი ლარი, რაც გეგმის (</w:t>
      </w:r>
      <w:r>
        <w:rPr>
          <w:lang w:val="ka-GE"/>
        </w:rPr>
        <w:t>907,9</w:t>
      </w:r>
      <w:r>
        <w:t xml:space="preserve"> ათასი ლარი) </w:t>
      </w:r>
      <w:r>
        <w:rPr>
          <w:lang w:val="ka-GE"/>
        </w:rPr>
        <w:t>75</w:t>
      </w:r>
      <w:r>
        <w:t xml:space="preserve">%-ს შეადგენს; </w:t>
      </w:r>
    </w:p>
    <w:p w14:paraId="5438BD49" w14:textId="77777777" w:rsidR="009D45BF" w:rsidRDefault="009D45BF" w:rsidP="009D45BF">
      <w:pPr>
        <w:numPr>
          <w:ilvl w:val="1"/>
          <w:numId w:val="10"/>
        </w:numPr>
        <w:spacing w:after="5" w:line="384" w:lineRule="auto"/>
        <w:ind w:right="97" w:firstLine="427"/>
        <w:jc w:val="both"/>
      </w:pPr>
      <w:r>
        <w:t>წყალმომარაგების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812,6</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t>(</w:t>
      </w:r>
      <w:r>
        <w:rPr>
          <w:lang w:val="ka-GE"/>
        </w:rPr>
        <w:t>987,2</w:t>
      </w:r>
      <w:r>
        <w:t xml:space="preserve"> ათასი ლარი) </w:t>
      </w:r>
      <w:r>
        <w:rPr>
          <w:lang w:val="ka-GE"/>
        </w:rPr>
        <w:t>82</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p>
    <w:p w14:paraId="1FC28A24" w14:textId="77777777" w:rsidR="009D45BF" w:rsidRDefault="009D45BF" w:rsidP="009D45BF">
      <w:pPr>
        <w:numPr>
          <w:ilvl w:val="1"/>
          <w:numId w:val="10"/>
        </w:numPr>
        <w:spacing w:after="160" w:line="259" w:lineRule="auto"/>
        <w:ind w:right="97" w:firstLine="427"/>
        <w:jc w:val="both"/>
      </w:pPr>
      <w:r>
        <w:t>გარე</w:t>
      </w:r>
      <w:r>
        <w:rPr>
          <w:rFonts w:ascii="Times New Roman" w:hAnsi="Times New Roman"/>
        </w:rPr>
        <w:t xml:space="preserve"> </w:t>
      </w:r>
      <w:r>
        <w:t>განათების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747,2</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p>
    <w:p w14:paraId="053A3AC8" w14:textId="77777777" w:rsidR="009D45BF" w:rsidRDefault="009D45BF" w:rsidP="009D45BF">
      <w:pPr>
        <w:spacing w:after="182"/>
        <w:ind w:left="87" w:right="158"/>
      </w:pPr>
      <w:r>
        <w:t>(</w:t>
      </w:r>
      <w:r>
        <w:rPr>
          <w:lang w:val="ka-GE"/>
        </w:rPr>
        <w:t>760,5</w:t>
      </w:r>
      <w:r>
        <w:t xml:space="preserve"> ათასი ლარი) 98</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p>
    <w:p w14:paraId="25EDCADF" w14:textId="77777777" w:rsidR="009D45BF" w:rsidRDefault="009D45BF" w:rsidP="009D45BF">
      <w:pPr>
        <w:numPr>
          <w:ilvl w:val="1"/>
          <w:numId w:val="10"/>
        </w:numPr>
        <w:spacing w:after="5" w:line="385" w:lineRule="auto"/>
        <w:ind w:right="97" w:firstLine="427"/>
        <w:jc w:val="both"/>
      </w:pPr>
      <w:r>
        <w:t>სხვა</w:t>
      </w:r>
      <w:r>
        <w:rPr>
          <w:rFonts w:ascii="Times New Roman" w:hAnsi="Times New Roman"/>
        </w:rPr>
        <w:t xml:space="preserve"> </w:t>
      </w:r>
      <w:r>
        <w:t>არაკლასიფიცირებული</w:t>
      </w:r>
      <w:r>
        <w:rPr>
          <w:rFonts w:ascii="Times New Roman" w:hAnsi="Times New Roman"/>
        </w:rPr>
        <w:t xml:space="preserve"> </w:t>
      </w:r>
      <w:r>
        <w:t>საქმიანობა</w:t>
      </w:r>
      <w:r>
        <w:rPr>
          <w:rFonts w:ascii="Times New Roman" w:hAnsi="Times New Roman"/>
        </w:rPr>
        <w:t xml:space="preserve"> </w:t>
      </w:r>
      <w:r>
        <w:t>საბინაო</w:t>
      </w:r>
      <w:r>
        <w:rPr>
          <w:rFonts w:ascii="Times New Roman" w:hAnsi="Times New Roman"/>
        </w:rPr>
        <w:t>-</w:t>
      </w:r>
      <w:r>
        <w:t>კომუნალურ</w:t>
      </w:r>
      <w:r>
        <w:rPr>
          <w:rFonts w:ascii="Times New Roman" w:hAnsi="Times New Roman"/>
        </w:rPr>
        <w:t xml:space="preserve"> </w:t>
      </w:r>
      <w:r>
        <w:t>მეურნეობაში</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174,8</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175,8</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p>
    <w:p w14:paraId="2E8C9A0A" w14:textId="77777777" w:rsidR="009D45BF" w:rsidRDefault="009D45BF" w:rsidP="009D45BF">
      <w:pPr>
        <w:ind w:left="87" w:right="158"/>
      </w:pPr>
      <w:r>
        <w:t>9</w:t>
      </w:r>
      <w:r>
        <w:rPr>
          <w:lang w:val="ka-GE"/>
        </w:rPr>
        <w:t>9</w:t>
      </w:r>
      <w:r>
        <w:rPr>
          <w:rFonts w:ascii="Times New Roman" w:hAnsi="Times New Roman"/>
        </w:rPr>
        <w:t xml:space="preserve"> %-</w:t>
      </w:r>
      <w:r>
        <w:t>ს</w:t>
      </w:r>
      <w:r>
        <w:rPr>
          <w:rFonts w:ascii="Times New Roman" w:hAnsi="Times New Roman"/>
        </w:rPr>
        <w:t xml:space="preserve"> </w:t>
      </w:r>
      <w:r>
        <w:t>შეადგენს</w:t>
      </w:r>
      <w:r>
        <w:rPr>
          <w:rFonts w:ascii="Times New Roman" w:hAnsi="Times New Roman"/>
        </w:rPr>
        <w:t xml:space="preserve">.  </w:t>
      </w:r>
    </w:p>
    <w:p w14:paraId="62FE40FB" w14:textId="77777777" w:rsidR="009D45BF" w:rsidRDefault="009D45BF" w:rsidP="009D45BF">
      <w:pPr>
        <w:spacing w:line="384" w:lineRule="auto"/>
        <w:ind w:left="77" w:right="96" w:firstLine="427"/>
      </w:pPr>
      <w:r>
        <w:rPr>
          <w:rFonts w:ascii="Arial" w:eastAsia="Arial" w:hAnsi="Arial" w:cs="Arial"/>
        </w:rPr>
        <w:t>◙</w:t>
      </w:r>
      <w:r>
        <w:rPr>
          <w:rFonts w:ascii="Calibri" w:eastAsia="Calibri" w:hAnsi="Calibri" w:cs="Calibri"/>
        </w:rPr>
        <w:t xml:space="preserve"> </w:t>
      </w:r>
      <w:r>
        <w:t>ჯანმრთელობის</w:t>
      </w:r>
      <w:r>
        <w:rPr>
          <w:rFonts w:ascii="Times New Roman" w:hAnsi="Times New Roman"/>
        </w:rPr>
        <w:t xml:space="preserve"> </w:t>
      </w:r>
      <w:r>
        <w:t>დაცვის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გეგმა</w:t>
      </w:r>
      <w:r>
        <w:rPr>
          <w:rFonts w:ascii="Times New Roman" w:hAnsi="Times New Roman"/>
        </w:rPr>
        <w:t xml:space="preserve"> </w:t>
      </w:r>
      <w:r>
        <w:t>განისაზღვრა</w:t>
      </w:r>
      <w:r>
        <w:rPr>
          <w:rFonts w:ascii="Times New Roman" w:hAnsi="Times New Roman"/>
        </w:rPr>
        <w:t xml:space="preserve"> </w:t>
      </w:r>
      <w:r>
        <w:rPr>
          <w:lang w:val="ka-GE"/>
        </w:rPr>
        <w:t>80,0</w:t>
      </w:r>
      <w:r>
        <w:rPr>
          <w:rFonts w:ascii="Calibri" w:eastAsia="Calibri" w:hAnsi="Calibri" w:cs="Calibri"/>
        </w:rPr>
        <w:t xml:space="preserve"> </w:t>
      </w:r>
      <w:r>
        <w:t>ათასი</w:t>
      </w:r>
      <w:r>
        <w:rPr>
          <w:rFonts w:ascii="Times New Roman" w:hAnsi="Times New Roman"/>
        </w:rPr>
        <w:t xml:space="preserve"> </w:t>
      </w:r>
      <w:r>
        <w:t>ლარით</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79,7</w:t>
      </w:r>
      <w:r>
        <w:t xml:space="preserve"> 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100,</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rFonts w:asciiTheme="minorHAnsi" w:hAnsiTheme="minorHAnsi"/>
          <w:lang w:val="ka-GE"/>
        </w:rPr>
        <w:t>0</w:t>
      </w:r>
      <w:r>
        <w:rPr>
          <w:lang w:val="ka-GE"/>
        </w:rPr>
        <w:t>,4</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4F0FC4BC" w14:textId="77777777" w:rsidR="009D45BF" w:rsidRDefault="009D45BF" w:rsidP="009D45BF">
      <w:pPr>
        <w:numPr>
          <w:ilvl w:val="1"/>
          <w:numId w:val="10"/>
        </w:numPr>
        <w:spacing w:after="5" w:line="381" w:lineRule="auto"/>
        <w:ind w:right="97" w:firstLine="427"/>
        <w:jc w:val="both"/>
      </w:pPr>
      <w:r>
        <w:t>საზოგადოებრივი</w:t>
      </w:r>
      <w:r>
        <w:rPr>
          <w:rFonts w:ascii="Times New Roman" w:hAnsi="Times New Roman"/>
        </w:rPr>
        <w:t xml:space="preserve"> </w:t>
      </w:r>
      <w:r>
        <w:t>ჯანდაცვის</w:t>
      </w:r>
      <w:r>
        <w:rPr>
          <w:rFonts w:ascii="Times New Roman" w:hAnsi="Times New Roman"/>
        </w:rPr>
        <w:t xml:space="preserve"> </w:t>
      </w:r>
      <w:r>
        <w:t>მომსახურების</w:t>
      </w:r>
      <w:r>
        <w:rPr>
          <w:rFonts w:ascii="Times New Roman" w:hAnsi="Times New Roman"/>
        </w:rPr>
        <w:t xml:space="preserve"> </w:t>
      </w:r>
      <w:r>
        <w:t>დაფინანსებამ</w:t>
      </w:r>
      <w:r>
        <w:rPr>
          <w:rFonts w:ascii="Times New Roman" w:hAnsi="Times New Roman"/>
        </w:rPr>
        <w:t xml:space="preserve"> </w:t>
      </w:r>
      <w:r>
        <w:rPr>
          <w:lang w:val="ka-GE"/>
        </w:rPr>
        <w:t>79,7</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გეგმის</w:t>
      </w:r>
      <w:r>
        <w:rPr>
          <w:rFonts w:ascii="Times New Roman" w:hAnsi="Times New Roman"/>
        </w:rPr>
        <w:t xml:space="preserve"> (</w:t>
      </w:r>
      <w:r>
        <w:rPr>
          <w:lang w:val="ka-GE"/>
        </w:rPr>
        <w:t>80,0</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rPr>
          <w:lang w:val="ka-GE"/>
        </w:rPr>
        <w:t>100</w:t>
      </w:r>
      <w:r>
        <w:rPr>
          <w:rFonts w:ascii="Times New Roman" w:hAnsi="Times New Roman"/>
        </w:rPr>
        <w:t xml:space="preserve">%; </w:t>
      </w:r>
    </w:p>
    <w:p w14:paraId="2AFB3B30" w14:textId="77777777" w:rsidR="009D45BF" w:rsidRDefault="009D45BF" w:rsidP="009D45BF">
      <w:pPr>
        <w:spacing w:line="385" w:lineRule="auto"/>
        <w:ind w:left="77" w:right="98" w:firstLine="427"/>
      </w:pPr>
      <w:r>
        <w:rPr>
          <w:rFonts w:ascii="Arial" w:eastAsia="Arial" w:hAnsi="Arial" w:cs="Arial"/>
        </w:rPr>
        <w:lastRenderedPageBreak/>
        <w:t>◙</w:t>
      </w:r>
      <w:r>
        <w:rPr>
          <w:rFonts w:ascii="Calibri" w:eastAsia="Calibri" w:hAnsi="Calibri" w:cs="Calibri"/>
        </w:rPr>
        <w:t xml:space="preserve"> </w:t>
      </w:r>
      <w:r>
        <w:t>დასვენების</w:t>
      </w:r>
      <w:r>
        <w:rPr>
          <w:rFonts w:ascii="Times New Roman" w:hAnsi="Times New Roman"/>
        </w:rPr>
        <w:t xml:space="preserve">, </w:t>
      </w:r>
      <w:r>
        <w:t>კულტურის</w:t>
      </w:r>
      <w:r>
        <w:rPr>
          <w:rFonts w:ascii="Times New Roman" w:hAnsi="Times New Roman"/>
        </w:rPr>
        <w:t xml:space="preserve"> </w:t>
      </w:r>
      <w:r>
        <w:t>და</w:t>
      </w:r>
      <w:r>
        <w:rPr>
          <w:rFonts w:ascii="Times New Roman" w:hAnsi="Times New Roman"/>
        </w:rPr>
        <w:t xml:space="preserve"> </w:t>
      </w:r>
      <w:r>
        <w:t>რელიგიის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განსაზღვრული</w:t>
      </w:r>
      <w:r>
        <w:rPr>
          <w:rFonts w:ascii="Times New Roman" w:hAnsi="Times New Roman"/>
        </w:rPr>
        <w:t xml:space="preserve"> </w:t>
      </w:r>
      <w:r>
        <w:t>იყო</w:t>
      </w:r>
      <w:r>
        <w:rPr>
          <w:rFonts w:ascii="Times New Roman" w:hAnsi="Times New Roman"/>
        </w:rPr>
        <w:t xml:space="preserve"> </w:t>
      </w:r>
      <w:r>
        <w:rPr>
          <w:lang w:val="ka-GE"/>
        </w:rPr>
        <w:t>4375,9</w:t>
      </w:r>
      <w:r>
        <w:t xml:space="preserve"> ათასი</w:t>
      </w:r>
      <w:r>
        <w:rPr>
          <w:rFonts w:ascii="Times New Roman" w:hAnsi="Times New Roman"/>
        </w:rPr>
        <w:t xml:space="preserve"> </w:t>
      </w:r>
      <w:r>
        <w:t>ლარი</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3761,7</w:t>
      </w:r>
      <w:r>
        <w:t xml:space="preserve"> 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86</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w:t>
      </w:r>
      <w:r>
        <w:rPr>
          <w:rFonts w:asciiTheme="minorHAnsi" w:hAnsiTheme="minorHAnsi"/>
          <w:lang w:val="ka-GE"/>
        </w:rPr>
        <w:t>-18,1</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031A6095" w14:textId="77777777" w:rsidR="009D45BF" w:rsidRDefault="009D45BF" w:rsidP="009D45BF">
      <w:pPr>
        <w:numPr>
          <w:ilvl w:val="1"/>
          <w:numId w:val="10"/>
        </w:numPr>
        <w:spacing w:after="160" w:line="259" w:lineRule="auto"/>
        <w:ind w:right="97" w:firstLine="427"/>
        <w:jc w:val="both"/>
      </w:pPr>
      <w:r>
        <w:t>მომსახურება დასვენებისა</w:t>
      </w:r>
      <w:r>
        <w:rPr>
          <w:rFonts w:ascii="Times New Roman" w:hAnsi="Times New Roman"/>
        </w:rPr>
        <w:t xml:space="preserve"> </w:t>
      </w:r>
      <w:r>
        <w:t>და</w:t>
      </w:r>
      <w:r>
        <w:rPr>
          <w:rFonts w:ascii="Times New Roman" w:hAnsi="Times New Roman"/>
        </w:rPr>
        <w:t xml:space="preserve"> </w:t>
      </w:r>
      <w:r>
        <w:t>სპორტის</w:t>
      </w:r>
      <w:r>
        <w:rPr>
          <w:rFonts w:ascii="Times New Roman" w:hAnsi="Times New Roman"/>
        </w:rPr>
        <w:t xml:space="preserve"> </w:t>
      </w:r>
      <w:r>
        <w:t>სფეროში</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p>
    <w:p w14:paraId="25F7D3D3" w14:textId="77777777" w:rsidR="009D45BF" w:rsidRDefault="009D45BF" w:rsidP="009D45BF">
      <w:pPr>
        <w:spacing w:after="183"/>
        <w:ind w:left="87" w:right="158"/>
      </w:pPr>
      <w:r>
        <w:rPr>
          <w:lang w:val="ka-GE"/>
        </w:rPr>
        <w:t>1922,3</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გეგმის</w:t>
      </w:r>
      <w:r>
        <w:rPr>
          <w:rFonts w:ascii="Times New Roman" w:hAnsi="Times New Roman"/>
        </w:rPr>
        <w:t xml:space="preserve"> (</w:t>
      </w:r>
      <w:r>
        <w:rPr>
          <w:lang w:val="ka-GE"/>
        </w:rPr>
        <w:t>2384,4</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rPr>
          <w:lang w:val="ka-GE"/>
        </w:rPr>
        <w:t>81</w:t>
      </w:r>
      <w:r>
        <w:rPr>
          <w:rFonts w:ascii="Times New Roman" w:hAnsi="Times New Roman"/>
        </w:rPr>
        <w:t xml:space="preserve">%;  </w:t>
      </w:r>
    </w:p>
    <w:p w14:paraId="2F861920" w14:textId="77777777" w:rsidR="009D45BF" w:rsidRDefault="009D45BF" w:rsidP="009D45BF">
      <w:pPr>
        <w:numPr>
          <w:ilvl w:val="1"/>
          <w:numId w:val="10"/>
        </w:numPr>
        <w:spacing w:after="5" w:line="383" w:lineRule="auto"/>
        <w:ind w:right="97" w:firstLine="427"/>
        <w:jc w:val="both"/>
      </w:pPr>
      <w:r>
        <w:t>მომსახურება კულტურის</w:t>
      </w:r>
      <w:r>
        <w:rPr>
          <w:rFonts w:ascii="Times New Roman" w:hAnsi="Times New Roman"/>
        </w:rPr>
        <w:t xml:space="preserve"> </w:t>
      </w:r>
      <w:r>
        <w:t>სფეროში</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1725,1</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1758,9</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9</w:t>
      </w:r>
      <w:r>
        <w:rPr>
          <w:lang w:val="ka-GE"/>
        </w:rPr>
        <w:t>8</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p>
    <w:p w14:paraId="467EB871" w14:textId="77777777" w:rsidR="009D45BF" w:rsidRDefault="009D45BF" w:rsidP="009D45BF">
      <w:pPr>
        <w:numPr>
          <w:ilvl w:val="1"/>
          <w:numId w:val="10"/>
        </w:numPr>
        <w:spacing w:after="5" w:line="383" w:lineRule="auto"/>
        <w:ind w:right="97" w:firstLine="427"/>
        <w:jc w:val="both"/>
      </w:pPr>
      <w:r>
        <w:t>სხვა</w:t>
      </w:r>
      <w:r>
        <w:rPr>
          <w:rFonts w:ascii="Times New Roman" w:hAnsi="Times New Roman"/>
        </w:rPr>
        <w:t xml:space="preserve"> </w:t>
      </w:r>
      <w:r>
        <w:t>არაკლასიფიცირებული</w:t>
      </w:r>
      <w:r>
        <w:rPr>
          <w:rFonts w:ascii="Times New Roman" w:hAnsi="Times New Roman"/>
        </w:rPr>
        <w:t xml:space="preserve"> </w:t>
      </w:r>
      <w:r>
        <w:t>საქმიანობა</w:t>
      </w:r>
      <w:r>
        <w:rPr>
          <w:rFonts w:ascii="Times New Roman" w:hAnsi="Times New Roman"/>
        </w:rPr>
        <w:t xml:space="preserve"> </w:t>
      </w:r>
      <w:r>
        <w:t>დასვენების</w:t>
      </w:r>
      <w:r>
        <w:rPr>
          <w:rFonts w:ascii="Times New Roman" w:hAnsi="Times New Roman"/>
        </w:rPr>
        <w:t xml:space="preserve">, </w:t>
      </w:r>
      <w:r>
        <w:t>კულტურისა</w:t>
      </w:r>
      <w:r>
        <w:rPr>
          <w:rFonts w:ascii="Times New Roman" w:hAnsi="Times New Roman"/>
        </w:rPr>
        <w:t xml:space="preserve"> </w:t>
      </w:r>
      <w:r>
        <w:t>და</w:t>
      </w:r>
      <w:r>
        <w:rPr>
          <w:rFonts w:ascii="Times New Roman" w:hAnsi="Times New Roman"/>
        </w:rPr>
        <w:t xml:space="preserve"> </w:t>
      </w:r>
      <w:r>
        <w:t>რელიგიის</w:t>
      </w:r>
      <w:r>
        <w:rPr>
          <w:rFonts w:ascii="Times New Roman" w:hAnsi="Times New Roman"/>
        </w:rPr>
        <w:t xml:space="preserve"> </w:t>
      </w:r>
      <w:r>
        <w:t>სფეროში</w:t>
      </w:r>
      <w:r>
        <w:rPr>
          <w:rFonts w:ascii="Times New Roman" w:hAnsi="Times New Roman"/>
        </w:rPr>
        <w:t xml:space="preserve"> </w:t>
      </w:r>
      <w:r>
        <w:t>ასიგნებების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31,9</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150,0</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rPr>
          <w:lang w:val="ka-GE"/>
        </w:rPr>
        <w:t>21</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r>
        <w:rPr>
          <w:rFonts w:asciiTheme="minorHAnsi" w:hAnsiTheme="minorHAnsi"/>
          <w:lang w:val="ka-GE"/>
        </w:rPr>
        <w:t>( ახალგაზრდული პროგრამები)</w:t>
      </w:r>
    </w:p>
    <w:p w14:paraId="06769C66" w14:textId="77777777" w:rsidR="009D45BF" w:rsidRDefault="009D45BF" w:rsidP="009D45BF">
      <w:pPr>
        <w:spacing w:line="384" w:lineRule="auto"/>
        <w:ind w:left="77" w:right="96" w:firstLine="427"/>
      </w:pPr>
      <w:r>
        <w:rPr>
          <w:rFonts w:ascii="Arial" w:eastAsia="Arial" w:hAnsi="Arial" w:cs="Arial"/>
        </w:rPr>
        <w:t>◙</w:t>
      </w:r>
      <w:r>
        <w:rPr>
          <w:rFonts w:ascii="Calibri" w:eastAsia="Calibri" w:hAnsi="Calibri" w:cs="Calibri"/>
        </w:rPr>
        <w:t xml:space="preserve"> </w:t>
      </w:r>
      <w:r>
        <w:t>განათლების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გეგმამ</w:t>
      </w:r>
      <w:r>
        <w:rPr>
          <w:rFonts w:ascii="Times New Roman" w:hAnsi="Times New Roman"/>
        </w:rPr>
        <w:t xml:space="preserve"> </w:t>
      </w:r>
      <w:r>
        <w:t>შეადგინა</w:t>
      </w:r>
      <w:r>
        <w:rPr>
          <w:rFonts w:ascii="Times New Roman" w:hAnsi="Times New Roman"/>
        </w:rPr>
        <w:t xml:space="preserve"> </w:t>
      </w:r>
      <w:r>
        <w:rPr>
          <w:lang w:val="ka-GE"/>
        </w:rPr>
        <w:t>3987,4</w:t>
      </w:r>
      <w:r>
        <w:t xml:space="preserve"> ათასი</w:t>
      </w:r>
      <w:r>
        <w:rPr>
          <w:rFonts w:ascii="Times New Roman" w:hAnsi="Times New Roman"/>
        </w:rPr>
        <w:t xml:space="preserve"> </w:t>
      </w:r>
      <w:r>
        <w:t>ლარი</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კი</w:t>
      </w:r>
      <w:r>
        <w:rPr>
          <w:rFonts w:ascii="Times New Roman" w:hAnsi="Times New Roman"/>
        </w:rPr>
        <w:t xml:space="preserve"> </w:t>
      </w:r>
      <w:r>
        <w:t xml:space="preserve">- </w:t>
      </w:r>
      <w:r>
        <w:rPr>
          <w:lang w:val="ka-GE"/>
        </w:rPr>
        <w:t>3380,3</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t>მაჩვენებლის</w:t>
      </w:r>
      <w:r>
        <w:rPr>
          <w:rFonts w:ascii="Times New Roman" w:hAnsi="Times New Roman"/>
        </w:rPr>
        <w:t xml:space="preserve"> </w:t>
      </w:r>
      <w:r>
        <w:rPr>
          <w:lang w:val="ka-GE"/>
        </w:rPr>
        <w:t>85</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lang w:val="ka-GE"/>
        </w:rPr>
        <w:t>16,4</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0F5AA443" w14:textId="77777777" w:rsidR="009D45BF" w:rsidRDefault="009D45BF" w:rsidP="009D45BF">
      <w:pPr>
        <w:numPr>
          <w:ilvl w:val="1"/>
          <w:numId w:val="10"/>
        </w:numPr>
        <w:spacing w:after="5" w:line="384" w:lineRule="auto"/>
        <w:ind w:right="97" w:firstLine="427"/>
        <w:jc w:val="both"/>
      </w:pPr>
      <w:r>
        <w:t>სკოლამდელი</w:t>
      </w:r>
      <w:r>
        <w:rPr>
          <w:rFonts w:ascii="Times New Roman" w:hAnsi="Times New Roman"/>
        </w:rPr>
        <w:t xml:space="preserve"> </w:t>
      </w:r>
      <w:r>
        <w:t>აღზრდის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r>
        <w:rPr>
          <w:lang w:val="ka-GE"/>
        </w:rPr>
        <w:t>3045,2</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რაც</w:t>
      </w:r>
      <w:r>
        <w:rPr>
          <w:rFonts w:ascii="Times New Roman" w:hAnsi="Times New Roman"/>
        </w:rPr>
        <w:t xml:space="preserve"> </w:t>
      </w:r>
      <w:r>
        <w:t>გეგმის</w:t>
      </w:r>
      <w:r>
        <w:rPr>
          <w:rFonts w:ascii="Times New Roman" w:hAnsi="Times New Roman"/>
        </w:rPr>
        <w:t xml:space="preserve"> (</w:t>
      </w:r>
      <w:r>
        <w:rPr>
          <w:lang w:val="ka-GE"/>
        </w:rPr>
        <w:t>3602,5</w:t>
      </w:r>
      <w:r>
        <w:t xml:space="preserve"> ათასი</w:t>
      </w:r>
      <w:r>
        <w:rPr>
          <w:rFonts w:ascii="Times New Roman" w:hAnsi="Times New Roman"/>
        </w:rPr>
        <w:t xml:space="preserve"> </w:t>
      </w:r>
      <w:r>
        <w:t>ლარი</w:t>
      </w:r>
      <w:r>
        <w:rPr>
          <w:rFonts w:ascii="Times New Roman" w:hAnsi="Times New Roman"/>
        </w:rPr>
        <w:t xml:space="preserve">) </w:t>
      </w:r>
      <w:r>
        <w:rPr>
          <w:lang w:val="ka-GE"/>
        </w:rPr>
        <w:t>85</w:t>
      </w:r>
      <w:r>
        <w:rPr>
          <w:rFonts w:ascii="Times New Roman" w:hAnsi="Times New Roman"/>
        </w:rPr>
        <w:t>%-</w:t>
      </w:r>
      <w:r>
        <w:t>ს</w:t>
      </w:r>
      <w:r>
        <w:rPr>
          <w:rFonts w:ascii="Times New Roman" w:hAnsi="Times New Roman"/>
        </w:rPr>
        <w:t xml:space="preserve"> </w:t>
      </w:r>
      <w:r>
        <w:t>შეადგენს</w:t>
      </w:r>
      <w:r>
        <w:rPr>
          <w:rFonts w:ascii="Times New Roman" w:hAnsi="Times New Roman"/>
        </w:rPr>
        <w:t xml:space="preserve">;  </w:t>
      </w:r>
      <w:r>
        <w:rPr>
          <w:lang w:val="ka-GE"/>
        </w:rPr>
        <w:t>მათ შორის საბავშვო ბაღების გაერთიანება დაფინანსდა 2945,2 ათასი ლარით, ხოლო 100,0</w:t>
      </w:r>
      <w:r>
        <w:t xml:space="preserve"> </w:t>
      </w:r>
      <w:r>
        <w:rPr>
          <w:lang w:val="ka-GE"/>
        </w:rPr>
        <w:t>ათასი ლარი შილდის საბავშვო ბაღის შენობის სარეაბილიტაციო თანხაა</w:t>
      </w:r>
    </w:p>
    <w:p w14:paraId="235C6274" w14:textId="77777777" w:rsidR="009D45BF" w:rsidRDefault="009D45BF" w:rsidP="009D45BF">
      <w:pPr>
        <w:numPr>
          <w:ilvl w:val="1"/>
          <w:numId w:val="10"/>
        </w:numPr>
        <w:spacing w:after="5" w:line="387" w:lineRule="auto"/>
        <w:ind w:right="97" w:firstLine="427"/>
        <w:jc w:val="both"/>
      </w:pPr>
      <w:r>
        <w:rPr>
          <w:lang w:val="ka-GE"/>
        </w:rPr>
        <w:t xml:space="preserve">საშუალო ზოგადი </w:t>
      </w:r>
      <w:r>
        <w:t xml:space="preserve">განათლების სფეროს მომსახურების დაფინანსებამ შეადგინა </w:t>
      </w:r>
      <w:r>
        <w:rPr>
          <w:lang w:val="ka-GE"/>
        </w:rPr>
        <w:t>335,1</w:t>
      </w:r>
      <w:r>
        <w:t xml:space="preserve"> ათასი ლარი, რაც გეგმის (</w:t>
      </w:r>
      <w:r>
        <w:rPr>
          <w:lang w:val="ka-GE"/>
        </w:rPr>
        <w:t>384,9</w:t>
      </w:r>
      <w:r>
        <w:t xml:space="preserve"> ათასი ლარი) </w:t>
      </w:r>
      <w:r>
        <w:rPr>
          <w:lang w:val="ka-GE"/>
        </w:rPr>
        <w:t>8</w:t>
      </w:r>
      <w:r>
        <w:t>7%-ს შეადგენს;</w:t>
      </w:r>
      <w:r>
        <w:rPr>
          <w:rFonts w:ascii="Times New Roman" w:hAnsi="Times New Roman"/>
        </w:rPr>
        <w:t xml:space="preserve"> </w:t>
      </w:r>
      <w:r>
        <w:rPr>
          <w:lang w:val="ka-GE"/>
        </w:rPr>
        <w:t>საიდანაც 85,1</w:t>
      </w:r>
      <w:r>
        <w:t xml:space="preserve"> </w:t>
      </w:r>
      <w:r>
        <w:rPr>
          <w:lang w:val="ka-GE"/>
        </w:rPr>
        <w:t>ათასი ლარი მოსწავლეთა ტრანსპორტირრებისათვის გადახდილი თანხაა, ხოლო 250,0</w:t>
      </w:r>
      <w:r>
        <w:t xml:space="preserve"> </w:t>
      </w:r>
      <w:r>
        <w:rPr>
          <w:lang w:val="ka-GE"/>
        </w:rPr>
        <w:t>ათასი ლარით სკოლების მცირე სარეაბილიტაციო სამუშაოებია შესრულებული, კერძოდ :ყვარლის მეორე საჯარო სკოლის სპორტდარბაზის  იატაკის რეაბილიტაცია,ბალღოჯიაანის საჯარო სკოლის გათბობის სისტემის რეაბილიტაცია, შილდის საჯარო სკოლის მცირე სარეაბილიტაციო სამუშაო.</w:t>
      </w:r>
    </w:p>
    <w:p w14:paraId="2A39B3E4" w14:textId="77777777" w:rsidR="009D45BF" w:rsidRPr="00CB215F" w:rsidRDefault="009D45BF" w:rsidP="009D45BF">
      <w:pPr>
        <w:spacing w:line="384" w:lineRule="auto"/>
        <w:ind w:left="77" w:right="96" w:firstLine="427"/>
        <w:rPr>
          <w:rFonts w:ascii="Times New Roman" w:hAnsi="Times New Roman"/>
        </w:rPr>
      </w:pPr>
      <w:r>
        <w:rPr>
          <w:rFonts w:ascii="Arial" w:eastAsia="Arial" w:hAnsi="Arial" w:cs="Arial"/>
        </w:rPr>
        <w:t>◙</w:t>
      </w:r>
      <w:r>
        <w:rPr>
          <w:rFonts w:ascii="Calibri" w:eastAsia="Calibri" w:hAnsi="Calibri" w:cs="Calibri"/>
        </w:rPr>
        <w:t xml:space="preserve"> </w:t>
      </w:r>
      <w:r>
        <w:t>სოციალური</w:t>
      </w:r>
      <w:r>
        <w:rPr>
          <w:rFonts w:ascii="Times New Roman" w:hAnsi="Times New Roman"/>
        </w:rPr>
        <w:t xml:space="preserve"> </w:t>
      </w:r>
      <w:r>
        <w:t>დაცვის</w:t>
      </w:r>
      <w:r>
        <w:rPr>
          <w:rFonts w:ascii="Times New Roman" w:hAnsi="Times New Roman"/>
        </w:rPr>
        <w:t xml:space="preserve"> </w:t>
      </w:r>
      <w:r>
        <w:t>სფეროს</w:t>
      </w:r>
      <w:r>
        <w:rPr>
          <w:rFonts w:ascii="Times New Roman" w:hAnsi="Times New Roman"/>
        </w:rPr>
        <w:t xml:space="preserve"> </w:t>
      </w:r>
      <w:r>
        <w:t>დასაფინანსებლად</w:t>
      </w:r>
      <w:r>
        <w:rPr>
          <w:rFonts w:ascii="Times New Roman" w:hAnsi="Times New Roman"/>
        </w:rPr>
        <w:t xml:space="preserve"> </w:t>
      </w:r>
      <w:r>
        <w:t>გეგმა</w:t>
      </w:r>
      <w:r>
        <w:rPr>
          <w:rFonts w:ascii="Times New Roman" w:hAnsi="Times New Roman"/>
        </w:rPr>
        <w:t xml:space="preserve"> </w:t>
      </w:r>
      <w:r>
        <w:t>განსაზღვრული</w:t>
      </w:r>
      <w:r>
        <w:rPr>
          <w:rFonts w:ascii="Times New Roman" w:hAnsi="Times New Roman"/>
        </w:rPr>
        <w:t xml:space="preserve"> </w:t>
      </w:r>
      <w:r>
        <w:t>იყო</w:t>
      </w:r>
      <w:r>
        <w:rPr>
          <w:rFonts w:ascii="Times New Roman" w:hAnsi="Times New Roman"/>
        </w:rPr>
        <w:t xml:space="preserve"> </w:t>
      </w:r>
      <w:r>
        <w:rPr>
          <w:lang w:val="ka-GE"/>
        </w:rPr>
        <w:t>1139,2</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საკასო</w:t>
      </w:r>
      <w:r>
        <w:rPr>
          <w:rFonts w:ascii="Times New Roman" w:hAnsi="Times New Roman"/>
        </w:rPr>
        <w:t xml:space="preserve"> </w:t>
      </w:r>
      <w:r>
        <w:t>შესრულებამ</w:t>
      </w:r>
      <w:r>
        <w:rPr>
          <w:rFonts w:ascii="Times New Roman" w:hAnsi="Times New Roman"/>
        </w:rPr>
        <w:t xml:space="preserve"> </w:t>
      </w:r>
      <w:r>
        <w:t>შეადგინა</w:t>
      </w:r>
      <w:r>
        <w:rPr>
          <w:rFonts w:ascii="Times New Roman" w:hAnsi="Times New Roman"/>
        </w:rPr>
        <w:t xml:space="preserve"> </w:t>
      </w:r>
      <w:r>
        <w:rPr>
          <w:lang w:val="ka-GE"/>
        </w:rPr>
        <w:t>1138,3</w:t>
      </w:r>
      <w:r>
        <w:rPr>
          <w:rFonts w:ascii="Times New Roman" w:hAnsi="Times New Roman"/>
        </w:rPr>
        <w:t xml:space="preserve"> </w:t>
      </w:r>
      <w:r>
        <w:t>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გეგმიური</w:t>
      </w:r>
      <w:r>
        <w:rPr>
          <w:rFonts w:ascii="Times New Roman" w:hAnsi="Times New Roman"/>
        </w:rPr>
        <w:t xml:space="preserve"> </w:t>
      </w:r>
      <w:r>
        <w:lastRenderedPageBreak/>
        <w:t>მაჩვენებლის</w:t>
      </w:r>
      <w:r>
        <w:rPr>
          <w:rFonts w:ascii="Times New Roman" w:hAnsi="Times New Roman"/>
        </w:rPr>
        <w:t xml:space="preserve"> </w:t>
      </w:r>
      <w:r>
        <w:t>1</w:t>
      </w:r>
      <w:r>
        <w:rPr>
          <w:lang w:val="ka-GE"/>
        </w:rPr>
        <w:t>00</w:t>
      </w:r>
      <w:r>
        <w:rPr>
          <w:rFonts w:ascii="Times New Roman" w:hAnsi="Times New Roman"/>
        </w:rPr>
        <w:t xml:space="preserve">%, </w:t>
      </w:r>
      <w:r>
        <w:t>ხოლო</w:t>
      </w:r>
      <w:r>
        <w:rPr>
          <w:rFonts w:ascii="Times New Roman" w:hAnsi="Times New Roman"/>
        </w:rPr>
        <w:t xml:space="preserve"> </w:t>
      </w:r>
      <w:r>
        <w:t>სულ</w:t>
      </w:r>
      <w:r>
        <w:rPr>
          <w:rFonts w:ascii="Times New Roman" w:hAnsi="Times New Roman"/>
        </w:rPr>
        <w:t xml:space="preserve"> </w:t>
      </w:r>
      <w:r>
        <w:t>ხარჯები</w:t>
      </w:r>
      <w:r>
        <w:rPr>
          <w:rFonts w:ascii="Times New Roman" w:hAnsi="Times New Roman"/>
        </w:rPr>
        <w:t xml:space="preserve"> </w:t>
      </w:r>
      <w:r>
        <w:t>და</w:t>
      </w:r>
      <w:r>
        <w:rPr>
          <w:rFonts w:ascii="Times New Roman" w:hAnsi="Times New Roman"/>
        </w:rPr>
        <w:t xml:space="preserve"> </w:t>
      </w:r>
      <w:r>
        <w:t>არაფინანსური</w:t>
      </w:r>
      <w:r>
        <w:rPr>
          <w:rFonts w:ascii="Times New Roman" w:hAnsi="Times New Roman"/>
        </w:rPr>
        <w:t xml:space="preserve"> </w:t>
      </w:r>
      <w:r>
        <w:t>აქტივების</w:t>
      </w:r>
      <w:r>
        <w:rPr>
          <w:rFonts w:ascii="Times New Roman" w:hAnsi="Times New Roman"/>
        </w:rPr>
        <w:t xml:space="preserve"> </w:t>
      </w:r>
      <w:r>
        <w:t>ზრდის</w:t>
      </w:r>
      <w:r>
        <w:rPr>
          <w:rFonts w:ascii="Times New Roman" w:hAnsi="Times New Roman"/>
        </w:rPr>
        <w:t xml:space="preserve"> </w:t>
      </w:r>
      <w:r>
        <w:t>საკასო</w:t>
      </w:r>
      <w:r>
        <w:rPr>
          <w:rFonts w:ascii="Times New Roman" w:hAnsi="Times New Roman"/>
        </w:rPr>
        <w:t xml:space="preserve"> </w:t>
      </w:r>
      <w:r>
        <w:t>შესრულების</w:t>
      </w:r>
      <w:r>
        <w:rPr>
          <w:rFonts w:ascii="Times New Roman" w:hAnsi="Times New Roman"/>
        </w:rPr>
        <w:t xml:space="preserve"> – </w:t>
      </w:r>
      <w:r>
        <w:rPr>
          <w:lang w:val="ka-GE"/>
        </w:rPr>
        <w:t>5,5%.</w:t>
      </w:r>
      <w:r>
        <w:rPr>
          <w:rFonts w:ascii="Times New Roman" w:hAnsi="Times New Roman"/>
        </w:rPr>
        <w:t xml:space="preserve"> </w:t>
      </w:r>
      <w:r>
        <w:t>მათ</w:t>
      </w:r>
      <w:r>
        <w:rPr>
          <w:rFonts w:ascii="Times New Roman" w:hAnsi="Times New Roman"/>
        </w:rPr>
        <w:t xml:space="preserve"> </w:t>
      </w:r>
      <w:r>
        <w:t>შორის</w:t>
      </w:r>
      <w:r>
        <w:rPr>
          <w:rFonts w:ascii="Times New Roman" w:hAnsi="Times New Roman"/>
        </w:rPr>
        <w:t xml:space="preserve">:  </w:t>
      </w:r>
    </w:p>
    <w:p w14:paraId="02B6EAB4" w14:textId="77777777" w:rsidR="009D45BF" w:rsidRPr="00CB215F" w:rsidRDefault="009D45BF" w:rsidP="009D45BF">
      <w:pPr>
        <w:numPr>
          <w:ilvl w:val="1"/>
          <w:numId w:val="10"/>
        </w:numPr>
        <w:spacing w:after="5" w:line="372" w:lineRule="auto"/>
        <w:ind w:right="97" w:firstLine="427"/>
        <w:jc w:val="both"/>
      </w:pPr>
      <w:r>
        <w:t>ავადმყოფთა და შეზღუდული შესაძლებლობების მქონე პირთა სოციალური დაცვის დაფინანსებამ შეადგინა</w:t>
      </w:r>
      <w:r>
        <w:rPr>
          <w:lang w:val="ka-GE"/>
        </w:rPr>
        <w:t xml:space="preserve">  738,4 </w:t>
      </w:r>
      <w:r>
        <w:t>ათასი ლარი, რაც გეგმის (</w:t>
      </w:r>
      <w:r>
        <w:rPr>
          <w:lang w:val="ka-GE"/>
        </w:rPr>
        <w:t>739,0</w:t>
      </w:r>
      <w:r>
        <w:t xml:space="preserve"> ათასი ლარი) </w:t>
      </w:r>
      <w:r>
        <w:rPr>
          <w:lang w:val="ka-GE"/>
        </w:rPr>
        <w:t xml:space="preserve">100% </w:t>
      </w:r>
      <w:r>
        <w:t xml:space="preserve"> შეადგენს;</w:t>
      </w:r>
      <w:r>
        <w:rPr>
          <w:rFonts w:ascii="Times New Roman" w:hAnsi="Times New Roman"/>
        </w:rPr>
        <w:t xml:space="preserve"> </w:t>
      </w:r>
    </w:p>
    <w:p w14:paraId="3E56A9B2" w14:textId="77777777" w:rsidR="009D45BF" w:rsidRDefault="009D45BF" w:rsidP="009D45BF">
      <w:pPr>
        <w:numPr>
          <w:ilvl w:val="1"/>
          <w:numId w:val="10"/>
        </w:numPr>
        <w:spacing w:after="5" w:line="372" w:lineRule="auto"/>
        <w:ind w:right="97" w:firstLine="427"/>
        <w:jc w:val="both"/>
      </w:pPr>
      <w:r>
        <w:rPr>
          <w:lang w:val="ka-GE"/>
        </w:rPr>
        <w:t>სათნოების სახლის დაფინანსებამ შეადგინა 196,2 ათასი ლარი( გეგმა 196,3 ათ.ლარი)</w:t>
      </w:r>
    </w:p>
    <w:p w14:paraId="1DB8F540" w14:textId="77777777" w:rsidR="009D45BF" w:rsidRDefault="009D45BF" w:rsidP="009D45BF">
      <w:pPr>
        <w:numPr>
          <w:ilvl w:val="1"/>
          <w:numId w:val="10"/>
        </w:numPr>
        <w:spacing w:after="160" w:line="259" w:lineRule="auto"/>
        <w:ind w:right="97" w:firstLine="427"/>
        <w:jc w:val="both"/>
      </w:pPr>
      <w:r>
        <w:t>ოჯახებისა</w:t>
      </w:r>
      <w:r>
        <w:rPr>
          <w:rFonts w:ascii="Times New Roman" w:hAnsi="Times New Roman"/>
        </w:rPr>
        <w:t xml:space="preserve"> </w:t>
      </w:r>
      <w:r>
        <w:t>და</w:t>
      </w:r>
      <w:r>
        <w:rPr>
          <w:rFonts w:ascii="Times New Roman" w:hAnsi="Times New Roman"/>
        </w:rPr>
        <w:t xml:space="preserve"> </w:t>
      </w:r>
      <w:r>
        <w:t>ბავშვების</w:t>
      </w:r>
      <w:r>
        <w:rPr>
          <w:rFonts w:ascii="Times New Roman" w:hAnsi="Times New Roman"/>
        </w:rPr>
        <w:t xml:space="preserve"> </w:t>
      </w:r>
      <w:r>
        <w:t>სოციალური</w:t>
      </w:r>
      <w:r>
        <w:rPr>
          <w:rFonts w:ascii="Times New Roman" w:hAnsi="Times New Roman"/>
        </w:rPr>
        <w:t xml:space="preserve"> </w:t>
      </w:r>
      <w:r>
        <w:t>დაცვის</w:t>
      </w:r>
      <w:r>
        <w:rPr>
          <w:rFonts w:ascii="Times New Roman" w:hAnsi="Times New Roman"/>
        </w:rPr>
        <w:t xml:space="preserve"> </w:t>
      </w:r>
      <w:r>
        <w:t>დაფინანსებამ</w:t>
      </w:r>
      <w:r>
        <w:rPr>
          <w:rFonts w:ascii="Times New Roman" w:hAnsi="Times New Roman"/>
        </w:rPr>
        <w:t xml:space="preserve"> </w:t>
      </w:r>
      <w:r>
        <w:t>შეადგინა</w:t>
      </w:r>
      <w:r>
        <w:rPr>
          <w:rFonts w:ascii="Times New Roman" w:hAnsi="Times New Roman"/>
        </w:rPr>
        <w:t xml:space="preserve"> </w:t>
      </w:r>
    </w:p>
    <w:p w14:paraId="5BA54BB9" w14:textId="77777777" w:rsidR="009D45BF" w:rsidRDefault="009D45BF" w:rsidP="009D45BF">
      <w:pPr>
        <w:spacing w:after="184"/>
        <w:ind w:left="87" w:right="158"/>
        <w:rPr>
          <w:rFonts w:ascii="Calibri" w:eastAsia="Calibri" w:hAnsi="Calibri" w:cs="Calibri"/>
        </w:rPr>
      </w:pPr>
      <w:r>
        <w:rPr>
          <w:lang w:val="ka-GE"/>
        </w:rPr>
        <w:t>78,8</w:t>
      </w:r>
      <w:r>
        <w:t xml:space="preserve"> ათასი</w:t>
      </w:r>
      <w:r>
        <w:rPr>
          <w:rFonts w:ascii="Times New Roman" w:hAnsi="Times New Roman"/>
        </w:rPr>
        <w:t xml:space="preserve"> </w:t>
      </w:r>
      <w:r>
        <w:t>ლარი</w:t>
      </w:r>
      <w:r>
        <w:rPr>
          <w:rFonts w:ascii="Times New Roman" w:hAnsi="Times New Roman"/>
        </w:rPr>
        <w:t xml:space="preserve">, </w:t>
      </w:r>
      <w:r>
        <w:t>ანუ</w:t>
      </w:r>
      <w:r>
        <w:rPr>
          <w:rFonts w:ascii="Times New Roman" w:hAnsi="Times New Roman"/>
        </w:rPr>
        <w:t xml:space="preserve"> </w:t>
      </w:r>
      <w:r>
        <w:t>გეგმის</w:t>
      </w:r>
      <w:r>
        <w:rPr>
          <w:rFonts w:ascii="Times New Roman" w:hAnsi="Times New Roman"/>
        </w:rPr>
        <w:t xml:space="preserve"> (</w:t>
      </w:r>
      <w:r>
        <w:rPr>
          <w:lang w:val="ka-GE"/>
        </w:rPr>
        <w:t>79,0</w:t>
      </w:r>
      <w:r>
        <w:rPr>
          <w:rFonts w:ascii="Times New Roman" w:hAnsi="Times New Roman"/>
        </w:rPr>
        <w:t xml:space="preserve"> </w:t>
      </w:r>
      <w:r>
        <w:t>ათასი</w:t>
      </w:r>
      <w:r>
        <w:rPr>
          <w:rFonts w:ascii="Times New Roman" w:hAnsi="Times New Roman"/>
        </w:rPr>
        <w:t xml:space="preserve"> </w:t>
      </w:r>
      <w:r>
        <w:t>ლარი</w:t>
      </w:r>
      <w:r>
        <w:rPr>
          <w:rFonts w:ascii="Calibri" w:eastAsia="Calibri" w:hAnsi="Calibri" w:cs="Calibri"/>
        </w:rPr>
        <w:t xml:space="preserve">) </w:t>
      </w:r>
      <w:r>
        <w:rPr>
          <w:lang w:val="ka-GE"/>
        </w:rPr>
        <w:t>100</w:t>
      </w:r>
      <w:r>
        <w:rPr>
          <w:rFonts w:ascii="Calibri" w:eastAsia="Calibri" w:hAnsi="Calibri" w:cs="Calibri"/>
        </w:rPr>
        <w:t xml:space="preserve">%;  </w:t>
      </w:r>
    </w:p>
    <w:p w14:paraId="6F56F03D" w14:textId="77777777" w:rsidR="009D45BF" w:rsidRDefault="009D45BF" w:rsidP="009D45BF">
      <w:pPr>
        <w:spacing w:after="184"/>
        <w:ind w:left="87" w:right="158"/>
      </w:pPr>
    </w:p>
    <w:p w14:paraId="754B53E9" w14:textId="77777777" w:rsidR="009D45BF" w:rsidRDefault="009D45BF" w:rsidP="009D45BF">
      <w:pPr>
        <w:spacing w:after="142"/>
        <w:ind w:right="158"/>
      </w:pPr>
    </w:p>
    <w:p w14:paraId="4CB8801E" w14:textId="77777777" w:rsidR="00D1212C" w:rsidRDefault="00D1212C" w:rsidP="009D45BF">
      <w:pPr>
        <w:spacing w:after="142"/>
        <w:ind w:right="158"/>
        <w:rPr>
          <w:rFonts w:asciiTheme="minorHAnsi" w:hAnsiTheme="minorHAnsi"/>
          <w:b/>
        </w:rPr>
      </w:pPr>
    </w:p>
    <w:p w14:paraId="65DF064E" w14:textId="465F2FC5" w:rsidR="009D45BF" w:rsidRPr="00B440DB" w:rsidRDefault="009D45BF" w:rsidP="009D45BF">
      <w:pPr>
        <w:spacing w:after="142"/>
        <w:ind w:right="158"/>
        <w:rPr>
          <w:b/>
        </w:rPr>
      </w:pPr>
      <w:r w:rsidRPr="00B440DB">
        <w:rPr>
          <w:b/>
        </w:rPr>
        <w:t>სარეზერვო</w:t>
      </w:r>
      <w:r w:rsidRPr="00B440DB">
        <w:rPr>
          <w:rFonts w:ascii="Times New Roman" w:hAnsi="Times New Roman"/>
          <w:b/>
        </w:rPr>
        <w:t xml:space="preserve"> </w:t>
      </w:r>
      <w:r w:rsidRPr="00B440DB">
        <w:rPr>
          <w:b/>
        </w:rPr>
        <w:t xml:space="preserve"> ფონდი  </w:t>
      </w:r>
    </w:p>
    <w:tbl>
      <w:tblPr>
        <w:tblpPr w:leftFromText="180" w:rightFromText="180" w:vertAnchor="text" w:horzAnchor="margin" w:tblpY="818"/>
        <w:tblW w:w="0" w:type="auto"/>
        <w:tblLayout w:type="fixed"/>
        <w:tblLook w:val="04A0" w:firstRow="1" w:lastRow="0" w:firstColumn="1" w:lastColumn="0" w:noHBand="0" w:noVBand="1"/>
      </w:tblPr>
      <w:tblGrid>
        <w:gridCol w:w="335"/>
        <w:gridCol w:w="1555"/>
        <w:gridCol w:w="608"/>
        <w:gridCol w:w="1012"/>
        <w:gridCol w:w="3510"/>
        <w:gridCol w:w="1350"/>
        <w:gridCol w:w="11"/>
        <w:gridCol w:w="1323"/>
        <w:gridCol w:w="16"/>
      </w:tblGrid>
      <w:tr w:rsidR="009D45BF" w:rsidRPr="00804BAF" w14:paraId="6DB34780" w14:textId="77777777" w:rsidTr="002045F1">
        <w:trPr>
          <w:trHeight w:val="840"/>
        </w:trPr>
        <w:tc>
          <w:tcPr>
            <w:tcW w:w="2498" w:type="dxa"/>
            <w:gridSpan w:val="3"/>
            <w:tcBorders>
              <w:top w:val="single" w:sz="8" w:space="0" w:color="auto"/>
              <w:left w:val="single" w:sz="8" w:space="0" w:color="auto"/>
              <w:bottom w:val="nil"/>
              <w:right w:val="single" w:sz="8" w:space="0" w:color="000000"/>
            </w:tcBorders>
          </w:tcPr>
          <w:p w14:paraId="3801D77F" w14:textId="77777777" w:rsidR="009D45BF" w:rsidRPr="00804BAF" w:rsidRDefault="009D45BF" w:rsidP="002045F1">
            <w:pPr>
              <w:jc w:val="center"/>
              <w:rPr>
                <w:rFonts w:cs="Calibri"/>
                <w:b/>
                <w:bCs/>
              </w:rPr>
            </w:pPr>
          </w:p>
        </w:tc>
        <w:tc>
          <w:tcPr>
            <w:tcW w:w="7222" w:type="dxa"/>
            <w:gridSpan w:val="6"/>
            <w:tcBorders>
              <w:top w:val="single" w:sz="8" w:space="0" w:color="auto"/>
              <w:left w:val="single" w:sz="8" w:space="0" w:color="auto"/>
              <w:bottom w:val="nil"/>
              <w:right w:val="single" w:sz="8" w:space="0" w:color="000000"/>
            </w:tcBorders>
            <w:shd w:val="clear" w:color="auto" w:fill="auto"/>
            <w:vAlign w:val="center"/>
            <w:hideMark/>
          </w:tcPr>
          <w:p w14:paraId="39B4F1F6" w14:textId="77777777" w:rsidR="009D45BF" w:rsidRPr="00804BAF" w:rsidRDefault="009D45BF" w:rsidP="002045F1">
            <w:pPr>
              <w:jc w:val="center"/>
              <w:rPr>
                <w:rFonts w:cs="Calibri"/>
                <w:b/>
                <w:bCs/>
              </w:rPr>
            </w:pPr>
            <w:r w:rsidRPr="00804BAF">
              <w:rPr>
                <w:rFonts w:cs="Calibri"/>
                <w:b/>
                <w:bCs/>
              </w:rPr>
              <w:t>2022 წლის ბიუჯეტით განსაზრვრული სარეზერვო ფონდიდან გამოყოფილი თანხების შესახებ</w:t>
            </w:r>
          </w:p>
        </w:tc>
      </w:tr>
      <w:tr w:rsidR="009D45BF" w:rsidRPr="00804BAF" w14:paraId="3AAF5F2F" w14:textId="77777777" w:rsidTr="002045F1">
        <w:trPr>
          <w:trHeight w:val="1200"/>
        </w:trPr>
        <w:tc>
          <w:tcPr>
            <w:tcW w:w="33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CAF13D" w14:textId="77777777" w:rsidR="009D45BF" w:rsidRPr="00804BAF" w:rsidRDefault="009D45BF" w:rsidP="002045F1">
            <w:pPr>
              <w:jc w:val="center"/>
              <w:rPr>
                <w:rFonts w:ascii="Calibri" w:hAnsi="Calibri" w:cs="Calibri"/>
                <w:b/>
                <w:bCs/>
                <w:sz w:val="22"/>
              </w:rPr>
            </w:pPr>
            <w:r w:rsidRPr="00804BAF">
              <w:rPr>
                <w:rFonts w:ascii="Calibri" w:hAnsi="Calibri" w:cs="Calibri"/>
                <w:b/>
                <w:bCs/>
                <w:sz w:val="22"/>
              </w:rPr>
              <w:t>N</w:t>
            </w:r>
          </w:p>
        </w:tc>
        <w:tc>
          <w:tcPr>
            <w:tcW w:w="1555" w:type="dxa"/>
            <w:tcBorders>
              <w:top w:val="single" w:sz="8" w:space="0" w:color="auto"/>
              <w:left w:val="nil"/>
              <w:bottom w:val="single" w:sz="8" w:space="0" w:color="auto"/>
              <w:right w:val="single" w:sz="4" w:space="0" w:color="auto"/>
            </w:tcBorders>
            <w:shd w:val="clear" w:color="auto" w:fill="auto"/>
            <w:noWrap/>
            <w:vAlign w:val="center"/>
            <w:hideMark/>
          </w:tcPr>
          <w:p w14:paraId="31956ED4" w14:textId="77777777" w:rsidR="009D45BF" w:rsidRPr="00804BAF" w:rsidRDefault="009D45BF" w:rsidP="002045F1">
            <w:pPr>
              <w:jc w:val="center"/>
              <w:rPr>
                <w:rFonts w:cs="Calibri"/>
                <w:b/>
                <w:bCs/>
                <w:sz w:val="20"/>
                <w:szCs w:val="20"/>
              </w:rPr>
            </w:pPr>
            <w:r w:rsidRPr="00804BAF">
              <w:rPr>
                <w:rFonts w:cs="Calibri"/>
                <w:b/>
                <w:bCs/>
                <w:sz w:val="20"/>
                <w:szCs w:val="20"/>
              </w:rPr>
              <w:t>ბრ</w:t>
            </w:r>
            <w:r>
              <w:rPr>
                <w:rFonts w:cs="Calibri"/>
                <w:b/>
                <w:bCs/>
                <w:sz w:val="20"/>
                <w:szCs w:val="20"/>
                <w:lang w:val="ka-GE"/>
              </w:rPr>
              <w:t>ძ</w:t>
            </w:r>
            <w:r w:rsidRPr="00804BAF">
              <w:rPr>
                <w:rFonts w:cs="Calibri"/>
                <w:b/>
                <w:bCs/>
                <w:sz w:val="20"/>
                <w:szCs w:val="20"/>
              </w:rPr>
              <w:t xml:space="preserve">ანების თარიღი და </w:t>
            </w:r>
          </w:p>
        </w:tc>
        <w:tc>
          <w:tcPr>
            <w:tcW w:w="1620" w:type="dxa"/>
            <w:gridSpan w:val="2"/>
            <w:tcBorders>
              <w:top w:val="single" w:sz="8" w:space="0" w:color="auto"/>
              <w:left w:val="nil"/>
              <w:bottom w:val="single" w:sz="8" w:space="0" w:color="auto"/>
              <w:right w:val="nil"/>
            </w:tcBorders>
          </w:tcPr>
          <w:p w14:paraId="4CC9814C" w14:textId="77777777" w:rsidR="009D45BF" w:rsidRPr="00804BAF" w:rsidRDefault="009D45BF" w:rsidP="002045F1">
            <w:pPr>
              <w:jc w:val="center"/>
              <w:rPr>
                <w:b/>
                <w:bCs/>
                <w:sz w:val="20"/>
                <w:szCs w:val="20"/>
              </w:rPr>
            </w:pPr>
            <w:r w:rsidRPr="00804BAF">
              <w:rPr>
                <w:rFonts w:cs="Calibri"/>
                <w:b/>
                <w:bCs/>
                <w:sz w:val="20"/>
                <w:szCs w:val="20"/>
              </w:rPr>
              <w:t>ბრ</w:t>
            </w:r>
            <w:r>
              <w:rPr>
                <w:rFonts w:cs="Calibri"/>
                <w:b/>
                <w:bCs/>
                <w:sz w:val="20"/>
                <w:szCs w:val="20"/>
                <w:lang w:val="ka-GE"/>
              </w:rPr>
              <w:t>ძ</w:t>
            </w:r>
            <w:r w:rsidRPr="00804BAF">
              <w:rPr>
                <w:rFonts w:cs="Calibri"/>
                <w:b/>
                <w:bCs/>
                <w:sz w:val="20"/>
                <w:szCs w:val="20"/>
              </w:rPr>
              <w:t xml:space="preserve">ანების </w:t>
            </w:r>
            <w:r>
              <w:rPr>
                <w:rFonts w:cs="Calibri"/>
                <w:b/>
                <w:bCs/>
                <w:sz w:val="20"/>
                <w:szCs w:val="20"/>
                <w:lang w:val="ka-GE"/>
              </w:rPr>
              <w:t xml:space="preserve"> </w:t>
            </w:r>
            <w:r w:rsidRPr="00804BAF">
              <w:rPr>
                <w:rFonts w:cs="Calibri"/>
                <w:b/>
                <w:bCs/>
                <w:sz w:val="20"/>
                <w:szCs w:val="20"/>
              </w:rPr>
              <w:t>ნომერი</w:t>
            </w:r>
          </w:p>
        </w:tc>
        <w:tc>
          <w:tcPr>
            <w:tcW w:w="3510" w:type="dxa"/>
            <w:tcBorders>
              <w:top w:val="single" w:sz="8" w:space="0" w:color="auto"/>
              <w:left w:val="nil"/>
              <w:bottom w:val="single" w:sz="8" w:space="0" w:color="auto"/>
              <w:right w:val="single" w:sz="4" w:space="0" w:color="auto"/>
            </w:tcBorders>
            <w:shd w:val="clear" w:color="auto" w:fill="auto"/>
            <w:noWrap/>
            <w:vAlign w:val="center"/>
            <w:hideMark/>
          </w:tcPr>
          <w:p w14:paraId="697228FB" w14:textId="77777777" w:rsidR="009D45BF" w:rsidRPr="00804BAF" w:rsidRDefault="009D45BF" w:rsidP="002045F1">
            <w:pPr>
              <w:jc w:val="center"/>
              <w:rPr>
                <w:rFonts w:ascii="Arial" w:hAnsi="Arial" w:cs="Arial"/>
                <w:b/>
                <w:bCs/>
                <w:sz w:val="20"/>
                <w:szCs w:val="20"/>
              </w:rPr>
            </w:pPr>
            <w:r w:rsidRPr="00804BAF">
              <w:rPr>
                <w:b/>
                <w:bCs/>
                <w:sz w:val="20"/>
                <w:szCs w:val="20"/>
              </w:rPr>
              <w:t>შინაარსი</w:t>
            </w:r>
          </w:p>
        </w:tc>
        <w:tc>
          <w:tcPr>
            <w:tcW w:w="1361" w:type="dxa"/>
            <w:gridSpan w:val="2"/>
            <w:tcBorders>
              <w:top w:val="single" w:sz="8" w:space="0" w:color="auto"/>
              <w:left w:val="nil"/>
              <w:bottom w:val="single" w:sz="8" w:space="0" w:color="auto"/>
              <w:right w:val="nil"/>
            </w:tcBorders>
            <w:shd w:val="clear" w:color="auto" w:fill="auto"/>
            <w:vAlign w:val="center"/>
            <w:hideMark/>
          </w:tcPr>
          <w:p w14:paraId="5B9B265C" w14:textId="77777777" w:rsidR="009D45BF" w:rsidRPr="00804BAF" w:rsidRDefault="009D45BF" w:rsidP="002045F1">
            <w:pPr>
              <w:jc w:val="center"/>
              <w:rPr>
                <w:rFonts w:ascii="Arial" w:hAnsi="Arial" w:cs="Arial"/>
                <w:b/>
                <w:bCs/>
                <w:sz w:val="20"/>
                <w:szCs w:val="20"/>
              </w:rPr>
            </w:pPr>
            <w:r w:rsidRPr="00804BAF">
              <w:rPr>
                <w:b/>
                <w:bCs/>
                <w:sz w:val="20"/>
                <w:szCs w:val="20"/>
              </w:rPr>
              <w:t>ბრძანებით</w:t>
            </w:r>
            <w:r w:rsidRPr="00804BAF">
              <w:rPr>
                <w:rFonts w:ascii="Arial" w:hAnsi="Arial" w:cs="Arial"/>
                <w:b/>
                <w:bCs/>
                <w:sz w:val="20"/>
                <w:szCs w:val="20"/>
              </w:rPr>
              <w:t xml:space="preserve"> </w:t>
            </w:r>
            <w:r w:rsidRPr="00804BAF">
              <w:rPr>
                <w:b/>
                <w:bCs/>
                <w:sz w:val="20"/>
                <w:szCs w:val="20"/>
              </w:rPr>
              <w:t>გამოყოფილი</w:t>
            </w:r>
            <w:r w:rsidRPr="00804BAF">
              <w:rPr>
                <w:rFonts w:ascii="Arial" w:hAnsi="Arial" w:cs="Arial"/>
                <w:b/>
                <w:bCs/>
                <w:sz w:val="20"/>
                <w:szCs w:val="20"/>
              </w:rPr>
              <w:t xml:space="preserve"> </w:t>
            </w:r>
            <w:r w:rsidRPr="00804BAF">
              <w:rPr>
                <w:b/>
                <w:bCs/>
                <w:sz w:val="20"/>
                <w:szCs w:val="20"/>
              </w:rPr>
              <w:t>თანხა</w:t>
            </w:r>
          </w:p>
        </w:tc>
        <w:tc>
          <w:tcPr>
            <w:tcW w:w="1339"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A1B76F4" w14:textId="77777777" w:rsidR="009D45BF" w:rsidRPr="00804BAF" w:rsidRDefault="009D45BF" w:rsidP="002045F1">
            <w:pPr>
              <w:jc w:val="center"/>
              <w:rPr>
                <w:rFonts w:ascii="Calibri" w:hAnsi="Calibri" w:cs="Calibri"/>
                <w:b/>
                <w:bCs/>
                <w:sz w:val="22"/>
              </w:rPr>
            </w:pPr>
            <w:r w:rsidRPr="00804BAF">
              <w:rPr>
                <w:rFonts w:ascii="Calibri" w:hAnsi="Calibri" w:cs="Calibri"/>
                <w:b/>
                <w:bCs/>
                <w:sz w:val="22"/>
              </w:rPr>
              <w:t>გადარიცხული ტანხა</w:t>
            </w:r>
          </w:p>
        </w:tc>
      </w:tr>
      <w:tr w:rsidR="009D45BF" w:rsidRPr="00804BAF" w14:paraId="09BCC033" w14:textId="77777777" w:rsidTr="002045F1">
        <w:trPr>
          <w:trHeight w:val="615"/>
        </w:trPr>
        <w:tc>
          <w:tcPr>
            <w:tcW w:w="335" w:type="dxa"/>
            <w:tcBorders>
              <w:top w:val="nil"/>
              <w:left w:val="single" w:sz="8" w:space="0" w:color="auto"/>
              <w:bottom w:val="single" w:sz="4" w:space="0" w:color="auto"/>
              <w:right w:val="single" w:sz="4" w:space="0" w:color="auto"/>
            </w:tcBorders>
            <w:shd w:val="clear" w:color="auto" w:fill="auto"/>
            <w:noWrap/>
            <w:vAlign w:val="bottom"/>
            <w:hideMark/>
          </w:tcPr>
          <w:p w14:paraId="74E3612B" w14:textId="77777777" w:rsidR="009D45BF" w:rsidRPr="00804BAF" w:rsidRDefault="009D45BF" w:rsidP="002045F1">
            <w:pPr>
              <w:jc w:val="center"/>
              <w:rPr>
                <w:rFonts w:ascii="Calibri" w:hAnsi="Calibri" w:cs="Calibri"/>
                <w:sz w:val="22"/>
              </w:rPr>
            </w:pPr>
            <w:r w:rsidRPr="00804BAF">
              <w:rPr>
                <w:rFonts w:ascii="Calibri" w:hAnsi="Calibri" w:cs="Calibri"/>
                <w:sz w:val="22"/>
              </w:rPr>
              <w:t>1</w:t>
            </w:r>
          </w:p>
        </w:tc>
        <w:tc>
          <w:tcPr>
            <w:tcW w:w="1555" w:type="dxa"/>
            <w:tcBorders>
              <w:top w:val="nil"/>
              <w:left w:val="nil"/>
              <w:bottom w:val="single" w:sz="4" w:space="0" w:color="auto"/>
              <w:right w:val="single" w:sz="4" w:space="0" w:color="auto"/>
            </w:tcBorders>
            <w:shd w:val="clear" w:color="auto" w:fill="auto"/>
            <w:vAlign w:val="center"/>
          </w:tcPr>
          <w:p w14:paraId="52139951" w14:textId="77777777" w:rsidR="009D45BF" w:rsidRDefault="009D45BF" w:rsidP="002045F1">
            <w:pPr>
              <w:jc w:val="center"/>
              <w:rPr>
                <w:rFonts w:ascii="Calibri" w:hAnsi="Calibri" w:cs="Calibri"/>
                <w:sz w:val="22"/>
              </w:rPr>
            </w:pPr>
            <w:r>
              <w:rPr>
                <w:rFonts w:ascii="Calibri" w:hAnsi="Calibri" w:cs="Calibri"/>
                <w:sz w:val="22"/>
              </w:rPr>
              <w:t>02.03.2022</w:t>
            </w:r>
          </w:p>
        </w:tc>
        <w:tc>
          <w:tcPr>
            <w:tcW w:w="1620" w:type="dxa"/>
            <w:gridSpan w:val="2"/>
            <w:tcBorders>
              <w:top w:val="single" w:sz="4" w:space="0" w:color="auto"/>
              <w:left w:val="nil"/>
              <w:bottom w:val="single" w:sz="4" w:space="0" w:color="auto"/>
              <w:right w:val="nil"/>
            </w:tcBorders>
            <w:vAlign w:val="center"/>
          </w:tcPr>
          <w:p w14:paraId="54EDAB71" w14:textId="77777777" w:rsidR="009D45BF" w:rsidRDefault="009D45BF" w:rsidP="002045F1">
            <w:pPr>
              <w:ind w:hanging="112"/>
              <w:jc w:val="center"/>
              <w:rPr>
                <w:rFonts w:ascii="Calibri" w:hAnsi="Calibri" w:cs="Calibri"/>
                <w:sz w:val="22"/>
              </w:rPr>
            </w:pPr>
            <w:r>
              <w:rPr>
                <w:rFonts w:ascii="Calibri" w:hAnsi="Calibri" w:cs="Calibri"/>
                <w:sz w:val="22"/>
              </w:rPr>
              <w:t>ბ88.88220616</w:t>
            </w:r>
          </w:p>
        </w:tc>
        <w:tc>
          <w:tcPr>
            <w:tcW w:w="3510" w:type="dxa"/>
            <w:tcBorders>
              <w:top w:val="single" w:sz="4" w:space="0" w:color="auto"/>
              <w:left w:val="nil"/>
              <w:bottom w:val="single" w:sz="4" w:space="0" w:color="auto"/>
              <w:right w:val="nil"/>
            </w:tcBorders>
            <w:shd w:val="clear" w:color="auto" w:fill="auto"/>
            <w:noWrap/>
            <w:vAlign w:val="bottom"/>
          </w:tcPr>
          <w:p w14:paraId="3CD6E0EC" w14:textId="77777777" w:rsidR="009D45BF" w:rsidRDefault="009D45BF" w:rsidP="002045F1">
            <w:pPr>
              <w:rPr>
                <w:rFonts w:ascii="Calibri" w:hAnsi="Calibri" w:cs="Calibri"/>
                <w:sz w:val="22"/>
              </w:rPr>
            </w:pPr>
            <w:r>
              <w:rPr>
                <w:rFonts w:ascii="Calibri" w:hAnsi="Calibri" w:cs="Calibri"/>
                <w:sz w:val="22"/>
              </w:rPr>
              <w:t>უკრაინის დახმარება</w:t>
            </w:r>
          </w:p>
        </w:tc>
        <w:tc>
          <w:tcPr>
            <w:tcW w:w="1350" w:type="dxa"/>
            <w:tcBorders>
              <w:top w:val="nil"/>
              <w:left w:val="single" w:sz="8" w:space="0" w:color="auto"/>
              <w:bottom w:val="single" w:sz="4" w:space="0" w:color="auto"/>
              <w:right w:val="single" w:sz="8" w:space="0" w:color="auto"/>
            </w:tcBorders>
            <w:shd w:val="clear" w:color="auto" w:fill="auto"/>
            <w:noWrap/>
            <w:vAlign w:val="center"/>
          </w:tcPr>
          <w:p w14:paraId="1A7F9388" w14:textId="77777777" w:rsidR="009D45BF" w:rsidRDefault="009D45BF" w:rsidP="002045F1">
            <w:pPr>
              <w:jc w:val="center"/>
              <w:rPr>
                <w:rFonts w:ascii="Calibri" w:hAnsi="Calibri" w:cs="Calibri"/>
                <w:sz w:val="22"/>
              </w:rPr>
            </w:pPr>
            <w:r>
              <w:rPr>
                <w:rFonts w:ascii="Calibri" w:hAnsi="Calibri" w:cs="Calibri"/>
                <w:sz w:val="22"/>
              </w:rPr>
              <w:t>10000</w:t>
            </w:r>
          </w:p>
        </w:tc>
        <w:tc>
          <w:tcPr>
            <w:tcW w:w="1350" w:type="dxa"/>
            <w:gridSpan w:val="3"/>
            <w:tcBorders>
              <w:top w:val="nil"/>
              <w:left w:val="single" w:sz="4" w:space="0" w:color="auto"/>
              <w:bottom w:val="single" w:sz="4" w:space="0" w:color="auto"/>
              <w:right w:val="single" w:sz="8" w:space="0" w:color="auto"/>
            </w:tcBorders>
            <w:shd w:val="clear" w:color="auto" w:fill="auto"/>
            <w:noWrap/>
            <w:vAlign w:val="bottom"/>
          </w:tcPr>
          <w:p w14:paraId="2B4B7B0F" w14:textId="77777777" w:rsidR="009D45BF" w:rsidRDefault="009D45BF" w:rsidP="002045F1">
            <w:pPr>
              <w:jc w:val="right"/>
              <w:rPr>
                <w:rFonts w:ascii="Calibri" w:hAnsi="Calibri" w:cs="Calibri"/>
                <w:sz w:val="22"/>
              </w:rPr>
            </w:pPr>
            <w:r>
              <w:rPr>
                <w:rFonts w:ascii="Calibri" w:hAnsi="Calibri" w:cs="Calibri"/>
                <w:sz w:val="22"/>
              </w:rPr>
              <w:t>10000</w:t>
            </w:r>
          </w:p>
        </w:tc>
      </w:tr>
      <w:tr w:rsidR="009D45BF" w:rsidRPr="00804BAF" w14:paraId="3C9E7DC8" w14:textId="77777777" w:rsidTr="002045F1">
        <w:trPr>
          <w:gridAfter w:val="1"/>
          <w:wAfter w:w="16" w:type="dxa"/>
          <w:trHeight w:val="615"/>
        </w:trPr>
        <w:tc>
          <w:tcPr>
            <w:tcW w:w="335" w:type="dxa"/>
            <w:tcBorders>
              <w:top w:val="nil"/>
              <w:left w:val="single" w:sz="8" w:space="0" w:color="auto"/>
              <w:bottom w:val="single" w:sz="4" w:space="0" w:color="auto"/>
              <w:right w:val="single" w:sz="4" w:space="0" w:color="auto"/>
            </w:tcBorders>
            <w:shd w:val="clear" w:color="auto" w:fill="auto"/>
            <w:noWrap/>
            <w:vAlign w:val="bottom"/>
          </w:tcPr>
          <w:p w14:paraId="29261E86" w14:textId="77777777" w:rsidR="009D45BF" w:rsidRPr="00804BAF" w:rsidRDefault="009D45BF" w:rsidP="002045F1">
            <w:pPr>
              <w:jc w:val="center"/>
              <w:rPr>
                <w:rFonts w:ascii="Calibri" w:hAnsi="Calibri" w:cs="Calibri"/>
                <w:sz w:val="22"/>
              </w:rPr>
            </w:pPr>
          </w:p>
        </w:tc>
        <w:tc>
          <w:tcPr>
            <w:tcW w:w="1555" w:type="dxa"/>
            <w:tcBorders>
              <w:top w:val="nil"/>
              <w:left w:val="nil"/>
              <w:bottom w:val="single" w:sz="4" w:space="0" w:color="auto"/>
              <w:right w:val="single" w:sz="4" w:space="0" w:color="auto"/>
            </w:tcBorders>
            <w:shd w:val="clear" w:color="auto" w:fill="auto"/>
            <w:vAlign w:val="center"/>
          </w:tcPr>
          <w:p w14:paraId="366DC4C9" w14:textId="77777777" w:rsidR="009D45BF" w:rsidRDefault="009D45BF" w:rsidP="002045F1">
            <w:pPr>
              <w:ind w:left="461" w:hanging="360"/>
              <w:rPr>
                <w:rFonts w:ascii="Calibri" w:hAnsi="Calibri" w:cs="Calibri"/>
                <w:sz w:val="22"/>
              </w:rPr>
            </w:pPr>
            <w:r>
              <w:rPr>
                <w:rFonts w:ascii="Calibri" w:hAnsi="Calibri" w:cs="Calibri"/>
                <w:sz w:val="22"/>
              </w:rPr>
              <w:t>07.03.2022</w:t>
            </w:r>
          </w:p>
        </w:tc>
        <w:tc>
          <w:tcPr>
            <w:tcW w:w="1620" w:type="dxa"/>
            <w:gridSpan w:val="2"/>
            <w:tcBorders>
              <w:top w:val="nil"/>
              <w:left w:val="nil"/>
              <w:bottom w:val="single" w:sz="4" w:space="0" w:color="auto"/>
              <w:right w:val="nil"/>
            </w:tcBorders>
            <w:vAlign w:val="center"/>
          </w:tcPr>
          <w:p w14:paraId="2C231F26" w14:textId="77777777" w:rsidR="009D45BF" w:rsidRDefault="009D45BF" w:rsidP="002045F1">
            <w:pPr>
              <w:ind w:hanging="542"/>
              <w:jc w:val="center"/>
              <w:rPr>
                <w:rFonts w:ascii="Calibri" w:hAnsi="Calibri" w:cs="Calibri"/>
                <w:sz w:val="22"/>
              </w:rPr>
            </w:pPr>
            <w:r>
              <w:rPr>
                <w:rFonts w:ascii="Calibri" w:hAnsi="Calibri" w:cs="Calibri"/>
                <w:sz w:val="22"/>
              </w:rPr>
              <w:t>ბ88.88220668</w:t>
            </w:r>
          </w:p>
        </w:tc>
        <w:tc>
          <w:tcPr>
            <w:tcW w:w="3510" w:type="dxa"/>
            <w:tcBorders>
              <w:top w:val="nil"/>
              <w:left w:val="nil"/>
              <w:bottom w:val="single" w:sz="4" w:space="0" w:color="auto"/>
              <w:right w:val="nil"/>
            </w:tcBorders>
            <w:shd w:val="clear" w:color="auto" w:fill="auto"/>
            <w:noWrap/>
            <w:vAlign w:val="bottom"/>
          </w:tcPr>
          <w:p w14:paraId="5A6EBD42"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single" w:sz="4" w:space="0" w:color="auto"/>
              <w:right w:val="single" w:sz="8" w:space="0" w:color="auto"/>
            </w:tcBorders>
            <w:shd w:val="clear" w:color="auto" w:fill="auto"/>
            <w:noWrap/>
            <w:vAlign w:val="center"/>
          </w:tcPr>
          <w:p w14:paraId="655F7F9D" w14:textId="77777777" w:rsidR="009D45BF" w:rsidRDefault="009D45BF" w:rsidP="002045F1">
            <w:pPr>
              <w:jc w:val="center"/>
              <w:rPr>
                <w:rFonts w:ascii="Calibri" w:hAnsi="Calibri" w:cs="Calibri"/>
                <w:sz w:val="22"/>
              </w:rPr>
            </w:pPr>
            <w:r>
              <w:rPr>
                <w:rFonts w:ascii="Calibri" w:hAnsi="Calibri" w:cs="Calibri"/>
                <w:sz w:val="22"/>
              </w:rPr>
              <w:t>9314</w:t>
            </w:r>
          </w:p>
        </w:tc>
        <w:tc>
          <w:tcPr>
            <w:tcW w:w="1334" w:type="dxa"/>
            <w:gridSpan w:val="2"/>
            <w:tcBorders>
              <w:top w:val="nil"/>
              <w:left w:val="single" w:sz="4" w:space="0" w:color="auto"/>
              <w:bottom w:val="single" w:sz="4" w:space="0" w:color="auto"/>
              <w:right w:val="single" w:sz="8" w:space="0" w:color="auto"/>
            </w:tcBorders>
            <w:shd w:val="clear" w:color="auto" w:fill="auto"/>
            <w:noWrap/>
            <w:vAlign w:val="bottom"/>
          </w:tcPr>
          <w:p w14:paraId="1BAFA6CB" w14:textId="77777777" w:rsidR="009D45BF" w:rsidRDefault="009D45BF" w:rsidP="002045F1">
            <w:pPr>
              <w:jc w:val="right"/>
              <w:rPr>
                <w:rFonts w:ascii="Calibri" w:hAnsi="Calibri" w:cs="Calibri"/>
                <w:sz w:val="22"/>
              </w:rPr>
            </w:pPr>
            <w:r>
              <w:rPr>
                <w:rFonts w:ascii="Calibri" w:hAnsi="Calibri" w:cs="Calibri"/>
                <w:sz w:val="22"/>
              </w:rPr>
              <w:t>9314</w:t>
            </w:r>
          </w:p>
        </w:tc>
      </w:tr>
      <w:tr w:rsidR="009D45BF" w:rsidRPr="00804BAF" w14:paraId="40AC0216"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hideMark/>
          </w:tcPr>
          <w:p w14:paraId="274C38CD" w14:textId="77777777" w:rsidR="009D45BF" w:rsidRPr="00804BAF" w:rsidRDefault="009D45BF" w:rsidP="002045F1">
            <w:pPr>
              <w:jc w:val="center"/>
              <w:rPr>
                <w:rFonts w:ascii="Calibri" w:hAnsi="Calibri" w:cs="Calibri"/>
                <w:sz w:val="22"/>
              </w:rPr>
            </w:pPr>
            <w:r w:rsidRPr="00804BAF">
              <w:rPr>
                <w:rFonts w:ascii="Calibri" w:hAnsi="Calibri" w:cs="Calibri"/>
                <w:sz w:val="22"/>
              </w:rPr>
              <w:t>3</w:t>
            </w:r>
          </w:p>
        </w:tc>
        <w:tc>
          <w:tcPr>
            <w:tcW w:w="1555" w:type="dxa"/>
            <w:tcBorders>
              <w:top w:val="nil"/>
              <w:left w:val="nil"/>
              <w:bottom w:val="nil"/>
              <w:right w:val="single" w:sz="4" w:space="0" w:color="auto"/>
            </w:tcBorders>
            <w:shd w:val="clear" w:color="auto" w:fill="auto"/>
            <w:vAlign w:val="center"/>
          </w:tcPr>
          <w:p w14:paraId="322BCD77" w14:textId="77777777" w:rsidR="009D45BF" w:rsidRDefault="009D45BF" w:rsidP="002045F1">
            <w:pPr>
              <w:ind w:hanging="512"/>
              <w:jc w:val="center"/>
              <w:rPr>
                <w:rFonts w:ascii="Calibri" w:hAnsi="Calibri" w:cs="Calibri"/>
                <w:sz w:val="22"/>
              </w:rPr>
            </w:pPr>
            <w:r>
              <w:rPr>
                <w:rFonts w:ascii="Calibri" w:hAnsi="Calibri" w:cs="Calibri"/>
                <w:sz w:val="22"/>
              </w:rPr>
              <w:t>07.03.2022</w:t>
            </w:r>
          </w:p>
        </w:tc>
        <w:tc>
          <w:tcPr>
            <w:tcW w:w="1620" w:type="dxa"/>
            <w:gridSpan w:val="2"/>
            <w:tcBorders>
              <w:top w:val="nil"/>
              <w:left w:val="nil"/>
              <w:bottom w:val="nil"/>
              <w:right w:val="nil"/>
            </w:tcBorders>
            <w:vAlign w:val="center"/>
          </w:tcPr>
          <w:p w14:paraId="55762286" w14:textId="77777777" w:rsidR="009D45BF" w:rsidRDefault="009D45BF" w:rsidP="002045F1">
            <w:pPr>
              <w:ind w:hanging="542"/>
              <w:jc w:val="center"/>
              <w:rPr>
                <w:rFonts w:ascii="Calibri" w:hAnsi="Calibri" w:cs="Calibri"/>
                <w:sz w:val="22"/>
              </w:rPr>
            </w:pPr>
            <w:r>
              <w:rPr>
                <w:rFonts w:ascii="Calibri" w:hAnsi="Calibri" w:cs="Calibri"/>
                <w:sz w:val="22"/>
              </w:rPr>
              <w:t>ბ88.88220667</w:t>
            </w:r>
          </w:p>
        </w:tc>
        <w:tc>
          <w:tcPr>
            <w:tcW w:w="3510" w:type="dxa"/>
            <w:tcBorders>
              <w:top w:val="nil"/>
              <w:left w:val="nil"/>
              <w:bottom w:val="nil"/>
              <w:right w:val="nil"/>
            </w:tcBorders>
            <w:shd w:val="clear" w:color="auto" w:fill="auto"/>
            <w:noWrap/>
            <w:vAlign w:val="bottom"/>
          </w:tcPr>
          <w:p w14:paraId="301755C8"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nil"/>
              <w:right w:val="single" w:sz="8" w:space="0" w:color="auto"/>
            </w:tcBorders>
            <w:shd w:val="clear" w:color="auto" w:fill="auto"/>
            <w:noWrap/>
            <w:vAlign w:val="center"/>
          </w:tcPr>
          <w:p w14:paraId="0A42B11A" w14:textId="77777777" w:rsidR="009D45BF" w:rsidRDefault="009D45BF" w:rsidP="002045F1">
            <w:pPr>
              <w:jc w:val="center"/>
              <w:rPr>
                <w:rFonts w:ascii="Calibri" w:hAnsi="Calibri" w:cs="Calibri"/>
                <w:sz w:val="22"/>
              </w:rPr>
            </w:pPr>
            <w:r>
              <w:rPr>
                <w:rFonts w:ascii="Calibri" w:hAnsi="Calibri" w:cs="Calibri"/>
                <w:sz w:val="22"/>
              </w:rPr>
              <w:t>8107</w:t>
            </w:r>
          </w:p>
        </w:tc>
        <w:tc>
          <w:tcPr>
            <w:tcW w:w="1334" w:type="dxa"/>
            <w:gridSpan w:val="2"/>
            <w:tcBorders>
              <w:top w:val="nil"/>
              <w:left w:val="single" w:sz="4" w:space="0" w:color="auto"/>
              <w:bottom w:val="nil"/>
              <w:right w:val="single" w:sz="8" w:space="0" w:color="auto"/>
            </w:tcBorders>
            <w:shd w:val="clear" w:color="auto" w:fill="auto"/>
            <w:noWrap/>
            <w:vAlign w:val="bottom"/>
          </w:tcPr>
          <w:p w14:paraId="3B90E4F3" w14:textId="77777777" w:rsidR="009D45BF" w:rsidRDefault="009D45BF" w:rsidP="002045F1">
            <w:pPr>
              <w:jc w:val="right"/>
              <w:rPr>
                <w:rFonts w:ascii="Calibri" w:hAnsi="Calibri" w:cs="Calibri"/>
                <w:sz w:val="22"/>
              </w:rPr>
            </w:pPr>
            <w:r>
              <w:rPr>
                <w:rFonts w:ascii="Calibri" w:hAnsi="Calibri" w:cs="Calibri"/>
                <w:sz w:val="22"/>
              </w:rPr>
              <w:t>8107</w:t>
            </w:r>
          </w:p>
        </w:tc>
      </w:tr>
      <w:tr w:rsidR="009D45BF" w:rsidRPr="00804BAF" w14:paraId="6C7ED28C"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21D8EE98"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1A460694" w14:textId="77777777" w:rsidR="009D45BF" w:rsidRDefault="009D45BF" w:rsidP="002045F1">
            <w:pPr>
              <w:ind w:hanging="512"/>
              <w:jc w:val="center"/>
              <w:rPr>
                <w:rFonts w:ascii="Calibri" w:hAnsi="Calibri" w:cs="Calibri"/>
                <w:sz w:val="22"/>
              </w:rPr>
            </w:pPr>
            <w:r>
              <w:rPr>
                <w:rFonts w:ascii="Calibri" w:hAnsi="Calibri" w:cs="Calibri"/>
                <w:sz w:val="22"/>
              </w:rPr>
              <w:t>08.03.2022</w:t>
            </w:r>
          </w:p>
        </w:tc>
        <w:tc>
          <w:tcPr>
            <w:tcW w:w="1620" w:type="dxa"/>
            <w:gridSpan w:val="2"/>
            <w:tcBorders>
              <w:top w:val="nil"/>
              <w:left w:val="nil"/>
              <w:bottom w:val="nil"/>
              <w:right w:val="nil"/>
            </w:tcBorders>
            <w:vAlign w:val="center"/>
          </w:tcPr>
          <w:p w14:paraId="0B770894" w14:textId="77777777" w:rsidR="009D45BF" w:rsidRDefault="009D45BF" w:rsidP="002045F1">
            <w:pPr>
              <w:ind w:hanging="542"/>
              <w:jc w:val="center"/>
              <w:rPr>
                <w:rFonts w:ascii="Calibri" w:hAnsi="Calibri" w:cs="Calibri"/>
                <w:sz w:val="22"/>
              </w:rPr>
            </w:pPr>
            <w:r>
              <w:rPr>
                <w:rFonts w:ascii="Calibri" w:hAnsi="Calibri" w:cs="Calibri"/>
                <w:sz w:val="22"/>
              </w:rPr>
              <w:t>ბ88.88220662</w:t>
            </w:r>
          </w:p>
        </w:tc>
        <w:tc>
          <w:tcPr>
            <w:tcW w:w="3510" w:type="dxa"/>
            <w:tcBorders>
              <w:top w:val="nil"/>
              <w:left w:val="nil"/>
              <w:bottom w:val="nil"/>
              <w:right w:val="nil"/>
            </w:tcBorders>
            <w:shd w:val="clear" w:color="auto" w:fill="auto"/>
            <w:noWrap/>
            <w:vAlign w:val="bottom"/>
          </w:tcPr>
          <w:p w14:paraId="7090BAB4"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nil"/>
              <w:right w:val="single" w:sz="8" w:space="0" w:color="auto"/>
            </w:tcBorders>
            <w:shd w:val="clear" w:color="auto" w:fill="auto"/>
            <w:noWrap/>
            <w:vAlign w:val="center"/>
          </w:tcPr>
          <w:p w14:paraId="7B577A48" w14:textId="77777777" w:rsidR="009D45BF" w:rsidRDefault="009D45BF" w:rsidP="002045F1">
            <w:pPr>
              <w:jc w:val="center"/>
              <w:rPr>
                <w:rFonts w:ascii="Calibri" w:hAnsi="Calibri" w:cs="Calibri"/>
                <w:sz w:val="22"/>
              </w:rPr>
            </w:pPr>
            <w:r>
              <w:rPr>
                <w:rFonts w:ascii="Calibri" w:hAnsi="Calibri" w:cs="Calibri"/>
                <w:sz w:val="22"/>
              </w:rPr>
              <w:t>1004</w:t>
            </w:r>
          </w:p>
        </w:tc>
        <w:tc>
          <w:tcPr>
            <w:tcW w:w="1334" w:type="dxa"/>
            <w:gridSpan w:val="2"/>
            <w:tcBorders>
              <w:top w:val="nil"/>
              <w:left w:val="single" w:sz="4" w:space="0" w:color="auto"/>
              <w:bottom w:val="nil"/>
              <w:right w:val="single" w:sz="8" w:space="0" w:color="auto"/>
            </w:tcBorders>
            <w:shd w:val="clear" w:color="auto" w:fill="auto"/>
            <w:noWrap/>
            <w:vAlign w:val="bottom"/>
          </w:tcPr>
          <w:p w14:paraId="65FB15C3" w14:textId="77777777" w:rsidR="009D45BF" w:rsidRDefault="009D45BF" w:rsidP="002045F1">
            <w:pPr>
              <w:jc w:val="right"/>
              <w:rPr>
                <w:rFonts w:ascii="Calibri" w:hAnsi="Calibri" w:cs="Calibri"/>
                <w:sz w:val="22"/>
              </w:rPr>
            </w:pPr>
            <w:r>
              <w:rPr>
                <w:rFonts w:ascii="Calibri" w:hAnsi="Calibri" w:cs="Calibri"/>
                <w:sz w:val="22"/>
              </w:rPr>
              <w:t>1004</w:t>
            </w:r>
          </w:p>
        </w:tc>
      </w:tr>
      <w:tr w:rsidR="009D45BF" w:rsidRPr="00804BAF" w14:paraId="758EF662"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58603699"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7E1B8197" w14:textId="77777777" w:rsidR="009D45BF" w:rsidRDefault="009D45BF" w:rsidP="002045F1">
            <w:pPr>
              <w:ind w:hanging="422"/>
              <w:jc w:val="center"/>
              <w:rPr>
                <w:rFonts w:ascii="Calibri" w:hAnsi="Calibri" w:cs="Calibri"/>
                <w:sz w:val="22"/>
              </w:rPr>
            </w:pPr>
            <w:r>
              <w:rPr>
                <w:rFonts w:ascii="Calibri" w:hAnsi="Calibri" w:cs="Calibri"/>
                <w:sz w:val="22"/>
              </w:rPr>
              <w:t>28.03.20222</w:t>
            </w:r>
          </w:p>
        </w:tc>
        <w:tc>
          <w:tcPr>
            <w:tcW w:w="1620" w:type="dxa"/>
            <w:gridSpan w:val="2"/>
            <w:tcBorders>
              <w:top w:val="nil"/>
              <w:left w:val="nil"/>
              <w:bottom w:val="nil"/>
              <w:right w:val="nil"/>
            </w:tcBorders>
            <w:vAlign w:val="center"/>
          </w:tcPr>
          <w:p w14:paraId="00478149" w14:textId="77777777" w:rsidR="009D45BF" w:rsidRDefault="009D45BF" w:rsidP="002045F1">
            <w:pPr>
              <w:ind w:hanging="542"/>
              <w:jc w:val="center"/>
              <w:rPr>
                <w:rFonts w:ascii="Calibri" w:hAnsi="Calibri" w:cs="Calibri"/>
                <w:sz w:val="22"/>
              </w:rPr>
            </w:pPr>
            <w:r>
              <w:rPr>
                <w:rFonts w:ascii="Calibri" w:hAnsi="Calibri" w:cs="Calibri"/>
                <w:sz w:val="22"/>
              </w:rPr>
              <w:t>ბ99.88220874</w:t>
            </w:r>
          </w:p>
        </w:tc>
        <w:tc>
          <w:tcPr>
            <w:tcW w:w="3510" w:type="dxa"/>
            <w:tcBorders>
              <w:top w:val="nil"/>
              <w:left w:val="nil"/>
              <w:bottom w:val="nil"/>
              <w:right w:val="nil"/>
            </w:tcBorders>
            <w:shd w:val="clear" w:color="auto" w:fill="auto"/>
            <w:noWrap/>
            <w:vAlign w:val="bottom"/>
          </w:tcPr>
          <w:p w14:paraId="523771B6"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nil"/>
              <w:right w:val="single" w:sz="8" w:space="0" w:color="auto"/>
            </w:tcBorders>
            <w:shd w:val="clear" w:color="auto" w:fill="auto"/>
            <w:noWrap/>
            <w:vAlign w:val="center"/>
          </w:tcPr>
          <w:p w14:paraId="341222B2" w14:textId="77777777" w:rsidR="009D45BF" w:rsidRDefault="009D45BF" w:rsidP="002045F1">
            <w:pPr>
              <w:jc w:val="center"/>
              <w:rPr>
                <w:rFonts w:ascii="Calibri" w:hAnsi="Calibri" w:cs="Calibri"/>
                <w:sz w:val="22"/>
              </w:rPr>
            </w:pPr>
            <w:r>
              <w:rPr>
                <w:rFonts w:ascii="Calibri" w:hAnsi="Calibri" w:cs="Calibri"/>
                <w:sz w:val="22"/>
              </w:rPr>
              <w:t>1778</w:t>
            </w:r>
          </w:p>
        </w:tc>
        <w:tc>
          <w:tcPr>
            <w:tcW w:w="1334" w:type="dxa"/>
            <w:gridSpan w:val="2"/>
            <w:tcBorders>
              <w:top w:val="nil"/>
              <w:left w:val="single" w:sz="4" w:space="0" w:color="auto"/>
              <w:bottom w:val="nil"/>
              <w:right w:val="single" w:sz="8" w:space="0" w:color="auto"/>
            </w:tcBorders>
            <w:shd w:val="clear" w:color="auto" w:fill="auto"/>
            <w:noWrap/>
            <w:vAlign w:val="bottom"/>
          </w:tcPr>
          <w:p w14:paraId="36C9C4C8" w14:textId="77777777" w:rsidR="009D45BF" w:rsidRDefault="009D45BF" w:rsidP="002045F1">
            <w:pPr>
              <w:jc w:val="right"/>
              <w:rPr>
                <w:rFonts w:ascii="Calibri" w:hAnsi="Calibri" w:cs="Calibri"/>
                <w:color w:val="FF0000"/>
                <w:sz w:val="22"/>
              </w:rPr>
            </w:pPr>
            <w:r>
              <w:rPr>
                <w:rFonts w:ascii="Calibri" w:hAnsi="Calibri" w:cs="Calibri"/>
                <w:color w:val="FF0000"/>
                <w:sz w:val="22"/>
              </w:rPr>
              <w:t>1778</w:t>
            </w:r>
          </w:p>
        </w:tc>
      </w:tr>
      <w:tr w:rsidR="009D45BF" w:rsidRPr="00804BAF" w14:paraId="7D074F68"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088F039E"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718A7B2B" w14:textId="77777777" w:rsidR="009D45BF" w:rsidRDefault="009D45BF" w:rsidP="002045F1">
            <w:pPr>
              <w:ind w:hanging="422"/>
              <w:jc w:val="center"/>
              <w:rPr>
                <w:rFonts w:ascii="Calibri" w:hAnsi="Calibri" w:cs="Calibri"/>
                <w:sz w:val="22"/>
              </w:rPr>
            </w:pPr>
            <w:r>
              <w:rPr>
                <w:rFonts w:ascii="Calibri" w:hAnsi="Calibri" w:cs="Calibri"/>
                <w:sz w:val="22"/>
              </w:rPr>
              <w:t>31.05.2022</w:t>
            </w:r>
          </w:p>
        </w:tc>
        <w:tc>
          <w:tcPr>
            <w:tcW w:w="1620" w:type="dxa"/>
            <w:gridSpan w:val="2"/>
            <w:tcBorders>
              <w:top w:val="nil"/>
              <w:left w:val="nil"/>
              <w:bottom w:val="nil"/>
              <w:right w:val="nil"/>
            </w:tcBorders>
            <w:vAlign w:val="bottom"/>
          </w:tcPr>
          <w:p w14:paraId="68A4185B" w14:textId="77777777" w:rsidR="009D45BF" w:rsidRDefault="009D45BF" w:rsidP="002045F1">
            <w:pPr>
              <w:ind w:left="-19"/>
              <w:rPr>
                <w:rFonts w:ascii="Calibri" w:hAnsi="Calibri" w:cs="Calibri"/>
                <w:sz w:val="22"/>
              </w:rPr>
            </w:pPr>
            <w:r>
              <w:rPr>
                <w:rFonts w:ascii="Calibri" w:hAnsi="Calibri" w:cs="Calibri"/>
                <w:sz w:val="22"/>
              </w:rPr>
              <w:t>ბ88.882215110</w:t>
            </w:r>
          </w:p>
        </w:tc>
        <w:tc>
          <w:tcPr>
            <w:tcW w:w="3510" w:type="dxa"/>
            <w:tcBorders>
              <w:top w:val="nil"/>
              <w:left w:val="nil"/>
              <w:bottom w:val="nil"/>
              <w:right w:val="nil"/>
            </w:tcBorders>
            <w:shd w:val="clear" w:color="auto" w:fill="auto"/>
            <w:noWrap/>
            <w:vAlign w:val="bottom"/>
          </w:tcPr>
          <w:p w14:paraId="7A473F16"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nil"/>
              <w:right w:val="single" w:sz="8" w:space="0" w:color="auto"/>
            </w:tcBorders>
            <w:shd w:val="clear" w:color="auto" w:fill="auto"/>
            <w:noWrap/>
            <w:vAlign w:val="center"/>
          </w:tcPr>
          <w:p w14:paraId="1A4C1BA4" w14:textId="77777777" w:rsidR="009D45BF" w:rsidRDefault="009D45BF" w:rsidP="002045F1">
            <w:pPr>
              <w:jc w:val="center"/>
              <w:rPr>
                <w:rFonts w:ascii="Calibri" w:hAnsi="Calibri" w:cs="Calibri"/>
                <w:sz w:val="22"/>
              </w:rPr>
            </w:pPr>
            <w:r>
              <w:rPr>
                <w:rFonts w:ascii="Calibri" w:hAnsi="Calibri" w:cs="Calibri"/>
                <w:sz w:val="22"/>
              </w:rPr>
              <w:t>5500</w:t>
            </w:r>
          </w:p>
        </w:tc>
        <w:tc>
          <w:tcPr>
            <w:tcW w:w="1334" w:type="dxa"/>
            <w:gridSpan w:val="2"/>
            <w:tcBorders>
              <w:top w:val="nil"/>
              <w:left w:val="single" w:sz="4" w:space="0" w:color="auto"/>
              <w:bottom w:val="nil"/>
              <w:right w:val="single" w:sz="8" w:space="0" w:color="auto"/>
            </w:tcBorders>
            <w:shd w:val="clear" w:color="auto" w:fill="auto"/>
            <w:noWrap/>
            <w:vAlign w:val="bottom"/>
          </w:tcPr>
          <w:p w14:paraId="74CD24BD" w14:textId="77777777" w:rsidR="009D45BF" w:rsidRDefault="009D45BF" w:rsidP="002045F1">
            <w:pPr>
              <w:jc w:val="right"/>
              <w:rPr>
                <w:rFonts w:ascii="Calibri" w:hAnsi="Calibri" w:cs="Calibri"/>
                <w:color w:val="FF0000"/>
                <w:sz w:val="22"/>
              </w:rPr>
            </w:pPr>
            <w:r>
              <w:rPr>
                <w:rFonts w:ascii="Calibri" w:hAnsi="Calibri" w:cs="Calibri"/>
                <w:color w:val="FF0000"/>
                <w:sz w:val="22"/>
              </w:rPr>
              <w:t>5500</w:t>
            </w:r>
          </w:p>
        </w:tc>
      </w:tr>
      <w:tr w:rsidR="009D45BF" w:rsidRPr="00804BAF" w14:paraId="302F26D2"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1C7E4697"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3366C16F" w14:textId="77777777" w:rsidR="009D45BF" w:rsidRDefault="009D45BF" w:rsidP="002045F1">
            <w:pPr>
              <w:ind w:hanging="422"/>
              <w:jc w:val="center"/>
              <w:rPr>
                <w:rFonts w:ascii="Calibri" w:hAnsi="Calibri" w:cs="Calibri"/>
                <w:sz w:val="22"/>
              </w:rPr>
            </w:pPr>
            <w:r>
              <w:rPr>
                <w:rFonts w:ascii="Calibri" w:hAnsi="Calibri" w:cs="Calibri"/>
                <w:sz w:val="22"/>
              </w:rPr>
              <w:t>06.06.2022</w:t>
            </w:r>
          </w:p>
        </w:tc>
        <w:tc>
          <w:tcPr>
            <w:tcW w:w="1620" w:type="dxa"/>
            <w:gridSpan w:val="2"/>
            <w:tcBorders>
              <w:top w:val="nil"/>
              <w:left w:val="nil"/>
              <w:bottom w:val="nil"/>
              <w:right w:val="nil"/>
            </w:tcBorders>
            <w:vAlign w:val="center"/>
          </w:tcPr>
          <w:p w14:paraId="08178A1B" w14:textId="77777777" w:rsidR="009D45BF" w:rsidRDefault="009D45BF" w:rsidP="002045F1">
            <w:pPr>
              <w:ind w:hanging="542"/>
              <w:jc w:val="center"/>
              <w:rPr>
                <w:rFonts w:ascii="Calibri" w:hAnsi="Calibri" w:cs="Calibri"/>
                <w:sz w:val="22"/>
              </w:rPr>
            </w:pPr>
            <w:r>
              <w:rPr>
                <w:rFonts w:ascii="Calibri" w:hAnsi="Calibri" w:cs="Calibri"/>
                <w:sz w:val="22"/>
              </w:rPr>
              <w:t>ბ88.88221578</w:t>
            </w:r>
          </w:p>
        </w:tc>
        <w:tc>
          <w:tcPr>
            <w:tcW w:w="3510" w:type="dxa"/>
            <w:tcBorders>
              <w:top w:val="nil"/>
              <w:left w:val="nil"/>
              <w:bottom w:val="nil"/>
              <w:right w:val="nil"/>
            </w:tcBorders>
            <w:shd w:val="clear" w:color="auto" w:fill="auto"/>
            <w:noWrap/>
            <w:vAlign w:val="bottom"/>
          </w:tcPr>
          <w:p w14:paraId="0A19EBEE" w14:textId="77777777" w:rsidR="009D45BF" w:rsidRDefault="009D45BF" w:rsidP="002045F1">
            <w:pPr>
              <w:rPr>
                <w:rFonts w:ascii="Calibri" w:hAnsi="Calibri" w:cs="Calibri"/>
                <w:sz w:val="22"/>
              </w:rPr>
            </w:pPr>
            <w:r>
              <w:rPr>
                <w:rFonts w:ascii="Calibri" w:hAnsi="Calibri" w:cs="Calibri"/>
                <w:sz w:val="22"/>
              </w:rPr>
              <w:t>სტიქია</w:t>
            </w:r>
          </w:p>
        </w:tc>
        <w:tc>
          <w:tcPr>
            <w:tcW w:w="1350" w:type="dxa"/>
            <w:tcBorders>
              <w:top w:val="nil"/>
              <w:left w:val="single" w:sz="8" w:space="0" w:color="auto"/>
              <w:bottom w:val="nil"/>
              <w:right w:val="single" w:sz="8" w:space="0" w:color="auto"/>
            </w:tcBorders>
            <w:shd w:val="clear" w:color="auto" w:fill="auto"/>
            <w:noWrap/>
            <w:vAlign w:val="center"/>
          </w:tcPr>
          <w:p w14:paraId="1F7CACD4" w14:textId="77777777" w:rsidR="009D45BF" w:rsidRDefault="009D45BF" w:rsidP="002045F1">
            <w:pPr>
              <w:jc w:val="center"/>
              <w:rPr>
                <w:rFonts w:ascii="Calibri" w:hAnsi="Calibri" w:cs="Calibri"/>
                <w:sz w:val="22"/>
              </w:rPr>
            </w:pPr>
            <w:r>
              <w:rPr>
                <w:rFonts w:ascii="Calibri" w:hAnsi="Calibri" w:cs="Calibri"/>
                <w:sz w:val="22"/>
              </w:rPr>
              <w:t>2024.11</w:t>
            </w:r>
          </w:p>
        </w:tc>
        <w:tc>
          <w:tcPr>
            <w:tcW w:w="1334" w:type="dxa"/>
            <w:gridSpan w:val="2"/>
            <w:tcBorders>
              <w:top w:val="nil"/>
              <w:left w:val="single" w:sz="4" w:space="0" w:color="auto"/>
              <w:bottom w:val="nil"/>
              <w:right w:val="single" w:sz="8" w:space="0" w:color="auto"/>
            </w:tcBorders>
            <w:shd w:val="clear" w:color="auto" w:fill="auto"/>
            <w:noWrap/>
            <w:vAlign w:val="bottom"/>
          </w:tcPr>
          <w:p w14:paraId="0CFF10AB" w14:textId="77777777" w:rsidR="009D45BF" w:rsidRDefault="009D45BF" w:rsidP="002045F1">
            <w:pPr>
              <w:jc w:val="right"/>
              <w:rPr>
                <w:rFonts w:ascii="Calibri" w:hAnsi="Calibri" w:cs="Calibri"/>
                <w:sz w:val="22"/>
              </w:rPr>
            </w:pPr>
            <w:r>
              <w:rPr>
                <w:rFonts w:ascii="Calibri" w:hAnsi="Calibri" w:cs="Calibri"/>
                <w:sz w:val="22"/>
              </w:rPr>
              <w:t>2024.11</w:t>
            </w:r>
          </w:p>
        </w:tc>
      </w:tr>
      <w:tr w:rsidR="009D45BF" w:rsidRPr="00804BAF" w14:paraId="42EC5BA6"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1BF110B2"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0A1A3E4E" w14:textId="77777777" w:rsidR="009D45BF" w:rsidRDefault="009D45BF" w:rsidP="002045F1">
            <w:pPr>
              <w:ind w:hanging="422"/>
              <w:jc w:val="center"/>
              <w:rPr>
                <w:rFonts w:ascii="Calibri" w:hAnsi="Calibri" w:cs="Calibri"/>
                <w:sz w:val="22"/>
              </w:rPr>
            </w:pPr>
            <w:r>
              <w:rPr>
                <w:rFonts w:ascii="Calibri" w:hAnsi="Calibri" w:cs="Calibri"/>
                <w:sz w:val="22"/>
              </w:rPr>
              <w:t>26.07.2022</w:t>
            </w:r>
          </w:p>
        </w:tc>
        <w:tc>
          <w:tcPr>
            <w:tcW w:w="1620" w:type="dxa"/>
            <w:gridSpan w:val="2"/>
            <w:tcBorders>
              <w:top w:val="nil"/>
              <w:left w:val="nil"/>
              <w:bottom w:val="nil"/>
              <w:right w:val="nil"/>
            </w:tcBorders>
            <w:vAlign w:val="center"/>
          </w:tcPr>
          <w:p w14:paraId="2BD4EE4F" w14:textId="77777777" w:rsidR="009D45BF" w:rsidRDefault="009D45BF" w:rsidP="002045F1">
            <w:pPr>
              <w:ind w:hanging="542"/>
              <w:jc w:val="center"/>
              <w:rPr>
                <w:rFonts w:ascii="Calibri" w:hAnsi="Calibri" w:cs="Calibri"/>
                <w:sz w:val="22"/>
              </w:rPr>
            </w:pPr>
            <w:r>
              <w:rPr>
                <w:rFonts w:ascii="Calibri" w:hAnsi="Calibri" w:cs="Calibri"/>
                <w:sz w:val="22"/>
              </w:rPr>
              <w:t>ბ88.88222074</w:t>
            </w:r>
          </w:p>
        </w:tc>
        <w:tc>
          <w:tcPr>
            <w:tcW w:w="3510" w:type="dxa"/>
            <w:tcBorders>
              <w:top w:val="nil"/>
              <w:left w:val="nil"/>
              <w:bottom w:val="nil"/>
              <w:right w:val="nil"/>
            </w:tcBorders>
            <w:shd w:val="clear" w:color="auto" w:fill="auto"/>
            <w:noWrap/>
            <w:vAlign w:val="center"/>
          </w:tcPr>
          <w:p w14:paraId="22C71A7A" w14:textId="77777777" w:rsidR="009D45BF" w:rsidRDefault="009D45BF" w:rsidP="002045F1">
            <w:pPr>
              <w:rPr>
                <w:rFonts w:ascii="Calibri" w:hAnsi="Calibri" w:cs="Calibri"/>
                <w:sz w:val="22"/>
              </w:rPr>
            </w:pPr>
            <w:r>
              <w:rPr>
                <w:rFonts w:ascii="Calibri" w:hAnsi="Calibri" w:cs="Calibri"/>
                <w:sz w:val="22"/>
              </w:rPr>
              <w:t>სტიქია (ზეზვა ყვავილაშვილი)</w:t>
            </w:r>
          </w:p>
        </w:tc>
        <w:tc>
          <w:tcPr>
            <w:tcW w:w="1350" w:type="dxa"/>
            <w:tcBorders>
              <w:top w:val="nil"/>
              <w:left w:val="single" w:sz="8" w:space="0" w:color="auto"/>
              <w:bottom w:val="nil"/>
              <w:right w:val="single" w:sz="8" w:space="0" w:color="auto"/>
            </w:tcBorders>
            <w:shd w:val="clear" w:color="auto" w:fill="auto"/>
            <w:noWrap/>
            <w:vAlign w:val="center"/>
          </w:tcPr>
          <w:p w14:paraId="4B4F82A0" w14:textId="77777777" w:rsidR="009D45BF" w:rsidRDefault="009D45BF" w:rsidP="002045F1">
            <w:pPr>
              <w:jc w:val="center"/>
              <w:rPr>
                <w:rFonts w:ascii="Calibri" w:hAnsi="Calibri" w:cs="Calibri"/>
                <w:sz w:val="22"/>
              </w:rPr>
            </w:pPr>
            <w:r>
              <w:rPr>
                <w:rFonts w:ascii="Calibri" w:hAnsi="Calibri" w:cs="Calibri"/>
                <w:sz w:val="22"/>
              </w:rPr>
              <w:t>2001.29</w:t>
            </w:r>
          </w:p>
        </w:tc>
        <w:tc>
          <w:tcPr>
            <w:tcW w:w="1334" w:type="dxa"/>
            <w:gridSpan w:val="2"/>
            <w:tcBorders>
              <w:top w:val="nil"/>
              <w:left w:val="single" w:sz="4" w:space="0" w:color="auto"/>
              <w:bottom w:val="nil"/>
              <w:right w:val="single" w:sz="8" w:space="0" w:color="auto"/>
            </w:tcBorders>
            <w:shd w:val="clear" w:color="auto" w:fill="auto"/>
            <w:noWrap/>
            <w:vAlign w:val="center"/>
          </w:tcPr>
          <w:p w14:paraId="445318D4" w14:textId="77777777" w:rsidR="009D45BF" w:rsidRDefault="009D45BF" w:rsidP="002045F1">
            <w:pPr>
              <w:jc w:val="right"/>
              <w:rPr>
                <w:rFonts w:ascii="Calibri" w:hAnsi="Calibri" w:cs="Calibri"/>
                <w:sz w:val="22"/>
              </w:rPr>
            </w:pPr>
            <w:r>
              <w:rPr>
                <w:rFonts w:ascii="Calibri" w:hAnsi="Calibri" w:cs="Calibri"/>
                <w:sz w:val="22"/>
              </w:rPr>
              <w:t>2001.29</w:t>
            </w:r>
          </w:p>
        </w:tc>
      </w:tr>
      <w:tr w:rsidR="009D45BF" w:rsidRPr="00804BAF" w14:paraId="6D55DA8A"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0084D8F5"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0383E6D4" w14:textId="77777777" w:rsidR="009D45BF" w:rsidRDefault="009D45BF" w:rsidP="002045F1">
            <w:pPr>
              <w:ind w:hanging="512"/>
              <w:jc w:val="center"/>
              <w:rPr>
                <w:rFonts w:ascii="Calibri" w:hAnsi="Calibri" w:cs="Calibri"/>
                <w:sz w:val="22"/>
              </w:rPr>
            </w:pPr>
            <w:r>
              <w:rPr>
                <w:rFonts w:ascii="Calibri" w:hAnsi="Calibri" w:cs="Calibri"/>
                <w:sz w:val="22"/>
              </w:rPr>
              <w:t>02.09.2022</w:t>
            </w:r>
          </w:p>
        </w:tc>
        <w:tc>
          <w:tcPr>
            <w:tcW w:w="1620" w:type="dxa"/>
            <w:gridSpan w:val="2"/>
            <w:tcBorders>
              <w:top w:val="nil"/>
              <w:left w:val="nil"/>
              <w:bottom w:val="nil"/>
              <w:right w:val="nil"/>
            </w:tcBorders>
            <w:vAlign w:val="center"/>
          </w:tcPr>
          <w:p w14:paraId="763B12DA" w14:textId="77777777" w:rsidR="009D45BF" w:rsidRDefault="009D45BF" w:rsidP="002045F1">
            <w:pPr>
              <w:ind w:hanging="542"/>
              <w:jc w:val="center"/>
              <w:rPr>
                <w:rFonts w:ascii="Calibri" w:hAnsi="Calibri" w:cs="Calibri"/>
                <w:sz w:val="22"/>
              </w:rPr>
            </w:pPr>
            <w:r>
              <w:rPr>
                <w:rFonts w:ascii="Calibri" w:hAnsi="Calibri" w:cs="Calibri"/>
                <w:sz w:val="22"/>
              </w:rPr>
              <w:t>ბ88.8822245001</w:t>
            </w:r>
          </w:p>
        </w:tc>
        <w:tc>
          <w:tcPr>
            <w:tcW w:w="3510" w:type="dxa"/>
            <w:tcBorders>
              <w:top w:val="nil"/>
              <w:left w:val="nil"/>
              <w:bottom w:val="nil"/>
              <w:right w:val="nil"/>
            </w:tcBorders>
            <w:shd w:val="clear" w:color="auto" w:fill="auto"/>
            <w:noWrap/>
            <w:vAlign w:val="bottom"/>
          </w:tcPr>
          <w:p w14:paraId="534F379A" w14:textId="77777777" w:rsidR="009D45BF" w:rsidRDefault="009D45BF" w:rsidP="002045F1">
            <w:pPr>
              <w:rPr>
                <w:rFonts w:ascii="Calibri" w:hAnsi="Calibri" w:cs="Calibri"/>
                <w:sz w:val="22"/>
              </w:rPr>
            </w:pPr>
            <w:r>
              <w:rPr>
                <w:rFonts w:ascii="Calibri" w:hAnsi="Calibri" w:cs="Calibri"/>
                <w:sz w:val="22"/>
              </w:rPr>
              <w:t>ხანძარი შილდაში საწვავი</w:t>
            </w:r>
          </w:p>
        </w:tc>
        <w:tc>
          <w:tcPr>
            <w:tcW w:w="1350" w:type="dxa"/>
            <w:tcBorders>
              <w:top w:val="nil"/>
              <w:left w:val="single" w:sz="8" w:space="0" w:color="auto"/>
              <w:bottom w:val="nil"/>
              <w:right w:val="single" w:sz="8" w:space="0" w:color="auto"/>
            </w:tcBorders>
            <w:shd w:val="clear" w:color="auto" w:fill="auto"/>
            <w:noWrap/>
            <w:vAlign w:val="center"/>
          </w:tcPr>
          <w:p w14:paraId="2114FA05" w14:textId="77777777" w:rsidR="009D45BF" w:rsidRDefault="009D45BF" w:rsidP="002045F1">
            <w:pPr>
              <w:jc w:val="center"/>
              <w:rPr>
                <w:rFonts w:ascii="Calibri" w:hAnsi="Calibri" w:cs="Calibri"/>
                <w:sz w:val="22"/>
              </w:rPr>
            </w:pPr>
            <w:r>
              <w:rPr>
                <w:rFonts w:ascii="Calibri" w:hAnsi="Calibri" w:cs="Calibri"/>
                <w:sz w:val="22"/>
              </w:rPr>
              <w:t>1755</w:t>
            </w:r>
          </w:p>
        </w:tc>
        <w:tc>
          <w:tcPr>
            <w:tcW w:w="1334" w:type="dxa"/>
            <w:gridSpan w:val="2"/>
            <w:tcBorders>
              <w:top w:val="nil"/>
              <w:left w:val="single" w:sz="4" w:space="0" w:color="auto"/>
              <w:bottom w:val="nil"/>
              <w:right w:val="single" w:sz="8" w:space="0" w:color="auto"/>
            </w:tcBorders>
            <w:shd w:val="clear" w:color="auto" w:fill="auto"/>
            <w:noWrap/>
            <w:vAlign w:val="bottom"/>
          </w:tcPr>
          <w:p w14:paraId="3CC85AF2" w14:textId="77777777" w:rsidR="009D45BF" w:rsidRDefault="009D45BF" w:rsidP="002045F1">
            <w:pPr>
              <w:jc w:val="right"/>
              <w:rPr>
                <w:rFonts w:ascii="Calibri" w:hAnsi="Calibri" w:cs="Calibri"/>
                <w:sz w:val="22"/>
              </w:rPr>
            </w:pPr>
            <w:r>
              <w:rPr>
                <w:rFonts w:ascii="Calibri" w:hAnsi="Calibri" w:cs="Calibri"/>
                <w:sz w:val="22"/>
              </w:rPr>
              <w:t>1755</w:t>
            </w:r>
          </w:p>
        </w:tc>
      </w:tr>
      <w:tr w:rsidR="009D45BF" w:rsidRPr="00804BAF" w14:paraId="603491FA"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11ADDE2A"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5630B8D0" w14:textId="77777777" w:rsidR="009D45BF" w:rsidRDefault="009D45BF" w:rsidP="002045F1">
            <w:pPr>
              <w:ind w:hanging="512"/>
              <w:jc w:val="center"/>
              <w:rPr>
                <w:rFonts w:ascii="Calibri" w:hAnsi="Calibri" w:cs="Calibri"/>
                <w:sz w:val="22"/>
              </w:rPr>
            </w:pPr>
            <w:r>
              <w:rPr>
                <w:rFonts w:ascii="Calibri" w:hAnsi="Calibri" w:cs="Calibri"/>
                <w:sz w:val="22"/>
              </w:rPr>
              <w:t>02.09.2022</w:t>
            </w:r>
          </w:p>
        </w:tc>
        <w:tc>
          <w:tcPr>
            <w:tcW w:w="1620" w:type="dxa"/>
            <w:gridSpan w:val="2"/>
            <w:tcBorders>
              <w:top w:val="nil"/>
              <w:left w:val="nil"/>
              <w:bottom w:val="nil"/>
              <w:right w:val="nil"/>
            </w:tcBorders>
            <w:vAlign w:val="center"/>
          </w:tcPr>
          <w:p w14:paraId="262EEF50" w14:textId="77777777" w:rsidR="009D45BF" w:rsidRDefault="009D45BF" w:rsidP="002045F1">
            <w:pPr>
              <w:ind w:hanging="542"/>
              <w:jc w:val="center"/>
              <w:rPr>
                <w:rFonts w:ascii="Calibri" w:hAnsi="Calibri" w:cs="Calibri"/>
                <w:sz w:val="22"/>
              </w:rPr>
            </w:pPr>
            <w:r>
              <w:rPr>
                <w:rFonts w:ascii="Calibri" w:hAnsi="Calibri" w:cs="Calibri"/>
                <w:sz w:val="22"/>
              </w:rPr>
              <w:t>ბ88.88222452</w:t>
            </w:r>
          </w:p>
        </w:tc>
        <w:tc>
          <w:tcPr>
            <w:tcW w:w="3510" w:type="dxa"/>
            <w:tcBorders>
              <w:top w:val="nil"/>
              <w:left w:val="nil"/>
              <w:bottom w:val="nil"/>
              <w:right w:val="nil"/>
            </w:tcBorders>
            <w:shd w:val="clear" w:color="auto" w:fill="auto"/>
            <w:noWrap/>
            <w:vAlign w:val="bottom"/>
          </w:tcPr>
          <w:p w14:paraId="719F8B2E" w14:textId="77777777" w:rsidR="009D45BF" w:rsidRDefault="009D45BF" w:rsidP="002045F1">
            <w:pPr>
              <w:rPr>
                <w:rFonts w:ascii="Calibri" w:hAnsi="Calibri" w:cs="Calibri"/>
                <w:sz w:val="22"/>
              </w:rPr>
            </w:pPr>
            <w:r>
              <w:rPr>
                <w:rFonts w:ascii="Calibri" w:hAnsi="Calibri" w:cs="Calibri"/>
                <w:sz w:val="22"/>
              </w:rPr>
              <w:t>ხანძარი შილდაში საკვები</w:t>
            </w:r>
          </w:p>
        </w:tc>
        <w:tc>
          <w:tcPr>
            <w:tcW w:w="1350" w:type="dxa"/>
            <w:tcBorders>
              <w:top w:val="nil"/>
              <w:left w:val="single" w:sz="8" w:space="0" w:color="auto"/>
              <w:bottom w:val="nil"/>
              <w:right w:val="single" w:sz="8" w:space="0" w:color="auto"/>
            </w:tcBorders>
            <w:shd w:val="clear" w:color="auto" w:fill="auto"/>
            <w:noWrap/>
            <w:vAlign w:val="center"/>
          </w:tcPr>
          <w:p w14:paraId="10AB499E" w14:textId="77777777" w:rsidR="009D45BF" w:rsidRDefault="009D45BF" w:rsidP="002045F1">
            <w:pPr>
              <w:jc w:val="center"/>
              <w:rPr>
                <w:rFonts w:ascii="Calibri" w:hAnsi="Calibri" w:cs="Calibri"/>
                <w:sz w:val="22"/>
              </w:rPr>
            </w:pPr>
            <w:r>
              <w:rPr>
                <w:rFonts w:ascii="Calibri" w:hAnsi="Calibri" w:cs="Calibri"/>
                <w:sz w:val="22"/>
              </w:rPr>
              <w:t>3000</w:t>
            </w:r>
          </w:p>
        </w:tc>
        <w:tc>
          <w:tcPr>
            <w:tcW w:w="1334" w:type="dxa"/>
            <w:gridSpan w:val="2"/>
            <w:tcBorders>
              <w:top w:val="nil"/>
              <w:left w:val="single" w:sz="4" w:space="0" w:color="auto"/>
              <w:bottom w:val="nil"/>
              <w:right w:val="single" w:sz="8" w:space="0" w:color="auto"/>
            </w:tcBorders>
            <w:shd w:val="clear" w:color="auto" w:fill="auto"/>
            <w:noWrap/>
            <w:vAlign w:val="bottom"/>
          </w:tcPr>
          <w:p w14:paraId="1633E713" w14:textId="77777777" w:rsidR="009D45BF" w:rsidRDefault="009D45BF" w:rsidP="002045F1">
            <w:pPr>
              <w:jc w:val="right"/>
              <w:rPr>
                <w:rFonts w:ascii="Calibri" w:hAnsi="Calibri" w:cs="Calibri"/>
                <w:sz w:val="22"/>
              </w:rPr>
            </w:pPr>
            <w:r>
              <w:rPr>
                <w:rFonts w:ascii="Calibri" w:hAnsi="Calibri" w:cs="Calibri"/>
                <w:sz w:val="22"/>
              </w:rPr>
              <w:t>2354</w:t>
            </w:r>
          </w:p>
        </w:tc>
      </w:tr>
      <w:tr w:rsidR="009D45BF" w:rsidRPr="00804BAF" w14:paraId="429E0344"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5BD10800"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7D2CBC37" w14:textId="77777777" w:rsidR="009D45BF" w:rsidRDefault="009D45BF" w:rsidP="002045F1">
            <w:pPr>
              <w:ind w:hanging="512"/>
              <w:jc w:val="center"/>
              <w:rPr>
                <w:rFonts w:ascii="Calibri" w:hAnsi="Calibri" w:cs="Calibri"/>
                <w:sz w:val="22"/>
              </w:rPr>
            </w:pPr>
            <w:r>
              <w:rPr>
                <w:rFonts w:ascii="Calibri" w:hAnsi="Calibri" w:cs="Calibri"/>
                <w:sz w:val="22"/>
              </w:rPr>
              <w:t>02.09.2022</w:t>
            </w:r>
          </w:p>
        </w:tc>
        <w:tc>
          <w:tcPr>
            <w:tcW w:w="1620" w:type="dxa"/>
            <w:gridSpan w:val="2"/>
            <w:tcBorders>
              <w:top w:val="nil"/>
              <w:left w:val="nil"/>
              <w:bottom w:val="nil"/>
              <w:right w:val="nil"/>
            </w:tcBorders>
            <w:vAlign w:val="center"/>
          </w:tcPr>
          <w:p w14:paraId="383D907A" w14:textId="77777777" w:rsidR="009D45BF" w:rsidRDefault="009D45BF" w:rsidP="002045F1">
            <w:pPr>
              <w:ind w:hanging="542"/>
              <w:jc w:val="center"/>
              <w:rPr>
                <w:rFonts w:ascii="Calibri" w:hAnsi="Calibri" w:cs="Calibri"/>
                <w:sz w:val="22"/>
              </w:rPr>
            </w:pPr>
            <w:r>
              <w:rPr>
                <w:rFonts w:ascii="Calibri" w:hAnsi="Calibri" w:cs="Calibri"/>
                <w:sz w:val="22"/>
              </w:rPr>
              <w:t>ბ88.88222453</w:t>
            </w:r>
          </w:p>
        </w:tc>
        <w:tc>
          <w:tcPr>
            <w:tcW w:w="3510" w:type="dxa"/>
            <w:tcBorders>
              <w:top w:val="nil"/>
              <w:left w:val="nil"/>
              <w:bottom w:val="nil"/>
              <w:right w:val="nil"/>
            </w:tcBorders>
            <w:shd w:val="clear" w:color="auto" w:fill="auto"/>
            <w:noWrap/>
            <w:vAlign w:val="bottom"/>
          </w:tcPr>
          <w:p w14:paraId="2CDC73F6" w14:textId="77777777" w:rsidR="009D45BF" w:rsidRDefault="009D45BF" w:rsidP="002045F1">
            <w:pPr>
              <w:rPr>
                <w:rFonts w:ascii="Calibri" w:hAnsi="Calibri" w:cs="Calibri"/>
                <w:sz w:val="22"/>
              </w:rPr>
            </w:pPr>
            <w:r>
              <w:rPr>
                <w:rFonts w:ascii="Calibri" w:hAnsi="Calibri" w:cs="Calibri"/>
                <w:sz w:val="22"/>
              </w:rPr>
              <w:t>ხანძარი შილდაში საკვები</w:t>
            </w:r>
          </w:p>
        </w:tc>
        <w:tc>
          <w:tcPr>
            <w:tcW w:w="1350" w:type="dxa"/>
            <w:tcBorders>
              <w:top w:val="nil"/>
              <w:left w:val="single" w:sz="8" w:space="0" w:color="auto"/>
              <w:bottom w:val="nil"/>
              <w:right w:val="single" w:sz="8" w:space="0" w:color="auto"/>
            </w:tcBorders>
            <w:shd w:val="clear" w:color="auto" w:fill="auto"/>
            <w:noWrap/>
            <w:vAlign w:val="center"/>
          </w:tcPr>
          <w:p w14:paraId="20595D77" w14:textId="77777777" w:rsidR="009D45BF" w:rsidRDefault="009D45BF" w:rsidP="002045F1">
            <w:pPr>
              <w:jc w:val="center"/>
              <w:rPr>
                <w:rFonts w:ascii="Calibri" w:hAnsi="Calibri" w:cs="Calibri"/>
                <w:sz w:val="22"/>
              </w:rPr>
            </w:pPr>
            <w:r>
              <w:rPr>
                <w:rFonts w:ascii="Calibri" w:hAnsi="Calibri" w:cs="Calibri"/>
                <w:sz w:val="22"/>
              </w:rPr>
              <w:t>3000</w:t>
            </w:r>
          </w:p>
        </w:tc>
        <w:tc>
          <w:tcPr>
            <w:tcW w:w="1334" w:type="dxa"/>
            <w:gridSpan w:val="2"/>
            <w:tcBorders>
              <w:top w:val="nil"/>
              <w:left w:val="single" w:sz="4" w:space="0" w:color="auto"/>
              <w:bottom w:val="nil"/>
              <w:right w:val="single" w:sz="8" w:space="0" w:color="auto"/>
            </w:tcBorders>
            <w:shd w:val="clear" w:color="auto" w:fill="auto"/>
            <w:noWrap/>
            <w:vAlign w:val="bottom"/>
          </w:tcPr>
          <w:p w14:paraId="1F636172" w14:textId="77777777" w:rsidR="009D45BF" w:rsidRDefault="009D45BF" w:rsidP="002045F1">
            <w:pPr>
              <w:jc w:val="right"/>
              <w:rPr>
                <w:rFonts w:ascii="Calibri" w:hAnsi="Calibri" w:cs="Calibri"/>
                <w:sz w:val="22"/>
              </w:rPr>
            </w:pPr>
            <w:r>
              <w:rPr>
                <w:rFonts w:ascii="Calibri" w:hAnsi="Calibri" w:cs="Calibri"/>
                <w:sz w:val="22"/>
              </w:rPr>
              <w:t>1900</w:t>
            </w:r>
          </w:p>
        </w:tc>
      </w:tr>
      <w:tr w:rsidR="009D45BF" w:rsidRPr="00804BAF" w14:paraId="479360CD"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42F03207"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13BC06B8" w14:textId="77777777" w:rsidR="009D45BF" w:rsidRDefault="009D45BF" w:rsidP="002045F1">
            <w:pPr>
              <w:ind w:hanging="512"/>
              <w:jc w:val="center"/>
              <w:rPr>
                <w:rFonts w:ascii="Calibri" w:hAnsi="Calibri" w:cs="Calibri"/>
                <w:sz w:val="22"/>
              </w:rPr>
            </w:pPr>
            <w:r>
              <w:rPr>
                <w:rFonts w:ascii="Calibri" w:hAnsi="Calibri" w:cs="Calibri"/>
                <w:sz w:val="22"/>
              </w:rPr>
              <w:t>05.05.2022</w:t>
            </w:r>
          </w:p>
        </w:tc>
        <w:tc>
          <w:tcPr>
            <w:tcW w:w="1620" w:type="dxa"/>
            <w:gridSpan w:val="2"/>
            <w:tcBorders>
              <w:top w:val="nil"/>
              <w:left w:val="nil"/>
              <w:bottom w:val="nil"/>
              <w:right w:val="nil"/>
            </w:tcBorders>
            <w:vAlign w:val="center"/>
          </w:tcPr>
          <w:p w14:paraId="2F5A81F5" w14:textId="77777777" w:rsidR="009D45BF" w:rsidRDefault="009D45BF" w:rsidP="002045F1">
            <w:pPr>
              <w:ind w:hanging="542"/>
              <w:jc w:val="center"/>
              <w:rPr>
                <w:rFonts w:ascii="Calibri" w:hAnsi="Calibri" w:cs="Calibri"/>
                <w:sz w:val="22"/>
              </w:rPr>
            </w:pPr>
            <w:r>
              <w:rPr>
                <w:rFonts w:ascii="Calibri" w:hAnsi="Calibri" w:cs="Calibri"/>
                <w:sz w:val="22"/>
              </w:rPr>
              <w:t>ბ88.88222488</w:t>
            </w:r>
          </w:p>
        </w:tc>
        <w:tc>
          <w:tcPr>
            <w:tcW w:w="3510" w:type="dxa"/>
            <w:tcBorders>
              <w:top w:val="nil"/>
              <w:left w:val="nil"/>
              <w:bottom w:val="nil"/>
              <w:right w:val="nil"/>
            </w:tcBorders>
            <w:shd w:val="clear" w:color="auto" w:fill="auto"/>
            <w:noWrap/>
            <w:vAlign w:val="bottom"/>
          </w:tcPr>
          <w:p w14:paraId="3E3867ED" w14:textId="77777777" w:rsidR="009D45BF" w:rsidRDefault="009D45BF" w:rsidP="002045F1">
            <w:pPr>
              <w:rPr>
                <w:rFonts w:ascii="Calibri" w:hAnsi="Calibri" w:cs="Calibri"/>
                <w:sz w:val="22"/>
              </w:rPr>
            </w:pPr>
            <w:r>
              <w:rPr>
                <w:rFonts w:ascii="Calibri" w:hAnsi="Calibri" w:cs="Calibri"/>
                <w:sz w:val="22"/>
              </w:rPr>
              <w:t>ხანძარი შილდაში საწვავი</w:t>
            </w:r>
          </w:p>
        </w:tc>
        <w:tc>
          <w:tcPr>
            <w:tcW w:w="1350" w:type="dxa"/>
            <w:tcBorders>
              <w:top w:val="nil"/>
              <w:left w:val="single" w:sz="8" w:space="0" w:color="auto"/>
              <w:bottom w:val="nil"/>
              <w:right w:val="single" w:sz="8" w:space="0" w:color="auto"/>
            </w:tcBorders>
            <w:shd w:val="clear" w:color="auto" w:fill="auto"/>
            <w:noWrap/>
            <w:vAlign w:val="center"/>
          </w:tcPr>
          <w:p w14:paraId="14F7B35C" w14:textId="77777777" w:rsidR="009D45BF" w:rsidRDefault="009D45BF" w:rsidP="002045F1">
            <w:pPr>
              <w:jc w:val="center"/>
              <w:rPr>
                <w:rFonts w:ascii="Calibri" w:hAnsi="Calibri" w:cs="Calibri"/>
                <w:sz w:val="22"/>
              </w:rPr>
            </w:pPr>
            <w:r>
              <w:rPr>
                <w:rFonts w:ascii="Calibri" w:hAnsi="Calibri" w:cs="Calibri"/>
                <w:sz w:val="22"/>
              </w:rPr>
              <w:t>1755</w:t>
            </w:r>
          </w:p>
        </w:tc>
        <w:tc>
          <w:tcPr>
            <w:tcW w:w="1334" w:type="dxa"/>
            <w:gridSpan w:val="2"/>
            <w:tcBorders>
              <w:top w:val="nil"/>
              <w:left w:val="single" w:sz="4" w:space="0" w:color="auto"/>
              <w:bottom w:val="nil"/>
              <w:right w:val="single" w:sz="8" w:space="0" w:color="auto"/>
            </w:tcBorders>
            <w:shd w:val="clear" w:color="auto" w:fill="auto"/>
            <w:noWrap/>
            <w:vAlign w:val="bottom"/>
          </w:tcPr>
          <w:p w14:paraId="7DA8961A" w14:textId="77777777" w:rsidR="009D45BF" w:rsidRDefault="009D45BF" w:rsidP="002045F1">
            <w:pPr>
              <w:jc w:val="right"/>
              <w:rPr>
                <w:rFonts w:ascii="Calibri" w:hAnsi="Calibri" w:cs="Calibri"/>
                <w:sz w:val="22"/>
              </w:rPr>
            </w:pPr>
            <w:r>
              <w:rPr>
                <w:rFonts w:ascii="Calibri" w:hAnsi="Calibri" w:cs="Calibri"/>
                <w:sz w:val="22"/>
              </w:rPr>
              <w:t>1755</w:t>
            </w:r>
          </w:p>
        </w:tc>
      </w:tr>
      <w:tr w:rsidR="009D45BF" w:rsidRPr="00804BAF" w14:paraId="7488A919"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7BF56DF6"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1188803D" w14:textId="77777777" w:rsidR="009D45BF" w:rsidRDefault="009D45BF" w:rsidP="002045F1">
            <w:pPr>
              <w:ind w:hanging="512"/>
              <w:jc w:val="center"/>
              <w:rPr>
                <w:rFonts w:ascii="Calibri" w:hAnsi="Calibri" w:cs="Calibri"/>
                <w:sz w:val="22"/>
              </w:rPr>
            </w:pPr>
            <w:r>
              <w:rPr>
                <w:rFonts w:ascii="Calibri" w:hAnsi="Calibri" w:cs="Calibri"/>
                <w:sz w:val="22"/>
              </w:rPr>
              <w:t>06.09.2022</w:t>
            </w:r>
          </w:p>
        </w:tc>
        <w:tc>
          <w:tcPr>
            <w:tcW w:w="1620" w:type="dxa"/>
            <w:gridSpan w:val="2"/>
            <w:tcBorders>
              <w:top w:val="nil"/>
              <w:left w:val="nil"/>
              <w:bottom w:val="nil"/>
              <w:right w:val="nil"/>
            </w:tcBorders>
            <w:vAlign w:val="center"/>
          </w:tcPr>
          <w:p w14:paraId="3CAC6007" w14:textId="77777777" w:rsidR="009D45BF" w:rsidRDefault="009D45BF" w:rsidP="002045F1">
            <w:pPr>
              <w:ind w:hanging="542"/>
              <w:jc w:val="center"/>
              <w:rPr>
                <w:rFonts w:ascii="Calibri" w:hAnsi="Calibri" w:cs="Calibri"/>
                <w:sz w:val="22"/>
              </w:rPr>
            </w:pPr>
            <w:r>
              <w:rPr>
                <w:rFonts w:ascii="Calibri" w:hAnsi="Calibri" w:cs="Calibri"/>
                <w:sz w:val="22"/>
              </w:rPr>
              <w:t>ბ88.88222494</w:t>
            </w:r>
          </w:p>
        </w:tc>
        <w:tc>
          <w:tcPr>
            <w:tcW w:w="3510" w:type="dxa"/>
            <w:tcBorders>
              <w:top w:val="nil"/>
              <w:left w:val="nil"/>
              <w:bottom w:val="nil"/>
              <w:right w:val="nil"/>
            </w:tcBorders>
            <w:shd w:val="clear" w:color="auto" w:fill="auto"/>
            <w:noWrap/>
            <w:vAlign w:val="bottom"/>
          </w:tcPr>
          <w:p w14:paraId="3BECCB67" w14:textId="77777777" w:rsidR="009D45BF" w:rsidRDefault="009D45BF" w:rsidP="002045F1">
            <w:pPr>
              <w:rPr>
                <w:rFonts w:ascii="Calibri" w:hAnsi="Calibri" w:cs="Calibri"/>
                <w:sz w:val="22"/>
              </w:rPr>
            </w:pPr>
            <w:r>
              <w:rPr>
                <w:rFonts w:ascii="Calibri" w:hAnsi="Calibri" w:cs="Calibri"/>
                <w:sz w:val="22"/>
              </w:rPr>
              <w:t>ხანძარი შილდაში საკვები</w:t>
            </w:r>
          </w:p>
        </w:tc>
        <w:tc>
          <w:tcPr>
            <w:tcW w:w="1350" w:type="dxa"/>
            <w:tcBorders>
              <w:top w:val="nil"/>
              <w:left w:val="single" w:sz="8" w:space="0" w:color="auto"/>
              <w:bottom w:val="nil"/>
              <w:right w:val="single" w:sz="8" w:space="0" w:color="auto"/>
            </w:tcBorders>
            <w:shd w:val="clear" w:color="auto" w:fill="auto"/>
            <w:noWrap/>
            <w:vAlign w:val="center"/>
          </w:tcPr>
          <w:p w14:paraId="0644069D" w14:textId="77777777" w:rsidR="009D45BF" w:rsidRDefault="009D45BF" w:rsidP="002045F1">
            <w:pPr>
              <w:jc w:val="center"/>
              <w:rPr>
                <w:rFonts w:ascii="Calibri" w:hAnsi="Calibri" w:cs="Calibri"/>
                <w:sz w:val="22"/>
              </w:rPr>
            </w:pPr>
            <w:r>
              <w:rPr>
                <w:rFonts w:ascii="Calibri" w:hAnsi="Calibri" w:cs="Calibri"/>
                <w:sz w:val="22"/>
              </w:rPr>
              <w:t>3880</w:t>
            </w:r>
          </w:p>
        </w:tc>
        <w:tc>
          <w:tcPr>
            <w:tcW w:w="1334" w:type="dxa"/>
            <w:gridSpan w:val="2"/>
            <w:tcBorders>
              <w:top w:val="nil"/>
              <w:left w:val="single" w:sz="4" w:space="0" w:color="auto"/>
              <w:bottom w:val="nil"/>
              <w:right w:val="single" w:sz="8" w:space="0" w:color="auto"/>
            </w:tcBorders>
            <w:shd w:val="clear" w:color="auto" w:fill="auto"/>
            <w:noWrap/>
            <w:vAlign w:val="bottom"/>
          </w:tcPr>
          <w:p w14:paraId="7ABE607E" w14:textId="77777777" w:rsidR="009D45BF" w:rsidRDefault="009D45BF" w:rsidP="002045F1">
            <w:pPr>
              <w:jc w:val="right"/>
              <w:rPr>
                <w:rFonts w:ascii="Calibri" w:hAnsi="Calibri" w:cs="Calibri"/>
                <w:sz w:val="22"/>
              </w:rPr>
            </w:pPr>
            <w:r>
              <w:rPr>
                <w:rFonts w:ascii="Calibri" w:hAnsi="Calibri" w:cs="Calibri"/>
                <w:sz w:val="22"/>
              </w:rPr>
              <w:t>3880</w:t>
            </w:r>
          </w:p>
        </w:tc>
      </w:tr>
      <w:tr w:rsidR="009D45BF" w:rsidRPr="00804BAF" w14:paraId="0F2AFD82"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39CC1081"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64A1F868" w14:textId="77777777" w:rsidR="009D45BF" w:rsidRDefault="009D45BF" w:rsidP="002045F1">
            <w:pPr>
              <w:ind w:hanging="512"/>
              <w:jc w:val="center"/>
              <w:rPr>
                <w:rFonts w:ascii="Calibri" w:hAnsi="Calibri" w:cs="Calibri"/>
                <w:sz w:val="22"/>
              </w:rPr>
            </w:pPr>
            <w:r>
              <w:rPr>
                <w:rFonts w:ascii="Calibri" w:hAnsi="Calibri" w:cs="Calibri"/>
                <w:sz w:val="22"/>
              </w:rPr>
              <w:t>06.09.2022</w:t>
            </w:r>
          </w:p>
        </w:tc>
        <w:tc>
          <w:tcPr>
            <w:tcW w:w="1620" w:type="dxa"/>
            <w:gridSpan w:val="2"/>
            <w:tcBorders>
              <w:top w:val="nil"/>
              <w:left w:val="nil"/>
              <w:bottom w:val="nil"/>
              <w:right w:val="nil"/>
            </w:tcBorders>
            <w:vAlign w:val="center"/>
          </w:tcPr>
          <w:p w14:paraId="34C39BED" w14:textId="77777777" w:rsidR="009D45BF" w:rsidRDefault="009D45BF" w:rsidP="002045F1">
            <w:pPr>
              <w:ind w:hanging="542"/>
              <w:jc w:val="center"/>
              <w:rPr>
                <w:rFonts w:ascii="Calibri" w:hAnsi="Calibri" w:cs="Calibri"/>
                <w:sz w:val="22"/>
              </w:rPr>
            </w:pPr>
            <w:r>
              <w:rPr>
                <w:rFonts w:ascii="Calibri" w:hAnsi="Calibri" w:cs="Calibri"/>
                <w:sz w:val="22"/>
              </w:rPr>
              <w:t>ბ88.88222493</w:t>
            </w:r>
          </w:p>
        </w:tc>
        <w:tc>
          <w:tcPr>
            <w:tcW w:w="3510" w:type="dxa"/>
            <w:tcBorders>
              <w:top w:val="nil"/>
              <w:left w:val="nil"/>
              <w:bottom w:val="nil"/>
              <w:right w:val="nil"/>
            </w:tcBorders>
            <w:shd w:val="clear" w:color="auto" w:fill="auto"/>
            <w:noWrap/>
            <w:vAlign w:val="bottom"/>
          </w:tcPr>
          <w:p w14:paraId="4F41AD63" w14:textId="77777777" w:rsidR="009D45BF" w:rsidRDefault="009D45BF" w:rsidP="002045F1">
            <w:pPr>
              <w:rPr>
                <w:rFonts w:ascii="Calibri" w:hAnsi="Calibri" w:cs="Calibri"/>
                <w:sz w:val="22"/>
              </w:rPr>
            </w:pPr>
            <w:r>
              <w:rPr>
                <w:rFonts w:ascii="Calibri" w:hAnsi="Calibri" w:cs="Calibri"/>
                <w:sz w:val="22"/>
              </w:rPr>
              <w:t>ხანძარი შილდაში ტექნიკის გადატანა</w:t>
            </w:r>
          </w:p>
        </w:tc>
        <w:tc>
          <w:tcPr>
            <w:tcW w:w="1350" w:type="dxa"/>
            <w:tcBorders>
              <w:top w:val="nil"/>
              <w:left w:val="single" w:sz="8" w:space="0" w:color="auto"/>
              <w:bottom w:val="nil"/>
              <w:right w:val="single" w:sz="8" w:space="0" w:color="auto"/>
            </w:tcBorders>
            <w:shd w:val="clear" w:color="auto" w:fill="auto"/>
            <w:noWrap/>
            <w:vAlign w:val="center"/>
          </w:tcPr>
          <w:p w14:paraId="25A58416" w14:textId="77777777" w:rsidR="009D45BF" w:rsidRDefault="009D45BF" w:rsidP="002045F1">
            <w:pPr>
              <w:jc w:val="center"/>
              <w:rPr>
                <w:rFonts w:ascii="Calibri" w:hAnsi="Calibri" w:cs="Calibri"/>
                <w:sz w:val="22"/>
              </w:rPr>
            </w:pPr>
            <w:r>
              <w:rPr>
                <w:rFonts w:ascii="Calibri" w:hAnsi="Calibri" w:cs="Calibri"/>
                <w:sz w:val="22"/>
              </w:rPr>
              <w:t>2000</w:t>
            </w:r>
          </w:p>
        </w:tc>
        <w:tc>
          <w:tcPr>
            <w:tcW w:w="1334" w:type="dxa"/>
            <w:gridSpan w:val="2"/>
            <w:tcBorders>
              <w:top w:val="nil"/>
              <w:left w:val="single" w:sz="4" w:space="0" w:color="auto"/>
              <w:bottom w:val="nil"/>
              <w:right w:val="single" w:sz="8" w:space="0" w:color="auto"/>
            </w:tcBorders>
            <w:shd w:val="clear" w:color="auto" w:fill="auto"/>
            <w:noWrap/>
            <w:vAlign w:val="bottom"/>
          </w:tcPr>
          <w:p w14:paraId="59C900A7" w14:textId="77777777" w:rsidR="009D45BF" w:rsidRDefault="009D45BF" w:rsidP="002045F1">
            <w:pPr>
              <w:jc w:val="right"/>
              <w:rPr>
                <w:rFonts w:ascii="Calibri" w:hAnsi="Calibri" w:cs="Calibri"/>
                <w:sz w:val="22"/>
              </w:rPr>
            </w:pPr>
            <w:r>
              <w:rPr>
                <w:rFonts w:ascii="Calibri" w:hAnsi="Calibri" w:cs="Calibri"/>
                <w:sz w:val="22"/>
              </w:rPr>
              <w:t>2000</w:t>
            </w:r>
          </w:p>
        </w:tc>
      </w:tr>
      <w:tr w:rsidR="009D45BF" w:rsidRPr="00804BAF" w14:paraId="5F6F1F4F"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7F4C1AD9"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25AEE0A2" w14:textId="77777777" w:rsidR="009D45BF" w:rsidRDefault="009D45BF" w:rsidP="002045F1">
            <w:pPr>
              <w:ind w:hanging="512"/>
              <w:jc w:val="center"/>
              <w:rPr>
                <w:rFonts w:ascii="Calibri" w:hAnsi="Calibri" w:cs="Calibri"/>
                <w:sz w:val="22"/>
              </w:rPr>
            </w:pPr>
            <w:r>
              <w:rPr>
                <w:rFonts w:ascii="Calibri" w:hAnsi="Calibri" w:cs="Calibri"/>
                <w:sz w:val="22"/>
              </w:rPr>
              <w:t>03.11.2022</w:t>
            </w:r>
          </w:p>
        </w:tc>
        <w:tc>
          <w:tcPr>
            <w:tcW w:w="1620" w:type="dxa"/>
            <w:gridSpan w:val="2"/>
            <w:tcBorders>
              <w:top w:val="nil"/>
              <w:left w:val="nil"/>
              <w:bottom w:val="nil"/>
              <w:right w:val="nil"/>
            </w:tcBorders>
            <w:vAlign w:val="center"/>
          </w:tcPr>
          <w:p w14:paraId="40EC6C9C" w14:textId="77777777" w:rsidR="009D45BF" w:rsidRDefault="009D45BF" w:rsidP="002045F1">
            <w:pPr>
              <w:ind w:hanging="542"/>
              <w:jc w:val="center"/>
              <w:rPr>
                <w:rFonts w:ascii="Calibri" w:hAnsi="Calibri" w:cs="Calibri"/>
                <w:sz w:val="22"/>
              </w:rPr>
            </w:pPr>
            <w:r>
              <w:rPr>
                <w:rFonts w:ascii="Calibri" w:hAnsi="Calibri" w:cs="Calibri"/>
                <w:sz w:val="22"/>
              </w:rPr>
              <w:t>ბ88.88223076</w:t>
            </w:r>
          </w:p>
        </w:tc>
        <w:tc>
          <w:tcPr>
            <w:tcW w:w="3510" w:type="dxa"/>
            <w:tcBorders>
              <w:top w:val="nil"/>
              <w:left w:val="nil"/>
              <w:bottom w:val="nil"/>
              <w:right w:val="nil"/>
            </w:tcBorders>
            <w:shd w:val="clear" w:color="auto" w:fill="auto"/>
            <w:noWrap/>
            <w:vAlign w:val="bottom"/>
          </w:tcPr>
          <w:p w14:paraId="490F7AA2" w14:textId="77777777" w:rsidR="009D45BF" w:rsidRDefault="009D45BF" w:rsidP="002045F1">
            <w:pPr>
              <w:rPr>
                <w:rFonts w:ascii="Calibri" w:hAnsi="Calibri" w:cs="Calibri"/>
                <w:sz w:val="22"/>
              </w:rPr>
            </w:pPr>
            <w:r>
              <w:rPr>
                <w:rFonts w:ascii="Calibri" w:hAnsi="Calibri" w:cs="Calibri"/>
                <w:sz w:val="22"/>
              </w:rPr>
              <w:t>ხანრით დაზიანებული მოსახლეობის დახმარება</w:t>
            </w:r>
          </w:p>
        </w:tc>
        <w:tc>
          <w:tcPr>
            <w:tcW w:w="1350" w:type="dxa"/>
            <w:tcBorders>
              <w:top w:val="nil"/>
              <w:left w:val="single" w:sz="8" w:space="0" w:color="auto"/>
              <w:bottom w:val="nil"/>
              <w:right w:val="single" w:sz="8" w:space="0" w:color="auto"/>
            </w:tcBorders>
            <w:shd w:val="clear" w:color="auto" w:fill="auto"/>
            <w:noWrap/>
            <w:vAlign w:val="center"/>
          </w:tcPr>
          <w:p w14:paraId="71E06A25" w14:textId="77777777" w:rsidR="009D45BF" w:rsidRDefault="009D45BF" w:rsidP="002045F1">
            <w:pPr>
              <w:jc w:val="center"/>
              <w:rPr>
                <w:rFonts w:ascii="Calibri" w:hAnsi="Calibri" w:cs="Calibri"/>
                <w:sz w:val="22"/>
              </w:rPr>
            </w:pPr>
            <w:r>
              <w:rPr>
                <w:rFonts w:ascii="Calibri" w:hAnsi="Calibri" w:cs="Calibri"/>
                <w:sz w:val="22"/>
              </w:rPr>
              <w:t>13419</w:t>
            </w:r>
          </w:p>
        </w:tc>
        <w:tc>
          <w:tcPr>
            <w:tcW w:w="1334" w:type="dxa"/>
            <w:gridSpan w:val="2"/>
            <w:tcBorders>
              <w:top w:val="nil"/>
              <w:left w:val="single" w:sz="4" w:space="0" w:color="auto"/>
              <w:bottom w:val="nil"/>
              <w:right w:val="single" w:sz="8" w:space="0" w:color="auto"/>
            </w:tcBorders>
            <w:shd w:val="clear" w:color="auto" w:fill="auto"/>
            <w:noWrap/>
            <w:vAlign w:val="bottom"/>
          </w:tcPr>
          <w:p w14:paraId="495510B7" w14:textId="77777777" w:rsidR="009D45BF" w:rsidRDefault="009D45BF" w:rsidP="002045F1">
            <w:pPr>
              <w:jc w:val="right"/>
              <w:rPr>
                <w:rFonts w:ascii="Calibri" w:hAnsi="Calibri" w:cs="Calibri"/>
                <w:sz w:val="22"/>
              </w:rPr>
            </w:pPr>
            <w:r>
              <w:rPr>
                <w:rFonts w:ascii="Calibri" w:hAnsi="Calibri" w:cs="Calibri"/>
                <w:sz w:val="22"/>
              </w:rPr>
              <w:t>13419</w:t>
            </w:r>
          </w:p>
        </w:tc>
      </w:tr>
      <w:tr w:rsidR="009D45BF" w:rsidRPr="00804BAF" w14:paraId="704F1EA5"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451109F1"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39B74023" w14:textId="77777777" w:rsidR="009D45BF" w:rsidRDefault="009D45BF" w:rsidP="002045F1">
            <w:pPr>
              <w:ind w:hanging="512"/>
              <w:jc w:val="center"/>
              <w:rPr>
                <w:rFonts w:ascii="Calibri" w:hAnsi="Calibri" w:cs="Calibri"/>
                <w:sz w:val="22"/>
              </w:rPr>
            </w:pPr>
            <w:r>
              <w:rPr>
                <w:rFonts w:ascii="Calibri" w:hAnsi="Calibri" w:cs="Calibri"/>
                <w:sz w:val="22"/>
              </w:rPr>
              <w:t>26.10.2022</w:t>
            </w:r>
          </w:p>
        </w:tc>
        <w:tc>
          <w:tcPr>
            <w:tcW w:w="1620" w:type="dxa"/>
            <w:gridSpan w:val="2"/>
            <w:tcBorders>
              <w:top w:val="nil"/>
              <w:left w:val="nil"/>
              <w:bottom w:val="nil"/>
              <w:right w:val="nil"/>
            </w:tcBorders>
            <w:vAlign w:val="center"/>
          </w:tcPr>
          <w:p w14:paraId="46245389" w14:textId="77777777" w:rsidR="009D45BF" w:rsidRDefault="009D45BF" w:rsidP="002045F1">
            <w:pPr>
              <w:ind w:hanging="542"/>
              <w:jc w:val="center"/>
              <w:rPr>
                <w:rFonts w:ascii="Calibri" w:hAnsi="Calibri" w:cs="Calibri"/>
                <w:sz w:val="22"/>
              </w:rPr>
            </w:pPr>
            <w:r>
              <w:rPr>
                <w:rFonts w:ascii="Calibri" w:hAnsi="Calibri" w:cs="Calibri"/>
                <w:sz w:val="22"/>
              </w:rPr>
              <w:t>8888222992</w:t>
            </w:r>
          </w:p>
        </w:tc>
        <w:tc>
          <w:tcPr>
            <w:tcW w:w="3510" w:type="dxa"/>
            <w:tcBorders>
              <w:top w:val="nil"/>
              <w:left w:val="nil"/>
              <w:bottom w:val="nil"/>
              <w:right w:val="nil"/>
            </w:tcBorders>
            <w:shd w:val="clear" w:color="auto" w:fill="auto"/>
            <w:noWrap/>
            <w:vAlign w:val="bottom"/>
          </w:tcPr>
          <w:p w14:paraId="7AA579EB" w14:textId="77777777" w:rsidR="009D45BF" w:rsidRDefault="009D45BF" w:rsidP="002045F1">
            <w:pPr>
              <w:rPr>
                <w:rFonts w:ascii="Calibri" w:hAnsi="Calibri" w:cs="Calibri"/>
                <w:sz w:val="22"/>
              </w:rPr>
            </w:pPr>
            <w:r>
              <w:rPr>
                <w:rFonts w:ascii="Calibri" w:hAnsi="Calibri" w:cs="Calibri"/>
                <w:sz w:val="22"/>
              </w:rPr>
              <w:t>სტიქიით დაზიანებული მოსახლეობის დახმარება</w:t>
            </w:r>
          </w:p>
        </w:tc>
        <w:tc>
          <w:tcPr>
            <w:tcW w:w="1350" w:type="dxa"/>
            <w:tcBorders>
              <w:top w:val="nil"/>
              <w:left w:val="single" w:sz="8" w:space="0" w:color="auto"/>
              <w:bottom w:val="nil"/>
              <w:right w:val="single" w:sz="8" w:space="0" w:color="auto"/>
            </w:tcBorders>
            <w:shd w:val="clear" w:color="auto" w:fill="auto"/>
            <w:noWrap/>
            <w:vAlign w:val="center"/>
          </w:tcPr>
          <w:p w14:paraId="394333B1" w14:textId="77777777" w:rsidR="009D45BF" w:rsidRDefault="009D45BF" w:rsidP="002045F1">
            <w:pPr>
              <w:jc w:val="center"/>
              <w:rPr>
                <w:rFonts w:ascii="Calibri" w:hAnsi="Calibri" w:cs="Calibri"/>
                <w:sz w:val="22"/>
              </w:rPr>
            </w:pPr>
            <w:r>
              <w:rPr>
                <w:rFonts w:ascii="Calibri" w:hAnsi="Calibri" w:cs="Calibri"/>
                <w:sz w:val="22"/>
              </w:rPr>
              <w:t>19370</w:t>
            </w:r>
          </w:p>
        </w:tc>
        <w:tc>
          <w:tcPr>
            <w:tcW w:w="1334" w:type="dxa"/>
            <w:gridSpan w:val="2"/>
            <w:tcBorders>
              <w:top w:val="nil"/>
              <w:left w:val="single" w:sz="4" w:space="0" w:color="auto"/>
              <w:bottom w:val="nil"/>
              <w:right w:val="single" w:sz="8" w:space="0" w:color="auto"/>
            </w:tcBorders>
            <w:shd w:val="clear" w:color="auto" w:fill="auto"/>
            <w:noWrap/>
            <w:vAlign w:val="bottom"/>
          </w:tcPr>
          <w:p w14:paraId="6222E8F0" w14:textId="77777777" w:rsidR="009D45BF" w:rsidRDefault="009D45BF" w:rsidP="002045F1">
            <w:pPr>
              <w:jc w:val="right"/>
              <w:rPr>
                <w:rFonts w:ascii="Calibri" w:hAnsi="Calibri" w:cs="Calibri"/>
                <w:sz w:val="22"/>
              </w:rPr>
            </w:pPr>
            <w:r>
              <w:rPr>
                <w:rFonts w:ascii="Calibri" w:hAnsi="Calibri" w:cs="Calibri"/>
                <w:sz w:val="22"/>
              </w:rPr>
              <w:t>19370</w:t>
            </w:r>
          </w:p>
        </w:tc>
      </w:tr>
      <w:tr w:rsidR="009D45BF" w:rsidRPr="00804BAF" w14:paraId="61A45031"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26578984"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07436440" w14:textId="77777777" w:rsidR="009D45BF" w:rsidRDefault="009D45BF" w:rsidP="002045F1">
            <w:pPr>
              <w:ind w:hanging="512"/>
              <w:jc w:val="center"/>
              <w:rPr>
                <w:rFonts w:ascii="Calibri" w:hAnsi="Calibri" w:cs="Calibri"/>
                <w:sz w:val="22"/>
              </w:rPr>
            </w:pPr>
            <w:r>
              <w:rPr>
                <w:rFonts w:ascii="Calibri" w:hAnsi="Calibri" w:cs="Calibri"/>
                <w:sz w:val="22"/>
              </w:rPr>
              <w:t>15.11.2022</w:t>
            </w:r>
          </w:p>
        </w:tc>
        <w:tc>
          <w:tcPr>
            <w:tcW w:w="1620" w:type="dxa"/>
            <w:gridSpan w:val="2"/>
            <w:tcBorders>
              <w:top w:val="nil"/>
              <w:left w:val="nil"/>
              <w:bottom w:val="nil"/>
              <w:right w:val="nil"/>
            </w:tcBorders>
            <w:vAlign w:val="center"/>
          </w:tcPr>
          <w:p w14:paraId="3F698FD1" w14:textId="77777777" w:rsidR="009D45BF" w:rsidRDefault="009D45BF" w:rsidP="002045F1">
            <w:pPr>
              <w:ind w:hanging="542"/>
              <w:jc w:val="center"/>
              <w:rPr>
                <w:rFonts w:ascii="Calibri" w:hAnsi="Calibri" w:cs="Calibri"/>
                <w:sz w:val="22"/>
              </w:rPr>
            </w:pPr>
            <w:r>
              <w:rPr>
                <w:rFonts w:ascii="Calibri" w:hAnsi="Calibri" w:cs="Calibri"/>
                <w:sz w:val="22"/>
              </w:rPr>
              <w:t>8888223193</w:t>
            </w:r>
          </w:p>
        </w:tc>
        <w:tc>
          <w:tcPr>
            <w:tcW w:w="3510" w:type="dxa"/>
            <w:tcBorders>
              <w:top w:val="nil"/>
              <w:left w:val="nil"/>
              <w:bottom w:val="nil"/>
              <w:right w:val="nil"/>
            </w:tcBorders>
            <w:shd w:val="clear" w:color="auto" w:fill="auto"/>
            <w:noWrap/>
            <w:vAlign w:val="bottom"/>
          </w:tcPr>
          <w:p w14:paraId="4FBF10FA" w14:textId="77777777" w:rsidR="009D45BF" w:rsidRDefault="009D45BF" w:rsidP="002045F1">
            <w:pPr>
              <w:rPr>
                <w:rFonts w:ascii="Calibri" w:hAnsi="Calibri" w:cs="Calibri"/>
                <w:sz w:val="22"/>
              </w:rPr>
            </w:pPr>
            <w:r>
              <w:rPr>
                <w:rFonts w:ascii="Calibri" w:hAnsi="Calibri" w:cs="Calibri"/>
                <w:sz w:val="22"/>
              </w:rPr>
              <w:t>სტიქიით დაზიანებული მოსახლეობის დახმარება</w:t>
            </w:r>
          </w:p>
        </w:tc>
        <w:tc>
          <w:tcPr>
            <w:tcW w:w="1350" w:type="dxa"/>
            <w:tcBorders>
              <w:top w:val="nil"/>
              <w:left w:val="single" w:sz="8" w:space="0" w:color="auto"/>
              <w:bottom w:val="nil"/>
              <w:right w:val="single" w:sz="8" w:space="0" w:color="auto"/>
            </w:tcBorders>
            <w:shd w:val="clear" w:color="auto" w:fill="auto"/>
            <w:noWrap/>
            <w:vAlign w:val="center"/>
          </w:tcPr>
          <w:p w14:paraId="6FFB2EAB" w14:textId="77777777" w:rsidR="009D45BF" w:rsidRDefault="009D45BF" w:rsidP="002045F1">
            <w:pPr>
              <w:jc w:val="center"/>
              <w:rPr>
                <w:rFonts w:ascii="Calibri" w:hAnsi="Calibri" w:cs="Calibri"/>
                <w:sz w:val="22"/>
              </w:rPr>
            </w:pPr>
            <w:r>
              <w:rPr>
                <w:rFonts w:ascii="Calibri" w:hAnsi="Calibri" w:cs="Calibri"/>
                <w:sz w:val="22"/>
              </w:rPr>
              <w:t>5010</w:t>
            </w:r>
          </w:p>
        </w:tc>
        <w:tc>
          <w:tcPr>
            <w:tcW w:w="1334" w:type="dxa"/>
            <w:gridSpan w:val="2"/>
            <w:tcBorders>
              <w:top w:val="nil"/>
              <w:left w:val="single" w:sz="4" w:space="0" w:color="auto"/>
              <w:bottom w:val="nil"/>
              <w:right w:val="single" w:sz="8" w:space="0" w:color="auto"/>
            </w:tcBorders>
            <w:shd w:val="clear" w:color="auto" w:fill="auto"/>
            <w:noWrap/>
            <w:vAlign w:val="bottom"/>
          </w:tcPr>
          <w:p w14:paraId="123A4CE3" w14:textId="77777777" w:rsidR="009D45BF" w:rsidRDefault="009D45BF" w:rsidP="002045F1">
            <w:pPr>
              <w:jc w:val="right"/>
              <w:rPr>
                <w:rFonts w:ascii="Calibri" w:hAnsi="Calibri" w:cs="Calibri"/>
                <w:sz w:val="22"/>
              </w:rPr>
            </w:pPr>
            <w:r>
              <w:rPr>
                <w:rFonts w:ascii="Calibri" w:hAnsi="Calibri" w:cs="Calibri"/>
                <w:sz w:val="22"/>
              </w:rPr>
              <w:t>5010</w:t>
            </w:r>
          </w:p>
        </w:tc>
      </w:tr>
      <w:tr w:rsidR="009D45BF" w:rsidRPr="00804BAF" w14:paraId="5DF05452" w14:textId="77777777" w:rsidTr="002045F1">
        <w:trPr>
          <w:gridAfter w:val="1"/>
          <w:wAfter w:w="16" w:type="dxa"/>
          <w:trHeight w:val="615"/>
        </w:trPr>
        <w:tc>
          <w:tcPr>
            <w:tcW w:w="335" w:type="dxa"/>
            <w:tcBorders>
              <w:top w:val="nil"/>
              <w:left w:val="single" w:sz="8" w:space="0" w:color="auto"/>
              <w:bottom w:val="nil"/>
              <w:right w:val="single" w:sz="4" w:space="0" w:color="auto"/>
            </w:tcBorders>
            <w:shd w:val="clear" w:color="auto" w:fill="auto"/>
            <w:noWrap/>
            <w:vAlign w:val="bottom"/>
          </w:tcPr>
          <w:p w14:paraId="77A55CB0" w14:textId="77777777" w:rsidR="009D45BF" w:rsidRPr="00804BAF" w:rsidRDefault="009D45BF" w:rsidP="002045F1">
            <w:pPr>
              <w:jc w:val="center"/>
              <w:rPr>
                <w:rFonts w:ascii="Calibri" w:hAnsi="Calibri" w:cs="Calibri"/>
                <w:sz w:val="22"/>
              </w:rPr>
            </w:pPr>
          </w:p>
        </w:tc>
        <w:tc>
          <w:tcPr>
            <w:tcW w:w="1555" w:type="dxa"/>
            <w:tcBorders>
              <w:top w:val="nil"/>
              <w:left w:val="nil"/>
              <w:bottom w:val="nil"/>
              <w:right w:val="single" w:sz="4" w:space="0" w:color="auto"/>
            </w:tcBorders>
            <w:shd w:val="clear" w:color="auto" w:fill="auto"/>
            <w:vAlign w:val="center"/>
          </w:tcPr>
          <w:p w14:paraId="1DE1B391" w14:textId="77777777" w:rsidR="009D45BF" w:rsidRDefault="009D45BF" w:rsidP="002045F1">
            <w:pPr>
              <w:ind w:hanging="512"/>
              <w:jc w:val="center"/>
              <w:rPr>
                <w:rFonts w:ascii="Calibri" w:hAnsi="Calibri" w:cs="Calibri"/>
                <w:sz w:val="22"/>
              </w:rPr>
            </w:pPr>
            <w:r>
              <w:rPr>
                <w:rFonts w:ascii="Calibri" w:hAnsi="Calibri" w:cs="Calibri"/>
                <w:sz w:val="22"/>
              </w:rPr>
              <w:t>15.12.2022</w:t>
            </w:r>
          </w:p>
        </w:tc>
        <w:tc>
          <w:tcPr>
            <w:tcW w:w="1620" w:type="dxa"/>
            <w:gridSpan w:val="2"/>
            <w:tcBorders>
              <w:top w:val="nil"/>
              <w:left w:val="nil"/>
              <w:bottom w:val="nil"/>
              <w:right w:val="nil"/>
            </w:tcBorders>
            <w:vAlign w:val="center"/>
          </w:tcPr>
          <w:p w14:paraId="76B27D3E" w14:textId="77777777" w:rsidR="009D45BF" w:rsidRDefault="009D45BF" w:rsidP="002045F1">
            <w:pPr>
              <w:ind w:hanging="542"/>
              <w:jc w:val="center"/>
              <w:rPr>
                <w:rFonts w:ascii="Calibri" w:hAnsi="Calibri" w:cs="Calibri"/>
                <w:sz w:val="22"/>
              </w:rPr>
            </w:pPr>
            <w:r>
              <w:rPr>
                <w:rFonts w:ascii="Calibri" w:hAnsi="Calibri" w:cs="Calibri"/>
                <w:sz w:val="22"/>
              </w:rPr>
              <w:t>882234901</w:t>
            </w:r>
          </w:p>
        </w:tc>
        <w:tc>
          <w:tcPr>
            <w:tcW w:w="3510" w:type="dxa"/>
            <w:tcBorders>
              <w:top w:val="nil"/>
              <w:left w:val="nil"/>
              <w:bottom w:val="nil"/>
              <w:right w:val="nil"/>
            </w:tcBorders>
            <w:shd w:val="clear" w:color="auto" w:fill="auto"/>
            <w:noWrap/>
            <w:vAlign w:val="bottom"/>
          </w:tcPr>
          <w:p w14:paraId="387B9CE0" w14:textId="77777777" w:rsidR="009D45BF" w:rsidRDefault="009D45BF" w:rsidP="002045F1">
            <w:pPr>
              <w:rPr>
                <w:rFonts w:ascii="Calibri" w:hAnsi="Calibri" w:cs="Calibri"/>
                <w:sz w:val="22"/>
              </w:rPr>
            </w:pPr>
            <w:r>
              <w:rPr>
                <w:rFonts w:ascii="Calibri" w:hAnsi="Calibri" w:cs="Calibri"/>
                <w:sz w:val="22"/>
              </w:rPr>
              <w:t>სტიქიით დაზიანებული მოსახლეობის დახმარება</w:t>
            </w:r>
          </w:p>
        </w:tc>
        <w:tc>
          <w:tcPr>
            <w:tcW w:w="1350" w:type="dxa"/>
            <w:tcBorders>
              <w:top w:val="nil"/>
              <w:left w:val="single" w:sz="8" w:space="0" w:color="auto"/>
              <w:bottom w:val="nil"/>
              <w:right w:val="single" w:sz="8" w:space="0" w:color="auto"/>
            </w:tcBorders>
            <w:shd w:val="clear" w:color="auto" w:fill="auto"/>
            <w:noWrap/>
            <w:vAlign w:val="center"/>
          </w:tcPr>
          <w:p w14:paraId="793DFFD5" w14:textId="77777777" w:rsidR="009D45BF" w:rsidRDefault="009D45BF" w:rsidP="002045F1">
            <w:pPr>
              <w:jc w:val="center"/>
              <w:rPr>
                <w:rFonts w:ascii="Calibri" w:hAnsi="Calibri" w:cs="Calibri"/>
                <w:sz w:val="22"/>
              </w:rPr>
            </w:pPr>
            <w:r>
              <w:rPr>
                <w:rFonts w:ascii="Calibri" w:hAnsi="Calibri" w:cs="Calibri"/>
                <w:sz w:val="22"/>
              </w:rPr>
              <w:t>18486</w:t>
            </w:r>
          </w:p>
        </w:tc>
        <w:tc>
          <w:tcPr>
            <w:tcW w:w="1334" w:type="dxa"/>
            <w:gridSpan w:val="2"/>
            <w:tcBorders>
              <w:top w:val="nil"/>
              <w:left w:val="single" w:sz="4" w:space="0" w:color="auto"/>
              <w:bottom w:val="nil"/>
              <w:right w:val="single" w:sz="8" w:space="0" w:color="auto"/>
            </w:tcBorders>
            <w:shd w:val="clear" w:color="auto" w:fill="auto"/>
            <w:noWrap/>
            <w:vAlign w:val="bottom"/>
          </w:tcPr>
          <w:p w14:paraId="5A8C9300" w14:textId="77777777" w:rsidR="009D45BF" w:rsidRDefault="009D45BF" w:rsidP="002045F1">
            <w:pPr>
              <w:jc w:val="right"/>
              <w:rPr>
                <w:rFonts w:ascii="Calibri" w:hAnsi="Calibri" w:cs="Calibri"/>
                <w:sz w:val="22"/>
              </w:rPr>
            </w:pPr>
            <w:r>
              <w:rPr>
                <w:rFonts w:ascii="Calibri" w:hAnsi="Calibri" w:cs="Calibri"/>
                <w:sz w:val="22"/>
              </w:rPr>
              <w:t>18486</w:t>
            </w:r>
          </w:p>
        </w:tc>
      </w:tr>
      <w:tr w:rsidR="009D45BF" w:rsidRPr="00804BAF" w14:paraId="49137820" w14:textId="77777777" w:rsidTr="002045F1">
        <w:trPr>
          <w:trHeight w:val="615"/>
        </w:trPr>
        <w:tc>
          <w:tcPr>
            <w:tcW w:w="335"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67DFA827" w14:textId="77777777" w:rsidR="009D45BF" w:rsidRPr="00804BAF" w:rsidRDefault="009D45BF" w:rsidP="002045F1">
            <w:pPr>
              <w:jc w:val="center"/>
              <w:rPr>
                <w:rFonts w:ascii="Calibri" w:hAnsi="Calibri" w:cs="Calibri"/>
                <w:b/>
                <w:bCs/>
                <w:sz w:val="22"/>
              </w:rPr>
            </w:pPr>
            <w:r w:rsidRPr="00804BAF">
              <w:rPr>
                <w:rFonts w:ascii="Calibri" w:hAnsi="Calibri" w:cs="Calibri"/>
                <w:b/>
                <w:bCs/>
                <w:sz w:val="22"/>
              </w:rPr>
              <w:t> </w:t>
            </w:r>
          </w:p>
        </w:tc>
        <w:tc>
          <w:tcPr>
            <w:tcW w:w="1555" w:type="dxa"/>
            <w:tcBorders>
              <w:top w:val="single" w:sz="8" w:space="0" w:color="auto"/>
              <w:left w:val="nil"/>
              <w:bottom w:val="single" w:sz="8" w:space="0" w:color="auto"/>
              <w:right w:val="single" w:sz="4" w:space="0" w:color="auto"/>
            </w:tcBorders>
            <w:shd w:val="clear" w:color="000000" w:fill="F2F2F2"/>
            <w:vAlign w:val="center"/>
            <w:hideMark/>
          </w:tcPr>
          <w:p w14:paraId="0A42BC42" w14:textId="77777777" w:rsidR="009D45BF" w:rsidRPr="00804BAF" w:rsidRDefault="009D45BF" w:rsidP="002045F1">
            <w:pPr>
              <w:ind w:firstLineChars="300" w:firstLine="602"/>
              <w:rPr>
                <w:rFonts w:cs="Calibri"/>
                <w:b/>
                <w:bCs/>
                <w:sz w:val="20"/>
                <w:szCs w:val="20"/>
              </w:rPr>
            </w:pPr>
            <w:r w:rsidRPr="00804BAF">
              <w:rPr>
                <w:rFonts w:cs="Calibri"/>
                <w:b/>
                <w:bCs/>
                <w:sz w:val="20"/>
                <w:szCs w:val="20"/>
              </w:rPr>
              <w:t>სულ</w:t>
            </w:r>
          </w:p>
        </w:tc>
        <w:tc>
          <w:tcPr>
            <w:tcW w:w="1620" w:type="dxa"/>
            <w:gridSpan w:val="2"/>
            <w:tcBorders>
              <w:top w:val="single" w:sz="8" w:space="0" w:color="auto"/>
              <w:left w:val="nil"/>
              <w:bottom w:val="single" w:sz="8" w:space="0" w:color="auto"/>
              <w:right w:val="nil"/>
            </w:tcBorders>
            <w:shd w:val="clear" w:color="000000" w:fill="F2F2F2"/>
          </w:tcPr>
          <w:p w14:paraId="3D3CEC85" w14:textId="77777777" w:rsidR="009D45BF" w:rsidRPr="00804BAF" w:rsidRDefault="009D45BF" w:rsidP="002045F1">
            <w:pPr>
              <w:ind w:firstLineChars="300" w:firstLine="602"/>
              <w:jc w:val="right"/>
              <w:rPr>
                <w:rFonts w:ascii="Arial" w:hAnsi="Arial" w:cs="Arial"/>
                <w:b/>
                <w:bCs/>
                <w:sz w:val="20"/>
                <w:szCs w:val="20"/>
              </w:rPr>
            </w:pPr>
          </w:p>
        </w:tc>
        <w:tc>
          <w:tcPr>
            <w:tcW w:w="3510" w:type="dxa"/>
            <w:tcBorders>
              <w:top w:val="single" w:sz="8" w:space="0" w:color="auto"/>
              <w:left w:val="nil"/>
              <w:bottom w:val="single" w:sz="8" w:space="0" w:color="auto"/>
              <w:right w:val="nil"/>
            </w:tcBorders>
            <w:shd w:val="clear" w:color="000000" w:fill="F2F2F2"/>
            <w:noWrap/>
            <w:vAlign w:val="center"/>
            <w:hideMark/>
          </w:tcPr>
          <w:p w14:paraId="654A7B29" w14:textId="77777777" w:rsidR="009D45BF" w:rsidRPr="00804BAF" w:rsidRDefault="009D45BF" w:rsidP="002045F1">
            <w:pPr>
              <w:ind w:firstLineChars="300" w:firstLine="602"/>
              <w:jc w:val="right"/>
              <w:rPr>
                <w:rFonts w:ascii="Arial" w:hAnsi="Arial" w:cs="Arial"/>
                <w:b/>
                <w:bCs/>
                <w:sz w:val="20"/>
                <w:szCs w:val="20"/>
              </w:rPr>
            </w:pPr>
            <w:r w:rsidRPr="00804BAF">
              <w:rPr>
                <w:rFonts w:ascii="Arial" w:hAnsi="Arial" w:cs="Arial"/>
                <w:b/>
                <w:bCs/>
                <w:sz w:val="20"/>
                <w:szCs w:val="20"/>
              </w:rPr>
              <w:t> </w:t>
            </w:r>
          </w:p>
        </w:tc>
        <w:tc>
          <w:tcPr>
            <w:tcW w:w="1361" w:type="dxa"/>
            <w:gridSpan w:val="2"/>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7563D3B8" w14:textId="77777777" w:rsidR="009D45BF" w:rsidRPr="00155445" w:rsidRDefault="009D45BF" w:rsidP="002045F1">
            <w:pPr>
              <w:rPr>
                <w:rFonts w:ascii="Calibri" w:hAnsi="Calibri" w:cs="Calibri"/>
                <w:b/>
                <w:bCs/>
                <w:sz w:val="22"/>
                <w:lang w:val="ka-GE"/>
              </w:rPr>
            </w:pPr>
            <w:r>
              <w:rPr>
                <w:rFonts w:ascii="Calibri" w:hAnsi="Calibri" w:cs="Calibri"/>
                <w:b/>
                <w:bCs/>
                <w:sz w:val="22"/>
                <w:lang w:val="ka-GE"/>
              </w:rPr>
              <w:t>111403,4</w:t>
            </w:r>
          </w:p>
        </w:tc>
        <w:tc>
          <w:tcPr>
            <w:tcW w:w="1339" w:type="dxa"/>
            <w:gridSpan w:val="2"/>
            <w:tcBorders>
              <w:top w:val="single" w:sz="8" w:space="0" w:color="auto"/>
              <w:left w:val="single" w:sz="4" w:space="0" w:color="auto"/>
              <w:bottom w:val="single" w:sz="8" w:space="0" w:color="auto"/>
              <w:right w:val="single" w:sz="8" w:space="0" w:color="auto"/>
            </w:tcBorders>
            <w:shd w:val="clear" w:color="000000" w:fill="F2F2F2"/>
            <w:noWrap/>
            <w:vAlign w:val="bottom"/>
            <w:hideMark/>
          </w:tcPr>
          <w:p w14:paraId="11BE3567" w14:textId="77777777" w:rsidR="009D45BF" w:rsidRPr="00155445" w:rsidRDefault="009D45BF" w:rsidP="002045F1">
            <w:pPr>
              <w:rPr>
                <w:rFonts w:ascii="Calibri" w:hAnsi="Calibri" w:cs="Calibri"/>
                <w:b/>
                <w:bCs/>
                <w:sz w:val="22"/>
                <w:lang w:val="ka-GE"/>
              </w:rPr>
            </w:pPr>
            <w:r>
              <w:rPr>
                <w:rFonts w:ascii="Calibri" w:hAnsi="Calibri" w:cs="Calibri"/>
                <w:b/>
                <w:bCs/>
                <w:sz w:val="22"/>
                <w:lang w:val="ka-GE"/>
              </w:rPr>
              <w:t>109657,4</w:t>
            </w:r>
          </w:p>
        </w:tc>
      </w:tr>
    </w:tbl>
    <w:p w14:paraId="0AF436F3" w14:textId="77777777" w:rsidR="009D45BF" w:rsidRDefault="009D45BF" w:rsidP="009D45BF">
      <w:pPr>
        <w:pStyle w:val="ListParagraph"/>
        <w:spacing w:line="358" w:lineRule="auto"/>
        <w:ind w:left="360" w:right="95"/>
      </w:pPr>
    </w:p>
    <w:p w14:paraId="55ECBB27" w14:textId="77777777" w:rsidR="009D45BF" w:rsidRDefault="009D45BF" w:rsidP="009D45BF">
      <w:pPr>
        <w:pStyle w:val="ListParagraph"/>
        <w:spacing w:line="358" w:lineRule="auto"/>
        <w:ind w:left="360" w:right="95"/>
      </w:pPr>
      <w:proofErr w:type="spellStart"/>
      <w:r>
        <w:t>საანგარიში</w:t>
      </w:r>
      <w:proofErr w:type="spellEnd"/>
      <w:r>
        <w:t xml:space="preserve"> </w:t>
      </w:r>
      <w:proofErr w:type="spellStart"/>
      <w:r>
        <w:t>პერიოდში</w:t>
      </w:r>
      <w:proofErr w:type="spellEnd"/>
      <w:r>
        <w:t xml:space="preserve"> </w:t>
      </w:r>
      <w:proofErr w:type="spellStart"/>
      <w:r>
        <w:t>ბიუჯეტით</w:t>
      </w:r>
      <w:proofErr w:type="spellEnd"/>
      <w:r>
        <w:t xml:space="preserve"> </w:t>
      </w:r>
      <w:proofErr w:type="spellStart"/>
      <w:r>
        <w:t>გათვალისწინებული</w:t>
      </w:r>
      <w:proofErr w:type="spellEnd"/>
      <w:r>
        <w:t xml:space="preserve"> </w:t>
      </w:r>
      <w:proofErr w:type="spellStart"/>
      <w:r>
        <w:t>სარეზერვო</w:t>
      </w:r>
      <w:proofErr w:type="spellEnd"/>
      <w:r>
        <w:t xml:space="preserve"> </w:t>
      </w:r>
      <w:proofErr w:type="spellStart"/>
      <w:r>
        <w:t>ფონდიდან</w:t>
      </w:r>
      <w:proofErr w:type="spellEnd"/>
      <w:r>
        <w:t xml:space="preserve">, </w:t>
      </w:r>
      <w:proofErr w:type="spellStart"/>
      <w:r>
        <w:t>გამოყოფილი</w:t>
      </w:r>
      <w:proofErr w:type="spellEnd"/>
      <w:r>
        <w:t xml:space="preserve"> </w:t>
      </w:r>
      <w:r>
        <w:rPr>
          <w:lang w:val="ka-GE"/>
        </w:rPr>
        <w:t>111,</w:t>
      </w:r>
      <w:proofErr w:type="gramStart"/>
      <w:r>
        <w:rPr>
          <w:lang w:val="ka-GE"/>
        </w:rPr>
        <w:t xml:space="preserve">4 </w:t>
      </w:r>
      <w:r>
        <w:t xml:space="preserve"> </w:t>
      </w:r>
      <w:proofErr w:type="spellStart"/>
      <w:r>
        <w:t>ათასი</w:t>
      </w:r>
      <w:proofErr w:type="spellEnd"/>
      <w:proofErr w:type="gramEnd"/>
      <w:r>
        <w:t xml:space="preserve"> </w:t>
      </w:r>
      <w:proofErr w:type="spellStart"/>
      <w:r>
        <w:t>ლარიდან</w:t>
      </w:r>
      <w:proofErr w:type="spellEnd"/>
      <w:r>
        <w:t xml:space="preserve"> </w:t>
      </w:r>
      <w:proofErr w:type="spellStart"/>
      <w:r>
        <w:t>გადარიცხულია</w:t>
      </w:r>
      <w:proofErr w:type="spellEnd"/>
      <w:r>
        <w:t xml:space="preserve"> </w:t>
      </w:r>
      <w:r>
        <w:rPr>
          <w:lang w:val="ka-GE"/>
        </w:rPr>
        <w:t>109,7</w:t>
      </w:r>
      <w:r>
        <w:t xml:space="preserve"> </w:t>
      </w:r>
      <w:proofErr w:type="spellStart"/>
      <w:r>
        <w:t>ათასი</w:t>
      </w:r>
      <w:proofErr w:type="spellEnd"/>
      <w:r>
        <w:t xml:space="preserve"> </w:t>
      </w:r>
      <w:proofErr w:type="spellStart"/>
      <w:r>
        <w:t>ლარი</w:t>
      </w:r>
      <w:proofErr w:type="spellEnd"/>
      <w:r>
        <w:t xml:space="preserve">. </w:t>
      </w:r>
      <w:proofErr w:type="spellStart"/>
      <w:r>
        <w:t>მათ</w:t>
      </w:r>
      <w:proofErr w:type="spellEnd"/>
      <w:r>
        <w:t xml:space="preserve"> </w:t>
      </w:r>
      <w:proofErr w:type="spellStart"/>
      <w:r>
        <w:t>შორის</w:t>
      </w:r>
      <w:proofErr w:type="spellEnd"/>
      <w:r>
        <w:t xml:space="preserve">: </w:t>
      </w:r>
    </w:p>
    <w:p w14:paraId="75D4ADD1" w14:textId="77777777" w:rsidR="009D45BF" w:rsidRPr="00E9670A" w:rsidRDefault="009D45BF" w:rsidP="009D45BF">
      <w:pPr>
        <w:pStyle w:val="ListParagraph"/>
        <w:spacing w:line="358" w:lineRule="auto"/>
        <w:ind w:left="360" w:right="95"/>
        <w:rPr>
          <w:lang w:val="ka-GE"/>
        </w:rPr>
      </w:pPr>
      <w:r>
        <w:rPr>
          <w:lang w:val="ka-GE"/>
        </w:rPr>
        <w:t>სტიქიით დაზიანებული მოსახლეობის დასახმარებლად გამოყოფილი იყო 80,5 ათასი ლარი, შილდის ტყის ხანძრის სალიკვიდაციოდ  13,6ათასი ლარი, ხოლო  უკრაინის დასახმარებლად 10,0 ათასი ლარი.</w:t>
      </w:r>
    </w:p>
    <w:p w14:paraId="6F3BE36C" w14:textId="77777777" w:rsidR="009D45BF" w:rsidRPr="005E512E" w:rsidRDefault="009D45BF" w:rsidP="009D45BF">
      <w:pPr>
        <w:spacing w:line="364" w:lineRule="auto"/>
        <w:ind w:right="97"/>
        <w:rPr>
          <w:b/>
        </w:rPr>
      </w:pPr>
      <w:r w:rsidRPr="005E512E">
        <w:rPr>
          <w:b/>
        </w:rPr>
        <w:t xml:space="preserve">სესხების მომსახურება და დაფარვა </w:t>
      </w:r>
    </w:p>
    <w:p w14:paraId="67909CB2" w14:textId="77777777" w:rsidR="009D45BF" w:rsidRDefault="009D45BF" w:rsidP="009D45BF">
      <w:pPr>
        <w:spacing w:line="364" w:lineRule="auto"/>
        <w:ind w:left="87" w:right="97"/>
        <w:rPr>
          <w:color w:val="FF0000"/>
        </w:rPr>
      </w:pPr>
      <w:r>
        <w:t xml:space="preserve"> სესხების მომსახურებისა და დაფარვისათვის საანგარიშო პერიოდში გაწეულმა ხარჯებმა შეადგინა </w:t>
      </w:r>
      <w:r>
        <w:rPr>
          <w:lang w:val="ka-GE"/>
        </w:rPr>
        <w:t>114,1</w:t>
      </w:r>
      <w:r>
        <w:t xml:space="preserve"> ათასი ლარი, რაც დაზუსტებული გეგმიური მაჩვენებლის (</w:t>
      </w:r>
      <w:r>
        <w:rPr>
          <w:lang w:val="ka-GE"/>
        </w:rPr>
        <w:t>114,2</w:t>
      </w:r>
      <w:r>
        <w:t xml:space="preserve"> ათასი ლარი) 100%-ია. აქედან, ვალების მომსახურებისათვის (პროცენტების გადახდა) გაწეულმა ხარჯებმა შეადგინა </w:t>
      </w:r>
      <w:r>
        <w:rPr>
          <w:lang w:val="ka-GE"/>
        </w:rPr>
        <w:t>37,8</w:t>
      </w:r>
      <w:r>
        <w:t xml:space="preserve"> ათასი ლარი, ხოლო ვალების დაფარვისათვის - </w:t>
      </w:r>
      <w:r>
        <w:rPr>
          <w:lang w:val="ka-GE"/>
        </w:rPr>
        <w:t>76,3</w:t>
      </w:r>
      <w:r>
        <w:t xml:space="preserve"> ათასი ლარი. </w:t>
      </w:r>
      <w:r>
        <w:rPr>
          <w:color w:val="FF0000"/>
        </w:rPr>
        <w:t xml:space="preserve"> </w:t>
      </w:r>
    </w:p>
    <w:p w14:paraId="31D8393F" w14:textId="77777777" w:rsidR="009D45BF" w:rsidRPr="00941AE4" w:rsidRDefault="009D45BF" w:rsidP="009D45BF">
      <w:pPr>
        <w:spacing w:line="364" w:lineRule="auto"/>
        <w:ind w:left="87" w:right="97"/>
        <w:rPr>
          <w:lang w:val="ka-GE"/>
        </w:rPr>
      </w:pPr>
      <w:r w:rsidRPr="00941AE4">
        <w:rPr>
          <w:lang w:val="ka-GE"/>
        </w:rPr>
        <w:t>აღნიშნული წარმოადგენს სსიპ მუნიციპალური განვი</w:t>
      </w:r>
      <w:r>
        <w:rPr>
          <w:lang w:val="ka-GE"/>
        </w:rPr>
        <w:t>თ</w:t>
      </w:r>
      <w:r w:rsidRPr="00941AE4">
        <w:rPr>
          <w:lang w:val="ka-GE"/>
        </w:rPr>
        <w:t>არების ფონდთან მუნიციპალიტეტში ნაგვის გადაზიდვისთვის განკუთვნილი</w:t>
      </w:r>
      <w:r>
        <w:rPr>
          <w:lang w:val="ka-GE"/>
        </w:rPr>
        <w:t xml:space="preserve"> </w:t>
      </w:r>
      <w:r w:rsidRPr="00941AE4">
        <w:rPr>
          <w:lang w:val="ka-GE"/>
        </w:rPr>
        <w:t xml:space="preserve"> მანქანებისთვის 2018 წელს გაფორმებული ხელ</w:t>
      </w:r>
      <w:r>
        <w:rPr>
          <w:lang w:val="ka-GE"/>
        </w:rPr>
        <w:t>შ</w:t>
      </w:r>
      <w:r w:rsidRPr="00941AE4">
        <w:rPr>
          <w:lang w:val="ka-GE"/>
        </w:rPr>
        <w:t>ეკრულებით ნაკისრი ვალდებულების დაფარვას.</w:t>
      </w:r>
    </w:p>
    <w:p w14:paraId="59EEA4B7" w14:textId="77777777" w:rsidR="00145BDC" w:rsidRPr="00A419A0" w:rsidRDefault="00145BDC" w:rsidP="00145BDC">
      <w:pPr>
        <w:jc w:val="center"/>
        <w:rPr>
          <w:rFonts w:ascii="Sylfaen" w:hAnsi="Sylfaen"/>
          <w:sz w:val="28"/>
          <w:szCs w:val="28"/>
        </w:rPr>
      </w:pPr>
    </w:p>
    <w:p w14:paraId="3331E735" w14:textId="77777777" w:rsidR="00145BDC" w:rsidRPr="00CB3874" w:rsidRDefault="00145BDC" w:rsidP="00145BDC">
      <w:pPr>
        <w:spacing w:line="360" w:lineRule="auto"/>
        <w:jc w:val="center"/>
        <w:rPr>
          <w:rFonts w:ascii="Sylfaen" w:hAnsi="Sylfaen"/>
          <w:lang w:val="ka-GE"/>
        </w:rPr>
      </w:pPr>
      <w:r>
        <w:rPr>
          <w:rFonts w:ascii="Sylfaen" w:hAnsi="Sylfaen"/>
          <w:lang w:val="ka-GE"/>
        </w:rPr>
        <w:lastRenderedPageBreak/>
        <w:t>ყვარლის მუნიციპალიტეტის</w:t>
      </w:r>
      <w:r w:rsidRPr="00A419A0">
        <w:rPr>
          <w:rFonts w:ascii="Sylfaen" w:hAnsi="Sylfaen"/>
        </w:rPr>
        <w:t xml:space="preserve"> 20</w:t>
      </w:r>
      <w:r>
        <w:rPr>
          <w:rFonts w:ascii="Sylfaen" w:hAnsi="Sylfaen"/>
          <w:lang w:val="ka-GE"/>
        </w:rPr>
        <w:t>2</w:t>
      </w:r>
      <w:r>
        <w:rPr>
          <w:rFonts w:ascii="Sylfaen" w:hAnsi="Sylfaen"/>
        </w:rPr>
        <w:t>3</w:t>
      </w:r>
      <w:r w:rsidRPr="00A419A0">
        <w:rPr>
          <w:rFonts w:ascii="Sylfaen" w:hAnsi="Sylfaen"/>
        </w:rPr>
        <w:t xml:space="preserve"> </w:t>
      </w:r>
      <w:r>
        <w:rPr>
          <w:rFonts w:ascii="Sylfaen" w:hAnsi="Sylfaen"/>
          <w:lang w:val="ka-GE"/>
        </w:rPr>
        <w:t>წლის ბიუჯეტის</w:t>
      </w:r>
      <w:r w:rsidRPr="00A419A0">
        <w:rPr>
          <w:rFonts w:ascii="Sylfaen" w:hAnsi="Sylfaen"/>
        </w:rPr>
        <w:t xml:space="preserve"> </w:t>
      </w:r>
      <w:r>
        <w:rPr>
          <w:rFonts w:ascii="Sylfaen" w:hAnsi="Sylfaen"/>
        </w:rPr>
        <w:t>6</w:t>
      </w:r>
      <w:r>
        <w:rPr>
          <w:rFonts w:ascii="Sylfaen" w:hAnsi="Sylfaen"/>
          <w:lang w:val="ka-GE"/>
        </w:rPr>
        <w:t xml:space="preserve"> </w:t>
      </w:r>
      <w:r>
        <w:rPr>
          <w:rFonts w:ascii="Sylfaen" w:hAnsi="Sylfaen"/>
        </w:rPr>
        <w:t xml:space="preserve"> </w:t>
      </w:r>
      <w:r>
        <w:rPr>
          <w:rFonts w:ascii="Sylfaen" w:hAnsi="Sylfaen"/>
          <w:lang w:val="ka-GE"/>
        </w:rPr>
        <w:t>თვის შესრულების</w:t>
      </w:r>
    </w:p>
    <w:p w14:paraId="1C7FB738" w14:textId="77777777" w:rsidR="00145BDC" w:rsidRPr="00A419A0" w:rsidRDefault="00145BDC" w:rsidP="00145BDC">
      <w:pPr>
        <w:spacing w:line="360" w:lineRule="auto"/>
        <w:jc w:val="center"/>
        <w:rPr>
          <w:rFonts w:ascii="Sylfaen" w:hAnsi="Sylfaen"/>
          <w:lang w:val="ka-GE"/>
        </w:rPr>
      </w:pPr>
      <w:r>
        <w:rPr>
          <w:rFonts w:ascii="Sylfaen" w:hAnsi="Sylfaen"/>
          <w:lang w:val="ka-GE"/>
        </w:rPr>
        <w:t>შედეგების შესახებ</w:t>
      </w:r>
    </w:p>
    <w:p w14:paraId="122F3D1D" w14:textId="3656989D" w:rsidR="00145BDC" w:rsidRPr="00C556D2" w:rsidRDefault="00145BDC" w:rsidP="00145BDC">
      <w:pPr>
        <w:spacing w:line="360" w:lineRule="auto"/>
        <w:jc w:val="both"/>
        <w:rPr>
          <w:rFonts w:ascii="Sylfaen" w:hAnsi="Sylfaen"/>
        </w:rPr>
      </w:pPr>
      <w:r>
        <w:rPr>
          <w:rFonts w:ascii="Sylfaen" w:hAnsi="Sylfaen"/>
          <w:lang w:val="ka-GE"/>
        </w:rPr>
        <w:t xml:space="preserve">         ყვარლის მუნიციპალიტეტის</w:t>
      </w:r>
      <w:r w:rsidRPr="00A419A0">
        <w:rPr>
          <w:rFonts w:ascii="Sylfaen" w:hAnsi="Sylfaen"/>
        </w:rPr>
        <w:t xml:space="preserve"> 20</w:t>
      </w:r>
      <w:r>
        <w:rPr>
          <w:rFonts w:ascii="Sylfaen" w:hAnsi="Sylfaen"/>
        </w:rPr>
        <w:t xml:space="preserve">23 </w:t>
      </w:r>
      <w:r>
        <w:rPr>
          <w:rFonts w:ascii="Sylfaen" w:hAnsi="Sylfaen"/>
          <w:lang w:val="ka-GE"/>
        </w:rPr>
        <w:t>წლის ბიუჯეტის</w:t>
      </w:r>
      <w:r w:rsidRPr="00A419A0">
        <w:rPr>
          <w:rFonts w:ascii="Sylfaen" w:hAnsi="Sylfaen"/>
        </w:rPr>
        <w:t xml:space="preserve"> </w:t>
      </w:r>
      <w:r>
        <w:rPr>
          <w:rFonts w:ascii="Sylfaen" w:hAnsi="Sylfaen"/>
          <w:lang w:val="ka-GE"/>
        </w:rPr>
        <w:t>შემოსავლების</w:t>
      </w:r>
      <w:r>
        <w:rPr>
          <w:rFonts w:ascii="Sylfaen" w:hAnsi="Sylfaen"/>
        </w:rPr>
        <w:t xml:space="preserve"> 6 </w:t>
      </w:r>
      <w:r>
        <w:rPr>
          <w:rFonts w:ascii="Sylfaen" w:hAnsi="Sylfaen"/>
          <w:lang w:val="ka-GE"/>
        </w:rPr>
        <w:t>თვის გეგმა</w:t>
      </w:r>
      <w:r w:rsidRPr="00A419A0">
        <w:rPr>
          <w:rFonts w:ascii="Sylfaen" w:hAnsi="Sylfaen"/>
        </w:rPr>
        <w:t xml:space="preserve"> </w:t>
      </w:r>
      <w:r>
        <w:rPr>
          <w:rFonts w:ascii="Sylfaen" w:hAnsi="Sylfaen"/>
          <w:lang w:val="ka-GE"/>
        </w:rPr>
        <w:t xml:space="preserve">შესრულებულია </w:t>
      </w:r>
      <w:r>
        <w:rPr>
          <w:rFonts w:ascii="Sylfaen" w:hAnsi="Sylfaen"/>
        </w:rPr>
        <w:t>119</w:t>
      </w:r>
      <w:r w:rsidRPr="00A419A0">
        <w:rPr>
          <w:rFonts w:ascii="Sylfaen" w:hAnsi="Sylfaen"/>
        </w:rPr>
        <w:t xml:space="preserve"> % (</w:t>
      </w:r>
      <w:r>
        <w:rPr>
          <w:rFonts w:ascii="Sylfaen" w:hAnsi="Sylfaen"/>
          <w:lang w:val="ka-GE"/>
        </w:rPr>
        <w:t>გეგმა</w:t>
      </w:r>
      <w:r>
        <w:rPr>
          <w:rFonts w:ascii="Sylfaen" w:hAnsi="Sylfaen"/>
        </w:rPr>
        <w:t xml:space="preserve"> 10062.8 </w:t>
      </w:r>
      <w:r>
        <w:rPr>
          <w:rFonts w:ascii="Sylfaen" w:hAnsi="Sylfaen"/>
          <w:lang w:val="ka-GE"/>
        </w:rPr>
        <w:t>ათ. ლარი. ფაქტ</w:t>
      </w:r>
      <w:r w:rsidRPr="00A419A0">
        <w:rPr>
          <w:rFonts w:ascii="Sylfaen" w:hAnsi="Sylfaen"/>
        </w:rPr>
        <w:t xml:space="preserve"> </w:t>
      </w:r>
      <w:r>
        <w:rPr>
          <w:rFonts w:ascii="Sylfaen" w:hAnsi="Sylfaen"/>
        </w:rPr>
        <w:t xml:space="preserve">11978.1 </w:t>
      </w:r>
      <w:r w:rsidRPr="00A419A0">
        <w:rPr>
          <w:rFonts w:ascii="Sylfaen" w:hAnsi="Sylfaen"/>
        </w:rPr>
        <w:t>.</w:t>
      </w:r>
      <w:r>
        <w:rPr>
          <w:rFonts w:ascii="Sylfaen" w:hAnsi="Sylfaen"/>
          <w:lang w:val="ka-GE"/>
        </w:rPr>
        <w:t>ათ. ლარი</w:t>
      </w:r>
      <w:r w:rsidRPr="00A419A0">
        <w:rPr>
          <w:rFonts w:ascii="Sylfaen" w:hAnsi="Sylfaen"/>
        </w:rPr>
        <w:t xml:space="preserve">) </w:t>
      </w:r>
      <w:r>
        <w:rPr>
          <w:rFonts w:ascii="Sylfaen" w:hAnsi="Sylfaen"/>
          <w:lang w:val="ka-GE"/>
        </w:rPr>
        <w:t>აქედან გადასახადის გეგმა შესრულებულია</w:t>
      </w:r>
      <w:r>
        <w:rPr>
          <w:rFonts w:ascii="Sylfaen" w:hAnsi="Sylfaen"/>
        </w:rPr>
        <w:t xml:space="preserve"> 99.7 </w:t>
      </w:r>
      <w:r w:rsidRPr="00A419A0">
        <w:rPr>
          <w:rFonts w:ascii="Sylfaen" w:hAnsi="Sylfaen"/>
        </w:rPr>
        <w:t>%-</w:t>
      </w:r>
      <w:r>
        <w:rPr>
          <w:rFonts w:ascii="Sylfaen" w:hAnsi="Sylfaen"/>
          <w:lang w:val="ka-GE"/>
        </w:rPr>
        <w:t>თ</w:t>
      </w:r>
      <w:r w:rsidRPr="00A419A0">
        <w:rPr>
          <w:rFonts w:ascii="Sylfaen" w:hAnsi="Sylfaen"/>
        </w:rPr>
        <w:t xml:space="preserve"> (</w:t>
      </w:r>
      <w:r>
        <w:rPr>
          <w:rFonts w:ascii="Sylfaen" w:hAnsi="Sylfaen"/>
          <w:lang w:val="ka-GE"/>
        </w:rPr>
        <w:t>გეგმა</w:t>
      </w:r>
      <w:r w:rsidRPr="00A419A0">
        <w:rPr>
          <w:rFonts w:ascii="Sylfaen" w:hAnsi="Sylfaen"/>
        </w:rPr>
        <w:t xml:space="preserve"> </w:t>
      </w:r>
      <w:r>
        <w:rPr>
          <w:rFonts w:ascii="Sylfaen" w:hAnsi="Sylfaen"/>
        </w:rPr>
        <w:t>9231.9</w:t>
      </w:r>
      <w:r w:rsidRPr="00A419A0">
        <w:rPr>
          <w:rFonts w:ascii="Sylfaen" w:hAnsi="Sylfaen"/>
        </w:rPr>
        <w:t xml:space="preserve"> </w:t>
      </w:r>
      <w:r>
        <w:rPr>
          <w:rFonts w:ascii="Sylfaen" w:hAnsi="Sylfaen"/>
          <w:lang w:val="ka-GE"/>
        </w:rPr>
        <w:t>ათ. ლარი, შესრულება</w:t>
      </w:r>
      <w:r w:rsidRPr="00A419A0">
        <w:rPr>
          <w:rFonts w:ascii="Sylfaen" w:hAnsi="Sylfaen"/>
        </w:rPr>
        <w:t xml:space="preserve"> </w:t>
      </w:r>
      <w:r>
        <w:rPr>
          <w:rFonts w:ascii="Sylfaen" w:hAnsi="Sylfaen"/>
        </w:rPr>
        <w:t>9202.6</w:t>
      </w:r>
      <w:r w:rsidRPr="00A419A0">
        <w:rPr>
          <w:rFonts w:ascii="Sylfaen" w:hAnsi="Sylfaen"/>
        </w:rPr>
        <w:t xml:space="preserve"> </w:t>
      </w:r>
      <w:r>
        <w:rPr>
          <w:rFonts w:ascii="Sylfaen" w:hAnsi="Sylfaen"/>
          <w:lang w:val="ka-GE"/>
        </w:rPr>
        <w:t>ათ. ლარი</w:t>
      </w:r>
      <w:r w:rsidRPr="00A419A0">
        <w:rPr>
          <w:rFonts w:ascii="Sylfaen" w:hAnsi="Sylfaen"/>
        </w:rPr>
        <w:t xml:space="preserve">),  </w:t>
      </w:r>
      <w:r>
        <w:rPr>
          <w:rFonts w:ascii="Sylfaen" w:hAnsi="Sylfaen"/>
          <w:lang w:val="ka-GE"/>
        </w:rPr>
        <w:t xml:space="preserve">გრანტებიდან მიღებული გვაქვს მიზნობრივი ტრანსფერი დელეგირებული უფლებამოსილების განსახორციელებლად </w:t>
      </w:r>
      <w:r w:rsidRPr="00A419A0">
        <w:rPr>
          <w:rFonts w:ascii="Sylfaen" w:hAnsi="Sylfaen"/>
        </w:rPr>
        <w:t xml:space="preserve"> </w:t>
      </w:r>
      <w:r>
        <w:rPr>
          <w:rFonts w:ascii="Sylfaen" w:hAnsi="Sylfaen"/>
          <w:lang w:val="ka-GE"/>
        </w:rPr>
        <w:t xml:space="preserve"> ყოველთვიურად გამოყოფილი თანხის </w:t>
      </w:r>
      <w:r w:rsidRPr="00EA0DFD">
        <w:rPr>
          <w:rFonts w:ascii="Sylfaen" w:hAnsi="Sylfaen"/>
        </w:rPr>
        <w:t>1/1</w:t>
      </w:r>
      <w:r>
        <w:rPr>
          <w:rFonts w:ascii="Sylfaen" w:hAnsi="Sylfaen"/>
        </w:rPr>
        <w:t>2 ნაწილი</w:t>
      </w:r>
      <w:r w:rsidRPr="00EA0DFD">
        <w:rPr>
          <w:rFonts w:ascii="Sylfaen" w:hAnsi="Sylfaen"/>
        </w:rPr>
        <w:t xml:space="preserve">. </w:t>
      </w:r>
      <w:r>
        <w:rPr>
          <w:rFonts w:ascii="Sylfaen" w:hAnsi="Sylfaen"/>
          <w:lang w:val="ka-GE"/>
        </w:rPr>
        <w:t>საქართველოს მთავრობის</w:t>
      </w:r>
      <w:r w:rsidRPr="00EA0DFD">
        <w:rPr>
          <w:rFonts w:ascii="Sylfaen" w:hAnsi="Sylfaen"/>
        </w:rPr>
        <w:t xml:space="preserve"> </w:t>
      </w:r>
      <w:r>
        <w:rPr>
          <w:rFonts w:ascii="Sylfaen" w:hAnsi="Sylfaen"/>
          <w:lang w:val="ka-GE"/>
        </w:rPr>
        <w:t>დადგენილების საფუძველზე მუნიციპალიტეტს გამოეყო თანხა</w:t>
      </w:r>
      <w:r w:rsidRPr="00EA0DFD">
        <w:rPr>
          <w:rFonts w:ascii="Sylfaen" w:hAnsi="Sylfaen"/>
        </w:rPr>
        <w:t xml:space="preserve"> </w:t>
      </w:r>
      <w:r>
        <w:rPr>
          <w:rFonts w:ascii="Sylfaen" w:hAnsi="Sylfaen"/>
          <w:lang w:val="ka-GE"/>
        </w:rPr>
        <w:t>მოსწავლეთა</w:t>
      </w:r>
      <w:r w:rsidRPr="00EA0DFD">
        <w:rPr>
          <w:rFonts w:ascii="Sylfaen" w:hAnsi="Sylfaen"/>
        </w:rPr>
        <w:t xml:space="preserve"> </w:t>
      </w:r>
      <w:r>
        <w:rPr>
          <w:rFonts w:ascii="Sylfaen" w:hAnsi="Sylfaen"/>
          <w:lang w:val="ka-GE"/>
        </w:rPr>
        <w:t>ტრანსპორტირებისათვის საიდანაც</w:t>
      </w:r>
      <w:r w:rsidRPr="00A419A0">
        <w:rPr>
          <w:rFonts w:ascii="Sylfaen" w:hAnsi="Sylfaen"/>
          <w:lang w:val="ka-GE"/>
        </w:rPr>
        <w:t xml:space="preserve"> ჩარიცხული</w:t>
      </w:r>
      <w:r>
        <w:rPr>
          <w:rFonts w:ascii="Sylfaen" w:hAnsi="Sylfaen"/>
          <w:lang w:val="ka-GE"/>
        </w:rPr>
        <w:t>ა</w:t>
      </w:r>
      <w:r w:rsidRPr="00A419A0">
        <w:rPr>
          <w:rFonts w:ascii="Sylfaen" w:hAnsi="Sylfaen"/>
          <w:lang w:val="ka-GE"/>
        </w:rPr>
        <w:t xml:space="preserve"> </w:t>
      </w:r>
      <w:r>
        <w:rPr>
          <w:rFonts w:ascii="Sylfaen" w:hAnsi="Sylfaen"/>
        </w:rPr>
        <w:t>59.5</w:t>
      </w:r>
      <w:r>
        <w:rPr>
          <w:rFonts w:ascii="Sylfaen" w:hAnsi="Sylfaen"/>
          <w:lang w:val="ka-GE"/>
        </w:rPr>
        <w:t xml:space="preserve"> ათასი ლარი.  </w:t>
      </w:r>
      <w:r w:rsidRPr="00A419A0">
        <w:rPr>
          <w:rFonts w:ascii="Sylfaen" w:hAnsi="Sylfaen"/>
          <w:lang w:val="ka-GE"/>
        </w:rPr>
        <w:t>მიღებული გვაქვს აგრეთვე კაპიტალური ტრანსფერი რეგფონდის სამუშა</w:t>
      </w:r>
      <w:r>
        <w:rPr>
          <w:rFonts w:ascii="Sylfaen" w:hAnsi="Sylfaen"/>
          <w:lang w:val="ka-GE"/>
        </w:rPr>
        <w:t>ო</w:t>
      </w:r>
      <w:r w:rsidRPr="00A419A0">
        <w:rPr>
          <w:rFonts w:ascii="Sylfaen" w:hAnsi="Sylfaen"/>
          <w:lang w:val="ka-GE"/>
        </w:rPr>
        <w:t>ებისათვის</w:t>
      </w:r>
      <w:r>
        <w:rPr>
          <w:rFonts w:ascii="Sylfaen" w:hAnsi="Sylfaen"/>
          <w:lang w:val="ka-GE"/>
        </w:rPr>
        <w:t xml:space="preserve"> </w:t>
      </w:r>
      <w:r>
        <w:rPr>
          <w:rFonts w:ascii="Sylfaen" w:hAnsi="Sylfaen"/>
        </w:rPr>
        <w:t>1584.8</w:t>
      </w:r>
      <w:r>
        <w:rPr>
          <w:rFonts w:ascii="Sylfaen" w:hAnsi="Sylfaen"/>
          <w:lang w:val="ka-GE"/>
        </w:rPr>
        <w:t xml:space="preserve"> </w:t>
      </w:r>
      <w:r w:rsidRPr="00A419A0">
        <w:rPr>
          <w:rFonts w:ascii="Sylfaen" w:hAnsi="Sylfaen"/>
          <w:lang w:val="ka-GE"/>
        </w:rPr>
        <w:t>ათასი ლარი</w:t>
      </w:r>
      <w:r>
        <w:rPr>
          <w:rFonts w:ascii="Sylfaen" w:hAnsi="Sylfaen"/>
          <w:lang w:val="ka-GE"/>
        </w:rPr>
        <w:t xml:space="preserve"> და  საჯარო ფინანსების მართვის ხელშეწყობის მიზნით გამოიყო კაპიტალური გრანტი </w:t>
      </w:r>
      <w:r>
        <w:rPr>
          <w:rFonts w:ascii="Sylfaen" w:hAnsi="Sylfaen"/>
        </w:rPr>
        <w:t>130.0</w:t>
      </w:r>
      <w:r>
        <w:rPr>
          <w:rFonts w:ascii="Sylfaen" w:hAnsi="Sylfaen"/>
          <w:lang w:val="ka-GE"/>
        </w:rPr>
        <w:t xml:space="preserve"> ათასი ლარი.</w:t>
      </w:r>
    </w:p>
    <w:p w14:paraId="39483ED4" w14:textId="77777777" w:rsidR="00145BDC" w:rsidRDefault="00145BDC" w:rsidP="00145BDC">
      <w:pPr>
        <w:spacing w:line="360" w:lineRule="auto"/>
        <w:jc w:val="both"/>
        <w:rPr>
          <w:rFonts w:ascii="Sylfaen" w:hAnsi="Sylfaen"/>
          <w:lang w:val="de-AT"/>
        </w:rPr>
      </w:pPr>
      <w:r>
        <w:rPr>
          <w:rFonts w:ascii="Sylfaen" w:hAnsi="Sylfaen"/>
          <w:lang w:val="ka-GE"/>
        </w:rPr>
        <w:t xml:space="preserve">    სხვა შემოსავლების გეგმა შესრულებულია</w:t>
      </w:r>
      <w:r w:rsidRPr="00A419A0">
        <w:rPr>
          <w:rFonts w:ascii="Sylfaen" w:hAnsi="Sylfaen"/>
          <w:lang w:val="de-AT"/>
        </w:rPr>
        <w:t xml:space="preserve"> </w:t>
      </w:r>
      <w:r>
        <w:rPr>
          <w:rFonts w:ascii="Sylfaen" w:hAnsi="Sylfaen"/>
          <w:lang w:val="ka-GE"/>
        </w:rPr>
        <w:t>გადაჭარბებით,</w:t>
      </w:r>
      <w:r w:rsidRPr="00A419A0">
        <w:rPr>
          <w:rFonts w:ascii="Sylfaen" w:hAnsi="Sylfaen"/>
          <w:lang w:val="de-AT"/>
        </w:rPr>
        <w:t xml:space="preserve"> </w:t>
      </w:r>
      <w:r>
        <w:rPr>
          <w:rFonts w:ascii="Sylfaen" w:hAnsi="Sylfaen"/>
          <w:lang w:val="ka-GE"/>
        </w:rPr>
        <w:t>კერძოდ</w:t>
      </w:r>
      <w:r w:rsidRPr="00A419A0">
        <w:rPr>
          <w:rFonts w:ascii="Sylfaen" w:hAnsi="Sylfaen"/>
          <w:lang w:val="de-AT"/>
        </w:rPr>
        <w:t xml:space="preserve">: </w:t>
      </w:r>
      <w:r>
        <w:rPr>
          <w:rFonts w:ascii="Sylfaen" w:hAnsi="Sylfaen"/>
          <w:lang w:val="ka-GE"/>
        </w:rPr>
        <w:t xml:space="preserve">ბანკის მიერ ანგარიშზე დარიცხული პროცენტებიდან მიღებული გვაქვს </w:t>
      </w:r>
      <w:r w:rsidRPr="00A419A0">
        <w:rPr>
          <w:rFonts w:ascii="Sylfaen" w:hAnsi="Sylfaen"/>
          <w:lang w:val="de-AT"/>
        </w:rPr>
        <w:t xml:space="preserve"> </w:t>
      </w:r>
      <w:r>
        <w:rPr>
          <w:rFonts w:ascii="Sylfaen" w:hAnsi="Sylfaen"/>
        </w:rPr>
        <w:t>167.5(109.4)</w:t>
      </w:r>
      <w:r w:rsidRPr="00A419A0">
        <w:rPr>
          <w:rFonts w:ascii="Sylfaen" w:hAnsi="Sylfaen"/>
          <w:lang w:val="de-AT"/>
        </w:rPr>
        <w:t xml:space="preserve"> </w:t>
      </w:r>
      <w:r>
        <w:rPr>
          <w:rFonts w:ascii="Sylfaen" w:hAnsi="Sylfaen"/>
          <w:lang w:val="ka-GE"/>
        </w:rPr>
        <w:t xml:space="preserve">ათასი ლარი </w:t>
      </w:r>
      <w:r w:rsidRPr="00A419A0">
        <w:rPr>
          <w:rFonts w:ascii="Sylfaen" w:hAnsi="Sylfaen"/>
          <w:lang w:val="de-AT"/>
        </w:rPr>
        <w:t xml:space="preserve">,  </w:t>
      </w:r>
      <w:r>
        <w:rPr>
          <w:rFonts w:ascii="Sylfaen" w:hAnsi="Sylfaen"/>
          <w:lang w:val="ka-GE"/>
        </w:rPr>
        <w:t>ბუნებრივი რესურსების სარგებლობის მოსაკრებელი შემოვიდა</w:t>
      </w:r>
      <w:r w:rsidRPr="00A419A0">
        <w:rPr>
          <w:rFonts w:ascii="Sylfaen" w:hAnsi="Sylfaen"/>
          <w:lang w:val="de-AT"/>
        </w:rPr>
        <w:t xml:space="preserve"> </w:t>
      </w:r>
      <w:r>
        <w:rPr>
          <w:rFonts w:ascii="Sylfaen" w:hAnsi="Sylfaen"/>
        </w:rPr>
        <w:t>62.8</w:t>
      </w:r>
      <w:r w:rsidRPr="00A419A0">
        <w:rPr>
          <w:rFonts w:ascii="Sylfaen" w:hAnsi="Sylfaen"/>
          <w:lang w:val="de-AT"/>
        </w:rPr>
        <w:t xml:space="preserve"> </w:t>
      </w:r>
      <w:r>
        <w:rPr>
          <w:rFonts w:ascii="Sylfaen" w:hAnsi="Sylfaen"/>
          <w:lang w:val="ka-GE"/>
        </w:rPr>
        <w:t xml:space="preserve">ათასი ლარი </w:t>
      </w:r>
      <w:r w:rsidRPr="00A419A0">
        <w:rPr>
          <w:rFonts w:ascii="Sylfaen" w:hAnsi="Sylfaen"/>
          <w:lang w:val="de-AT"/>
        </w:rPr>
        <w:t xml:space="preserve">, </w:t>
      </w:r>
      <w:r>
        <w:rPr>
          <w:rFonts w:ascii="Sylfaen" w:hAnsi="Sylfaen"/>
        </w:rPr>
        <w:t>6</w:t>
      </w:r>
      <w:r>
        <w:rPr>
          <w:rFonts w:ascii="Sylfaen" w:hAnsi="Sylfaen"/>
          <w:lang w:val="ka-GE"/>
        </w:rPr>
        <w:t xml:space="preserve"> თვეში მიწის იჯარიდან შემოვიდა</w:t>
      </w:r>
      <w:r w:rsidRPr="00A419A0">
        <w:rPr>
          <w:rFonts w:ascii="Sylfaen" w:hAnsi="Sylfaen"/>
          <w:lang w:val="de-AT"/>
        </w:rPr>
        <w:t xml:space="preserve"> </w:t>
      </w:r>
      <w:r>
        <w:rPr>
          <w:rFonts w:ascii="Sylfaen" w:hAnsi="Sylfaen"/>
        </w:rPr>
        <w:t>8.8</w:t>
      </w:r>
      <w:r>
        <w:rPr>
          <w:rFonts w:ascii="Sylfaen" w:hAnsi="Sylfaen"/>
          <w:lang w:val="ka-GE"/>
        </w:rPr>
        <w:t xml:space="preserve"> ათასი ლარი</w:t>
      </w:r>
      <w:r w:rsidRPr="00A419A0">
        <w:rPr>
          <w:rFonts w:ascii="Sylfaen" w:hAnsi="Sylfaen"/>
          <w:lang w:val="de-AT"/>
        </w:rPr>
        <w:t xml:space="preserve">,  </w:t>
      </w:r>
      <w:r>
        <w:rPr>
          <w:rFonts w:ascii="Sylfaen" w:hAnsi="Sylfaen"/>
          <w:lang w:val="ka-GE"/>
        </w:rPr>
        <w:t>სანებართვო მოსაკრებელი შემოსულია</w:t>
      </w:r>
      <w:r w:rsidRPr="00A419A0">
        <w:rPr>
          <w:rFonts w:ascii="Sylfaen" w:hAnsi="Sylfaen"/>
          <w:lang w:val="de-AT"/>
        </w:rPr>
        <w:t xml:space="preserve"> </w:t>
      </w:r>
      <w:r>
        <w:rPr>
          <w:rFonts w:ascii="Sylfaen" w:hAnsi="Sylfaen"/>
        </w:rPr>
        <w:t>11.9</w:t>
      </w:r>
      <w:r w:rsidRPr="00A419A0">
        <w:rPr>
          <w:rFonts w:ascii="Sylfaen" w:hAnsi="Sylfaen"/>
          <w:lang w:val="de-AT"/>
        </w:rPr>
        <w:t xml:space="preserve"> </w:t>
      </w:r>
      <w:r>
        <w:rPr>
          <w:rFonts w:ascii="Sylfaen" w:hAnsi="Sylfaen"/>
          <w:lang w:val="ka-GE"/>
        </w:rPr>
        <w:t>ათასი ლარი, შემოსავლები ჯარიმებიდან და სანქციებიდან მიღებული გვაქვს</w:t>
      </w:r>
      <w:r w:rsidRPr="00A419A0">
        <w:rPr>
          <w:rFonts w:ascii="Sylfaen" w:hAnsi="Sylfaen"/>
          <w:lang w:val="de-AT"/>
        </w:rPr>
        <w:t xml:space="preserve"> </w:t>
      </w:r>
      <w:r>
        <w:rPr>
          <w:rFonts w:ascii="Sylfaen" w:hAnsi="Sylfaen"/>
        </w:rPr>
        <w:t>90.9(63.0)</w:t>
      </w:r>
      <w:r>
        <w:rPr>
          <w:rFonts w:ascii="Sylfaen" w:hAnsi="Sylfaen"/>
          <w:lang w:val="ka-GE"/>
        </w:rPr>
        <w:t xml:space="preserve"> ათასი ლარი</w:t>
      </w:r>
      <w:r w:rsidRPr="00A419A0">
        <w:rPr>
          <w:rFonts w:ascii="Sylfaen" w:hAnsi="Sylfaen"/>
          <w:lang w:val="de-AT"/>
        </w:rPr>
        <w:t xml:space="preserve">, </w:t>
      </w:r>
      <w:r>
        <w:rPr>
          <w:rFonts w:ascii="Sylfaen" w:hAnsi="Sylfaen"/>
          <w:lang w:val="ka-GE"/>
        </w:rPr>
        <w:t xml:space="preserve">ადგილობრივი მოსაკრებელი დასახლებული ტერიტორიის დასუფთავებისათვის </w:t>
      </w:r>
      <w:r>
        <w:rPr>
          <w:rFonts w:ascii="Sylfaen" w:hAnsi="Sylfaen"/>
        </w:rPr>
        <w:t>15.7</w:t>
      </w:r>
      <w:r w:rsidRPr="00A419A0">
        <w:rPr>
          <w:rFonts w:ascii="Sylfaen" w:hAnsi="Sylfaen"/>
          <w:lang w:val="de-AT"/>
        </w:rPr>
        <w:t xml:space="preserve"> </w:t>
      </w:r>
      <w:r>
        <w:rPr>
          <w:rFonts w:ascii="Sylfaen" w:hAnsi="Sylfaen"/>
          <w:lang w:val="ka-GE"/>
        </w:rPr>
        <w:t>ათასი ლარი</w:t>
      </w:r>
      <w:r>
        <w:rPr>
          <w:rFonts w:ascii="Sylfaen" w:hAnsi="Sylfaen"/>
          <w:lang w:val="de-AT"/>
        </w:rPr>
        <w:t xml:space="preserve"> ,</w:t>
      </w:r>
      <w:r>
        <w:rPr>
          <w:rFonts w:ascii="Sylfaen" w:hAnsi="Sylfaen"/>
          <w:lang w:val="ka-GE"/>
        </w:rPr>
        <w:t xml:space="preserve"> ხელშეკრულების პირობის დარღვევის გამო დაკისრებული პირგასამტეხლო თანხები მიღებული გვაქვს </w:t>
      </w:r>
      <w:r>
        <w:rPr>
          <w:rFonts w:ascii="Sylfaen" w:hAnsi="Sylfaen"/>
        </w:rPr>
        <w:t>104.7</w:t>
      </w:r>
      <w:r>
        <w:rPr>
          <w:rFonts w:ascii="Sylfaen" w:hAnsi="Sylfaen"/>
          <w:lang w:val="ka-GE"/>
        </w:rPr>
        <w:t xml:space="preserve"> ათასი ლარი. არაფინანსური აქტივების კლებიდან მიღებული გვაქვს</w:t>
      </w:r>
      <w:r w:rsidRPr="00A419A0">
        <w:rPr>
          <w:rFonts w:ascii="Sylfaen" w:hAnsi="Sylfaen"/>
          <w:lang w:val="de-AT"/>
        </w:rPr>
        <w:t xml:space="preserve"> </w:t>
      </w:r>
      <w:r>
        <w:rPr>
          <w:rFonts w:ascii="Sylfaen" w:hAnsi="Sylfaen"/>
        </w:rPr>
        <w:t>341.1 (554.0)</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 xml:space="preserve">, </w:t>
      </w:r>
      <w:r>
        <w:rPr>
          <w:rFonts w:ascii="Sylfaen" w:hAnsi="Sylfaen"/>
          <w:lang w:val="ka-GE"/>
        </w:rPr>
        <w:t xml:space="preserve"> </w:t>
      </w:r>
    </w:p>
    <w:p w14:paraId="239F14D2" w14:textId="77777777" w:rsidR="00145BDC" w:rsidRPr="00A419A0" w:rsidRDefault="00145BDC" w:rsidP="00145BDC">
      <w:pPr>
        <w:spacing w:line="360" w:lineRule="auto"/>
        <w:ind w:firstLine="456"/>
        <w:jc w:val="both"/>
        <w:rPr>
          <w:rFonts w:ascii="Sylfaen" w:hAnsi="Sylfaen"/>
          <w:lang w:val="de-AT"/>
        </w:rPr>
      </w:pPr>
      <w:r w:rsidRPr="00A419A0">
        <w:rPr>
          <w:rFonts w:ascii="Sylfaen" w:hAnsi="Sylfaen"/>
          <w:lang w:val="de-AT"/>
        </w:rPr>
        <w:t xml:space="preserve">      </w:t>
      </w:r>
      <w:r>
        <w:rPr>
          <w:rFonts w:ascii="Sylfaen" w:hAnsi="Sylfaen"/>
          <w:lang w:val="ka-GE"/>
        </w:rPr>
        <w:t>ყვარლის მუნიციპალიტეტის ბიუჯეტის ხარჯები დაფინანსებულია</w:t>
      </w:r>
      <w:r w:rsidRPr="00A419A0">
        <w:rPr>
          <w:rFonts w:ascii="Sylfaen" w:hAnsi="Sylfaen"/>
          <w:lang w:val="de-AT"/>
        </w:rPr>
        <w:t xml:space="preserve"> </w:t>
      </w:r>
      <w:r>
        <w:rPr>
          <w:rFonts w:ascii="Sylfaen" w:hAnsi="Sylfaen"/>
        </w:rPr>
        <w:t>69.6</w:t>
      </w:r>
      <w:r>
        <w:rPr>
          <w:rFonts w:ascii="Sylfaen" w:hAnsi="Sylfaen"/>
          <w:lang w:val="ka-GE"/>
        </w:rPr>
        <w:t xml:space="preserve"> </w:t>
      </w:r>
      <w:r w:rsidRPr="00A419A0">
        <w:rPr>
          <w:rFonts w:ascii="Sylfaen" w:hAnsi="Sylfaen"/>
          <w:lang w:val="de-AT"/>
        </w:rPr>
        <w:t>% (</w:t>
      </w:r>
      <w:r>
        <w:rPr>
          <w:rFonts w:ascii="Sylfaen" w:hAnsi="Sylfaen"/>
          <w:lang w:val="ka-GE"/>
        </w:rPr>
        <w:t xml:space="preserve">გეგმა </w:t>
      </w:r>
      <w:r>
        <w:rPr>
          <w:rFonts w:ascii="Sylfaen" w:hAnsi="Sylfaen"/>
        </w:rPr>
        <w:t>19838.5</w:t>
      </w:r>
      <w:r w:rsidRPr="00A419A0">
        <w:rPr>
          <w:rFonts w:ascii="Sylfaen" w:hAnsi="Sylfaen"/>
          <w:lang w:val="de-AT"/>
        </w:rPr>
        <w:t xml:space="preserve"> </w:t>
      </w:r>
      <w:r>
        <w:rPr>
          <w:rFonts w:ascii="Sylfaen" w:hAnsi="Sylfaen"/>
          <w:lang w:val="ka-GE"/>
        </w:rPr>
        <w:t>ათ. ლარი</w:t>
      </w:r>
      <w:r w:rsidRPr="00A419A0">
        <w:rPr>
          <w:rFonts w:ascii="Sylfaen" w:hAnsi="Sylfaen"/>
          <w:lang w:val="de-AT"/>
        </w:rPr>
        <w:t xml:space="preserve">, </w:t>
      </w:r>
      <w:r>
        <w:rPr>
          <w:rFonts w:ascii="Sylfaen" w:hAnsi="Sylfaen"/>
          <w:lang w:val="ka-GE"/>
        </w:rPr>
        <w:t xml:space="preserve">ფაქტი </w:t>
      </w:r>
      <w:r w:rsidRPr="00A419A0">
        <w:rPr>
          <w:rFonts w:ascii="Sylfaen" w:hAnsi="Sylfaen"/>
          <w:lang w:val="de-AT"/>
        </w:rPr>
        <w:t xml:space="preserve"> </w:t>
      </w:r>
      <w:r>
        <w:rPr>
          <w:rFonts w:ascii="Sylfaen" w:hAnsi="Sylfaen"/>
        </w:rPr>
        <w:t>13813.6</w:t>
      </w:r>
      <w:r w:rsidRPr="00A419A0">
        <w:rPr>
          <w:rFonts w:ascii="Sylfaen" w:hAnsi="Sylfaen"/>
          <w:lang w:val="de-AT"/>
        </w:rPr>
        <w:t xml:space="preserve"> </w:t>
      </w:r>
      <w:r>
        <w:rPr>
          <w:rFonts w:ascii="Sylfaen" w:hAnsi="Sylfaen"/>
          <w:lang w:val="ka-GE"/>
        </w:rPr>
        <w:t>ათ. ლარი</w:t>
      </w:r>
      <w:r w:rsidRPr="00A419A0">
        <w:rPr>
          <w:rFonts w:ascii="Sylfaen" w:hAnsi="Sylfaen"/>
          <w:lang w:val="ka-GE"/>
        </w:rPr>
        <w:t>)</w:t>
      </w:r>
      <w:r w:rsidRPr="00A419A0">
        <w:rPr>
          <w:rFonts w:ascii="Sylfaen" w:hAnsi="Sylfaen"/>
          <w:lang w:val="de-AT"/>
        </w:rPr>
        <w:t xml:space="preserve"> </w:t>
      </w:r>
      <w:r>
        <w:rPr>
          <w:rFonts w:ascii="Sylfaen" w:hAnsi="Sylfaen"/>
          <w:lang w:val="ka-GE"/>
        </w:rPr>
        <w:t>აქედან</w:t>
      </w:r>
      <w:r w:rsidRPr="00A419A0">
        <w:rPr>
          <w:rFonts w:ascii="Sylfaen" w:hAnsi="Sylfaen"/>
          <w:lang w:val="de-AT"/>
        </w:rPr>
        <w:t>:</w:t>
      </w:r>
    </w:p>
    <w:p w14:paraId="28EE92E8" w14:textId="77777777" w:rsidR="00145BDC" w:rsidRPr="00A419A0" w:rsidRDefault="00145BDC" w:rsidP="00145BDC">
      <w:pPr>
        <w:numPr>
          <w:ilvl w:val="0"/>
          <w:numId w:val="4"/>
        </w:numPr>
        <w:spacing w:line="360" w:lineRule="auto"/>
        <w:ind w:firstLine="456"/>
        <w:jc w:val="both"/>
        <w:rPr>
          <w:rFonts w:ascii="Sylfaen" w:hAnsi="Sylfaen"/>
          <w:lang w:val="de-AT"/>
        </w:rPr>
      </w:pPr>
      <w:r>
        <w:rPr>
          <w:rFonts w:ascii="Sylfaen" w:hAnsi="Sylfaen"/>
          <w:lang w:val="ka-GE"/>
        </w:rPr>
        <w:t>შრომის ანაზღაურებაზე გახარჯულია</w:t>
      </w:r>
      <w:r w:rsidRPr="00A419A0">
        <w:rPr>
          <w:rFonts w:ascii="Sylfaen" w:hAnsi="Sylfaen"/>
          <w:lang w:val="de-AT"/>
        </w:rPr>
        <w:t xml:space="preserve">  -  </w:t>
      </w:r>
      <w:r>
        <w:rPr>
          <w:rFonts w:ascii="Sylfaen" w:hAnsi="Sylfaen"/>
        </w:rPr>
        <w:t>1347.1</w:t>
      </w:r>
      <w:r w:rsidRPr="00A419A0">
        <w:rPr>
          <w:rFonts w:ascii="Sylfaen" w:hAnsi="Sylfaen"/>
          <w:lang w:val="de-AT"/>
        </w:rPr>
        <w:t xml:space="preserve"> </w:t>
      </w:r>
      <w:r>
        <w:rPr>
          <w:rFonts w:ascii="Sylfaen" w:hAnsi="Sylfaen"/>
          <w:lang w:val="ka-GE"/>
        </w:rPr>
        <w:t>ათასი ლარი</w:t>
      </w:r>
    </w:p>
    <w:p w14:paraId="6386A738" w14:textId="77777777" w:rsidR="00145BDC" w:rsidRPr="00A419A0" w:rsidRDefault="00145BDC" w:rsidP="00145BDC">
      <w:pPr>
        <w:numPr>
          <w:ilvl w:val="0"/>
          <w:numId w:val="4"/>
        </w:numPr>
        <w:spacing w:line="360" w:lineRule="auto"/>
        <w:ind w:firstLine="456"/>
        <w:jc w:val="both"/>
        <w:rPr>
          <w:rFonts w:ascii="Sylfaen" w:hAnsi="Sylfaen"/>
          <w:lang w:val="de-AT"/>
        </w:rPr>
      </w:pPr>
      <w:r>
        <w:rPr>
          <w:rFonts w:ascii="Sylfaen" w:hAnsi="Sylfaen"/>
          <w:lang w:val="ka-GE"/>
        </w:rPr>
        <w:t>საქონელი და მომსახურება</w:t>
      </w:r>
      <w:r w:rsidRPr="00A419A0">
        <w:rPr>
          <w:rFonts w:ascii="Sylfaen" w:hAnsi="Sylfaen"/>
          <w:lang w:val="de-AT"/>
        </w:rPr>
        <w:t xml:space="preserve">  -  </w:t>
      </w:r>
      <w:r>
        <w:rPr>
          <w:rFonts w:ascii="Sylfaen" w:hAnsi="Sylfaen"/>
        </w:rPr>
        <w:t>1035.5</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14:paraId="3FCA007C" w14:textId="77777777" w:rsidR="00145BDC" w:rsidRPr="00A419A0" w:rsidRDefault="00145BDC" w:rsidP="00145BDC">
      <w:pPr>
        <w:numPr>
          <w:ilvl w:val="0"/>
          <w:numId w:val="4"/>
        </w:numPr>
        <w:spacing w:line="360" w:lineRule="auto"/>
        <w:ind w:firstLine="456"/>
        <w:jc w:val="both"/>
        <w:rPr>
          <w:rFonts w:ascii="Sylfaen" w:hAnsi="Sylfaen"/>
          <w:lang w:val="de-AT"/>
        </w:rPr>
      </w:pPr>
      <w:r>
        <w:rPr>
          <w:rFonts w:ascii="Sylfaen" w:hAnsi="Sylfaen"/>
          <w:lang w:val="ka-GE"/>
        </w:rPr>
        <w:t>სუბსიდია</w:t>
      </w:r>
      <w:r w:rsidRPr="00A419A0">
        <w:rPr>
          <w:rFonts w:ascii="Sylfaen" w:hAnsi="Sylfaen"/>
          <w:lang w:val="de-AT"/>
        </w:rPr>
        <w:t xml:space="preserve"> -  </w:t>
      </w:r>
      <w:r>
        <w:rPr>
          <w:rFonts w:ascii="Sylfaen" w:hAnsi="Sylfaen"/>
        </w:rPr>
        <w:t>4689.4</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14:paraId="43817987" w14:textId="77777777" w:rsidR="00145BDC" w:rsidRPr="00A419A0" w:rsidRDefault="00145BDC" w:rsidP="00145BDC">
      <w:pPr>
        <w:numPr>
          <w:ilvl w:val="0"/>
          <w:numId w:val="4"/>
        </w:numPr>
        <w:spacing w:line="360" w:lineRule="auto"/>
        <w:ind w:firstLine="456"/>
        <w:jc w:val="both"/>
        <w:rPr>
          <w:rFonts w:ascii="Sylfaen" w:hAnsi="Sylfaen"/>
          <w:lang w:val="de-AT"/>
        </w:rPr>
      </w:pPr>
      <w:r>
        <w:rPr>
          <w:rFonts w:ascii="Sylfaen" w:hAnsi="Sylfaen"/>
          <w:lang w:val="ka-GE"/>
        </w:rPr>
        <w:t>სოციალური უზრუნველყოფა</w:t>
      </w:r>
      <w:r w:rsidRPr="00A419A0">
        <w:rPr>
          <w:rFonts w:ascii="Sylfaen" w:hAnsi="Sylfaen"/>
          <w:lang w:val="de-AT"/>
        </w:rPr>
        <w:t xml:space="preserve">  -  </w:t>
      </w:r>
      <w:r>
        <w:rPr>
          <w:rFonts w:ascii="Sylfaen" w:hAnsi="Sylfaen"/>
        </w:rPr>
        <w:t>504.4</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14:paraId="591FF9C5" w14:textId="77777777" w:rsidR="00145BDC" w:rsidRPr="00A419A0" w:rsidRDefault="00145BDC" w:rsidP="00145BDC">
      <w:pPr>
        <w:numPr>
          <w:ilvl w:val="0"/>
          <w:numId w:val="4"/>
        </w:numPr>
        <w:spacing w:line="360" w:lineRule="auto"/>
        <w:ind w:firstLine="456"/>
        <w:jc w:val="both"/>
        <w:rPr>
          <w:rFonts w:ascii="Sylfaen" w:hAnsi="Sylfaen"/>
          <w:lang w:val="de-AT"/>
        </w:rPr>
      </w:pPr>
      <w:r>
        <w:rPr>
          <w:rFonts w:ascii="Sylfaen" w:hAnsi="Sylfaen"/>
          <w:lang w:val="ka-GE"/>
        </w:rPr>
        <w:t>სხვა ხარჯები</w:t>
      </w:r>
      <w:r w:rsidRPr="00A419A0">
        <w:rPr>
          <w:rFonts w:ascii="Sylfaen" w:hAnsi="Sylfaen"/>
          <w:lang w:val="de-AT"/>
        </w:rPr>
        <w:t xml:space="preserve">  - </w:t>
      </w:r>
      <w:r>
        <w:rPr>
          <w:rFonts w:ascii="Sylfaen" w:hAnsi="Sylfaen"/>
        </w:rPr>
        <w:t>219.8</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14:paraId="3ABDF094" w14:textId="77777777" w:rsidR="00145BDC" w:rsidRDefault="00145BDC" w:rsidP="00145BDC">
      <w:pPr>
        <w:numPr>
          <w:ilvl w:val="0"/>
          <w:numId w:val="4"/>
        </w:numPr>
        <w:spacing w:line="360" w:lineRule="auto"/>
        <w:ind w:firstLine="456"/>
        <w:jc w:val="both"/>
        <w:rPr>
          <w:rFonts w:ascii="Sylfaen" w:hAnsi="Sylfaen"/>
          <w:lang w:val="de-DE"/>
        </w:rPr>
      </w:pPr>
      <w:r>
        <w:rPr>
          <w:rFonts w:ascii="Sylfaen" w:hAnsi="Sylfaen"/>
          <w:lang w:val="ka-GE"/>
        </w:rPr>
        <w:t>არაფინანსური აქტივების ზრდა</w:t>
      </w:r>
      <w:r w:rsidRPr="00A419A0">
        <w:rPr>
          <w:rFonts w:ascii="Sylfaen" w:hAnsi="Sylfaen"/>
          <w:lang w:val="de-AT"/>
        </w:rPr>
        <w:t xml:space="preserve">  -  </w:t>
      </w:r>
      <w:r>
        <w:rPr>
          <w:rFonts w:ascii="Sylfaen" w:hAnsi="Sylfaen"/>
        </w:rPr>
        <w:t>5923.7</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DE"/>
        </w:rPr>
        <w:t>.</w:t>
      </w:r>
    </w:p>
    <w:p w14:paraId="23C33AD4" w14:textId="77777777" w:rsidR="00145BDC" w:rsidRPr="00C17596" w:rsidRDefault="00145BDC" w:rsidP="00145BDC">
      <w:pPr>
        <w:numPr>
          <w:ilvl w:val="0"/>
          <w:numId w:val="4"/>
        </w:numPr>
        <w:spacing w:line="360" w:lineRule="auto"/>
        <w:ind w:firstLine="456"/>
        <w:jc w:val="both"/>
        <w:rPr>
          <w:rFonts w:ascii="Sylfaen" w:hAnsi="Sylfaen"/>
          <w:lang w:val="de-DE"/>
        </w:rPr>
      </w:pPr>
      <w:r>
        <w:rPr>
          <w:rFonts w:ascii="Sylfaen" w:hAnsi="Sylfaen"/>
          <w:lang w:val="ka-GE"/>
        </w:rPr>
        <w:t>გრანტები  -</w:t>
      </w:r>
      <w:r>
        <w:rPr>
          <w:rFonts w:ascii="Sylfaen" w:hAnsi="Sylfaen"/>
        </w:rPr>
        <w:t>40.0</w:t>
      </w:r>
      <w:r>
        <w:rPr>
          <w:rFonts w:ascii="Sylfaen" w:hAnsi="Sylfaen"/>
          <w:lang w:val="ka-GE"/>
        </w:rPr>
        <w:t xml:space="preserve"> ათასი ლარი;</w:t>
      </w:r>
    </w:p>
    <w:p w14:paraId="13B4A16C" w14:textId="77777777" w:rsidR="00145BDC" w:rsidRPr="00C17596" w:rsidRDefault="00145BDC" w:rsidP="00145BDC">
      <w:pPr>
        <w:numPr>
          <w:ilvl w:val="0"/>
          <w:numId w:val="4"/>
        </w:numPr>
        <w:spacing w:line="360" w:lineRule="auto"/>
        <w:ind w:firstLine="456"/>
        <w:jc w:val="both"/>
        <w:rPr>
          <w:rFonts w:ascii="Sylfaen" w:hAnsi="Sylfaen"/>
          <w:lang w:val="de-DE"/>
        </w:rPr>
      </w:pPr>
      <w:r>
        <w:rPr>
          <w:rFonts w:ascii="Sylfaen" w:hAnsi="Sylfaen"/>
          <w:lang w:val="ka-GE"/>
        </w:rPr>
        <w:lastRenderedPageBreak/>
        <w:t>პროცენტი  - 15,6 ათასი ლარი</w:t>
      </w:r>
    </w:p>
    <w:p w14:paraId="13A16DE0" w14:textId="77777777" w:rsidR="00145BDC" w:rsidRPr="007C4108" w:rsidRDefault="00145BDC" w:rsidP="00145BDC">
      <w:pPr>
        <w:numPr>
          <w:ilvl w:val="0"/>
          <w:numId w:val="4"/>
        </w:numPr>
        <w:spacing w:line="360" w:lineRule="auto"/>
        <w:ind w:firstLine="456"/>
        <w:jc w:val="both"/>
        <w:rPr>
          <w:rFonts w:ascii="Sylfaen" w:hAnsi="Sylfaen"/>
          <w:lang w:val="de-DE"/>
        </w:rPr>
      </w:pPr>
      <w:r>
        <w:rPr>
          <w:rFonts w:ascii="Sylfaen" w:hAnsi="Sylfaen"/>
          <w:lang w:val="ka-GE"/>
        </w:rPr>
        <w:t>ვალდებულებების კლება - 38,2 ათასი ლარი</w:t>
      </w:r>
    </w:p>
    <w:p w14:paraId="3300E259" w14:textId="77777777" w:rsidR="00145BDC" w:rsidRPr="00D96F65" w:rsidRDefault="00145BDC" w:rsidP="00145BDC">
      <w:pPr>
        <w:spacing w:line="360" w:lineRule="auto"/>
        <w:ind w:left="1056"/>
        <w:jc w:val="both"/>
        <w:rPr>
          <w:rFonts w:ascii="Sylfaen" w:hAnsi="Sylfaen"/>
          <w:lang w:val="de-DE"/>
        </w:rPr>
      </w:pPr>
    </w:p>
    <w:p w14:paraId="43F83E1C" w14:textId="77777777" w:rsidR="00145BDC" w:rsidRPr="00A419A0" w:rsidRDefault="00145BDC" w:rsidP="00145BDC">
      <w:pPr>
        <w:spacing w:line="360" w:lineRule="auto"/>
        <w:ind w:firstLine="456"/>
        <w:jc w:val="both"/>
        <w:rPr>
          <w:rFonts w:ascii="Sylfaen" w:hAnsi="Sylfaen"/>
          <w:lang w:val="de-DE"/>
        </w:rPr>
      </w:pPr>
      <w:r w:rsidRPr="00A419A0">
        <w:rPr>
          <w:rFonts w:ascii="Sylfaen" w:hAnsi="Sylfaen"/>
          <w:lang w:val="de-DE"/>
        </w:rPr>
        <w:t xml:space="preserve">         </w:t>
      </w:r>
      <w:r>
        <w:rPr>
          <w:rFonts w:ascii="Sylfaen" w:hAnsi="Sylfaen"/>
          <w:lang w:val="ka-GE"/>
        </w:rPr>
        <w:t>მმართველობა და საერთო  დანიშნულების  ორგანიზაცული კოდის ხარჯები დაფინანსებულია</w:t>
      </w:r>
      <w:r w:rsidRPr="00A419A0">
        <w:rPr>
          <w:rFonts w:ascii="Sylfaen" w:hAnsi="Sylfaen"/>
          <w:lang w:val="de-DE"/>
        </w:rPr>
        <w:t xml:space="preserve"> </w:t>
      </w:r>
      <w:r>
        <w:rPr>
          <w:rFonts w:ascii="Sylfaen" w:hAnsi="Sylfaen"/>
          <w:lang w:val="ka-GE"/>
        </w:rPr>
        <w:t>85,8%</w:t>
      </w:r>
      <w:r w:rsidRPr="00A419A0">
        <w:rPr>
          <w:rFonts w:ascii="Sylfaen" w:hAnsi="Sylfaen"/>
          <w:lang w:val="de-DE"/>
        </w:rPr>
        <w:t xml:space="preserve"> </w:t>
      </w:r>
      <w:r>
        <w:rPr>
          <w:rFonts w:ascii="Sylfaen" w:hAnsi="Sylfaen"/>
          <w:lang w:val="ka-GE"/>
        </w:rPr>
        <w:t>ით</w:t>
      </w:r>
      <w:r w:rsidRPr="00A419A0">
        <w:rPr>
          <w:rFonts w:ascii="Sylfaen" w:hAnsi="Sylfaen"/>
          <w:lang w:val="de-DE"/>
        </w:rPr>
        <w:t xml:space="preserve"> (</w:t>
      </w:r>
      <w:r>
        <w:rPr>
          <w:rFonts w:ascii="Sylfaen" w:hAnsi="Sylfaen"/>
          <w:lang w:val="ka-GE"/>
        </w:rPr>
        <w:t>გეგმა</w:t>
      </w:r>
      <w:r w:rsidRPr="00A419A0">
        <w:rPr>
          <w:rFonts w:ascii="Sylfaen" w:hAnsi="Sylfaen"/>
          <w:lang w:val="de-DE"/>
        </w:rPr>
        <w:t xml:space="preserve"> </w:t>
      </w:r>
      <w:r>
        <w:rPr>
          <w:rFonts w:ascii="Sylfaen" w:hAnsi="Sylfaen"/>
          <w:lang w:val="ka-GE"/>
        </w:rPr>
        <w:t>2205,3</w:t>
      </w:r>
      <w:r w:rsidRPr="00A419A0">
        <w:rPr>
          <w:rFonts w:ascii="Sylfaen" w:hAnsi="Sylfaen"/>
          <w:lang w:val="de-D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ფაქტი</w:t>
      </w:r>
      <w:r w:rsidRPr="00A419A0">
        <w:rPr>
          <w:rFonts w:ascii="Sylfaen" w:hAnsi="Sylfaen"/>
          <w:lang w:val="de-DE"/>
        </w:rPr>
        <w:t xml:space="preserve"> </w:t>
      </w:r>
      <w:r>
        <w:rPr>
          <w:rFonts w:ascii="Sylfaen" w:hAnsi="Sylfaen"/>
          <w:lang w:val="ka-GE"/>
        </w:rPr>
        <w:t xml:space="preserve"> 1891,1</w:t>
      </w:r>
      <w:r w:rsidRPr="00A419A0">
        <w:rPr>
          <w:rFonts w:ascii="Sylfaen" w:hAnsi="Sylfaen"/>
          <w:lang w:val="de-DE"/>
        </w:rPr>
        <w:t xml:space="preserve"> </w:t>
      </w:r>
      <w:r>
        <w:rPr>
          <w:rFonts w:ascii="Sylfaen" w:hAnsi="Sylfaen"/>
          <w:lang w:val="ka-GE"/>
        </w:rPr>
        <w:t>ათასი ლარი</w:t>
      </w:r>
      <w:r>
        <w:rPr>
          <w:rFonts w:ascii="Sylfaen" w:hAnsi="Sylfaen"/>
          <w:lang w:val="de-DE"/>
        </w:rPr>
        <w:t>).</w:t>
      </w:r>
    </w:p>
    <w:p w14:paraId="2573807B" w14:textId="77777777" w:rsidR="00145BDC" w:rsidRPr="0060706A" w:rsidRDefault="00145BDC" w:rsidP="00145BDC">
      <w:pPr>
        <w:spacing w:line="360" w:lineRule="auto"/>
        <w:ind w:firstLine="456"/>
        <w:jc w:val="both"/>
        <w:rPr>
          <w:rFonts w:ascii="Sylfaen" w:hAnsi="Sylfaen"/>
          <w:lang w:val="ka-GE"/>
        </w:rPr>
      </w:pPr>
      <w:r>
        <w:rPr>
          <w:rFonts w:ascii="Sylfaen" w:hAnsi="Sylfaen"/>
          <w:lang w:val="ka-GE"/>
        </w:rPr>
        <w:t>ინფრასტრუქტურის განვითრების  ორგანიზაცული კოდი დაფინანსებულია 62,4</w:t>
      </w:r>
      <w:r w:rsidRPr="00A419A0">
        <w:rPr>
          <w:rFonts w:ascii="Sylfaen" w:hAnsi="Sylfaen"/>
          <w:lang w:val="de-DE"/>
        </w:rPr>
        <w:t xml:space="preserve"> % </w:t>
      </w:r>
      <w:r>
        <w:rPr>
          <w:rFonts w:ascii="Sylfaen" w:hAnsi="Sylfaen"/>
          <w:lang w:val="ka-GE"/>
        </w:rPr>
        <w:t>ით (გეგმა 10665,8 ათ. ლარი და ფაქტი 6652,8 ათ. ლარი)</w:t>
      </w:r>
    </w:p>
    <w:p w14:paraId="5B14AD06" w14:textId="77777777" w:rsidR="00145BDC" w:rsidRPr="00E81C0E" w:rsidRDefault="00145BDC" w:rsidP="00145BDC">
      <w:pPr>
        <w:spacing w:line="360" w:lineRule="auto"/>
        <w:ind w:firstLine="456"/>
        <w:jc w:val="both"/>
        <w:rPr>
          <w:rFonts w:ascii="Sylfaen" w:hAnsi="Sylfaen"/>
          <w:lang w:val="ka-GE"/>
        </w:rPr>
      </w:pPr>
      <w:r>
        <w:rPr>
          <w:rFonts w:ascii="Sylfaen" w:hAnsi="Sylfaen"/>
          <w:lang w:val="ka-GE"/>
        </w:rPr>
        <w:t>აქედან</w:t>
      </w:r>
      <w:r w:rsidRPr="00A419A0">
        <w:rPr>
          <w:rFonts w:ascii="Sylfaen" w:hAnsi="Sylfaen"/>
          <w:lang w:val="de-DE"/>
        </w:rPr>
        <w:t xml:space="preserve">: </w:t>
      </w:r>
      <w:r>
        <w:rPr>
          <w:rFonts w:ascii="Sylfaen" w:hAnsi="Sylfaen"/>
          <w:lang w:val="ka-GE"/>
        </w:rPr>
        <w:t>სუბსიდიები სულ-</w:t>
      </w:r>
      <w:r>
        <w:rPr>
          <w:rFonts w:ascii="Sylfaen" w:hAnsi="Sylfaen"/>
          <w:lang w:val="de-DE"/>
        </w:rPr>
        <w:t xml:space="preserve"> </w:t>
      </w:r>
      <w:r>
        <w:rPr>
          <w:rFonts w:ascii="Sylfaen" w:hAnsi="Sylfaen"/>
          <w:lang w:val="ka-GE"/>
        </w:rPr>
        <w:t>729,4</w:t>
      </w:r>
      <w:r>
        <w:rPr>
          <w:rFonts w:ascii="Sylfaen" w:hAnsi="Sylfaen"/>
          <w:lang w:val="de-DE"/>
        </w:rPr>
        <w:t xml:space="preserve"> ათ.ლარი</w:t>
      </w:r>
      <w:r>
        <w:rPr>
          <w:rFonts w:ascii="Sylfaen" w:hAnsi="Sylfaen"/>
          <w:lang w:val="ka-GE"/>
        </w:rPr>
        <w:t xml:space="preserve"> მათ შორის</w:t>
      </w:r>
    </w:p>
    <w:p w14:paraId="433E9DD0" w14:textId="77777777" w:rsidR="00145BDC" w:rsidRDefault="00145BDC" w:rsidP="00145BDC">
      <w:pPr>
        <w:spacing w:line="360" w:lineRule="auto"/>
        <w:ind w:firstLine="456"/>
        <w:jc w:val="both"/>
        <w:rPr>
          <w:rFonts w:ascii="Sylfaen" w:hAnsi="Sylfaen"/>
          <w:lang w:val="ka-GE"/>
        </w:rPr>
      </w:pPr>
      <w:r>
        <w:rPr>
          <w:rFonts w:ascii="Sylfaen" w:hAnsi="Sylfaen"/>
          <w:lang w:val="ka-GE"/>
        </w:rPr>
        <w:t>- ა(ა)იპ ყვარელწყალმომსახურებაზეგაცემულია სულ 688,7 ათ.ლარი აქედან   სუბსიდია 598,7ათ. ლარი და 89,8 ათასი ლარი გაწეული აქვთ კაპიტალური ხარჯი;</w:t>
      </w:r>
    </w:p>
    <w:p w14:paraId="54391E36" w14:textId="77777777" w:rsidR="00145BDC" w:rsidRDefault="00145BDC" w:rsidP="00145BDC">
      <w:pPr>
        <w:spacing w:line="360" w:lineRule="auto"/>
        <w:ind w:firstLine="456"/>
        <w:jc w:val="both"/>
        <w:rPr>
          <w:rFonts w:ascii="Sylfaen" w:hAnsi="Sylfaen"/>
          <w:lang w:val="ka-GE"/>
        </w:rPr>
      </w:pPr>
      <w:r>
        <w:rPr>
          <w:rFonts w:ascii="Sylfaen" w:hAnsi="Sylfaen"/>
          <w:lang w:val="ka-GE"/>
        </w:rPr>
        <w:t>- ა(ა)იპ ლეთილმოწყობის სამსახურზე აღნიშნული კოდიდან გაცემულია 125,5 ათასი ლარი;</w:t>
      </w:r>
    </w:p>
    <w:p w14:paraId="2E48DBCE" w14:textId="77777777" w:rsidR="00145BDC" w:rsidRPr="00E3778A" w:rsidRDefault="00145BDC" w:rsidP="00145BDC">
      <w:pPr>
        <w:spacing w:line="360" w:lineRule="auto"/>
        <w:ind w:firstLine="456"/>
        <w:jc w:val="both"/>
        <w:rPr>
          <w:rFonts w:ascii="Sylfaen" w:hAnsi="Sylfaen"/>
          <w:lang w:val="ka-GE"/>
        </w:rPr>
      </w:pPr>
    </w:p>
    <w:p w14:paraId="3C252DAD" w14:textId="77777777" w:rsidR="00145BDC" w:rsidRPr="00E54169" w:rsidRDefault="00145BDC" w:rsidP="00145BDC">
      <w:pPr>
        <w:numPr>
          <w:ilvl w:val="0"/>
          <w:numId w:val="4"/>
        </w:numPr>
        <w:spacing w:line="360" w:lineRule="auto"/>
        <w:jc w:val="both"/>
        <w:rPr>
          <w:rFonts w:ascii="Sylfaen" w:hAnsi="Sylfaen"/>
          <w:lang w:val="ka-GE"/>
        </w:rPr>
      </w:pPr>
      <w:r>
        <w:rPr>
          <w:rFonts w:ascii="Sylfaen" w:hAnsi="Sylfaen"/>
          <w:lang w:val="ka-GE"/>
        </w:rPr>
        <w:t>6 თვეში მუნიციპალიტეტში შესრულდა 1651,8 ათასი ლარის გზების მოწყობის სამუშაოები,მათ შორისაა სოფ. თივთან მისასვლელი გზის მოასფალტება,სოფ. მთისძირში ენძების უბნის მოასფალტება და ქ. ყვარელში სარეთო საცხოვრებლის კორპუსების ეზოების მოასფალტება,ალმატში სასაფლაოსთან მისასვლელი გზის მოასფალტება, საბუეში „გორისძირის“ უბნის მოასფალტება</w:t>
      </w:r>
    </w:p>
    <w:p w14:paraId="79561664"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დასრულდა სოფ. გრემში სასმელი წყლის სადრენაჟო სისტემის და რეზერვუარის რეაბილიტაციის სამუშაოები სულ შესრულებულია 182,5 ათასი ლარის სამუშაო.</w:t>
      </w:r>
    </w:p>
    <w:p w14:paraId="76A604A5"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მიმდინარეობს  ყვარელში არიხაულის არხის მესამე მონაკვეთის სარეაბილიტაციო სამუშაოები, 6 თვეში  შესრულებულია 84,0 ათასი ლარის სამუშაო.</w:t>
      </w:r>
    </w:p>
    <w:p w14:paraId="5A0D13C5"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 xml:space="preserve"> 6 თვეში მუნიციპალიტეტის ნაპირსამაგრი ნაგებობების რეაბილიტაცია, ექსპლუატაციაზე გაიხარჯა 140,1 ათ. ლარი,საიდანაც 64,9 ათასი ლარით შეძენილია საწვავი,  7,6 ათასი ლარი გახარჯულია მძიმე ტექნიკის მოვლა შენახვისათვის, ხოლო 67,6 ათასი ლარი გახარჯულია მუნიციპალიტეტის ტერიტორიაზე არსებული მდინარეების დურუჯის,  შოროხევის, ინწობის და  ავანისხევის ხეობების კალაპოტების გასაწმენდად.</w:t>
      </w:r>
    </w:p>
    <w:p w14:paraId="42BC40B6" w14:textId="77777777" w:rsidR="00145BDC" w:rsidRPr="00E54169" w:rsidRDefault="00145BDC" w:rsidP="00145BDC">
      <w:pPr>
        <w:numPr>
          <w:ilvl w:val="0"/>
          <w:numId w:val="4"/>
        </w:numPr>
        <w:spacing w:line="360" w:lineRule="auto"/>
        <w:jc w:val="both"/>
        <w:rPr>
          <w:rFonts w:ascii="Sylfaen" w:hAnsi="Sylfaen"/>
          <w:lang w:val="de-DE"/>
        </w:rPr>
      </w:pPr>
      <w:r>
        <w:rPr>
          <w:rFonts w:ascii="Sylfaen" w:hAnsi="Sylfaen"/>
          <w:lang w:val="ka-GE"/>
        </w:rPr>
        <w:t>გარე განათების ქსელის  რეაბილიტაცია და ექსპლუატაციის კოდიდან</w:t>
      </w:r>
      <w:r w:rsidRPr="00A419A0">
        <w:rPr>
          <w:rFonts w:ascii="Sylfaen" w:hAnsi="Sylfaen"/>
          <w:lang w:val="de-DE"/>
        </w:rPr>
        <w:t xml:space="preserve"> </w:t>
      </w:r>
      <w:r>
        <w:rPr>
          <w:rFonts w:ascii="Sylfaen" w:hAnsi="Sylfaen"/>
          <w:lang w:val="ka-GE"/>
        </w:rPr>
        <w:t xml:space="preserve"> 6 თვეში გადახდილია </w:t>
      </w:r>
      <w:r w:rsidRPr="00A419A0">
        <w:rPr>
          <w:rFonts w:ascii="Sylfaen" w:hAnsi="Sylfaen"/>
          <w:lang w:val="de-DE"/>
        </w:rPr>
        <w:t xml:space="preserve"> </w:t>
      </w:r>
      <w:r>
        <w:rPr>
          <w:rFonts w:ascii="Sylfaen" w:hAnsi="Sylfaen"/>
          <w:lang w:val="ka-GE"/>
        </w:rPr>
        <w:t>385,7</w:t>
      </w:r>
      <w:r w:rsidRPr="00A419A0">
        <w:rPr>
          <w:rFonts w:ascii="Sylfaen" w:hAnsi="Sylfaen"/>
          <w:lang w:val="de-DE"/>
        </w:rPr>
        <w:t xml:space="preserve"> </w:t>
      </w:r>
      <w:r>
        <w:rPr>
          <w:rFonts w:ascii="Sylfaen" w:hAnsi="Sylfaen"/>
          <w:lang w:val="ka-GE"/>
        </w:rPr>
        <w:t xml:space="preserve">ათასი ლარი ელ. ენერგიის ღირებულება ,ხოლო 59,0 ათასი </w:t>
      </w:r>
      <w:r>
        <w:rPr>
          <w:rFonts w:ascii="Sylfaen" w:hAnsi="Sylfaen"/>
          <w:lang w:val="ka-GE"/>
        </w:rPr>
        <w:lastRenderedPageBreak/>
        <w:t>ლარით შეძენილია მუნიციპალიტეტში არსებული გარე განათების ქსელის გამართული მუშაობისათვის სხვადასხვა  მოწყობილობები.</w:t>
      </w:r>
    </w:p>
    <w:p w14:paraId="4B0B5F48" w14:textId="77777777" w:rsidR="00145BDC" w:rsidRPr="00E54169" w:rsidRDefault="00145BDC" w:rsidP="00145BDC">
      <w:pPr>
        <w:numPr>
          <w:ilvl w:val="0"/>
          <w:numId w:val="4"/>
        </w:numPr>
        <w:spacing w:line="360" w:lineRule="auto"/>
        <w:jc w:val="both"/>
        <w:rPr>
          <w:rFonts w:ascii="Sylfaen" w:hAnsi="Sylfaen"/>
          <w:lang w:val="de-DE"/>
        </w:rPr>
      </w:pPr>
      <w:r>
        <w:rPr>
          <w:rFonts w:ascii="Sylfaen" w:hAnsi="Sylfaen"/>
          <w:lang w:val="ka-GE"/>
        </w:rPr>
        <w:t>2023 წელს ყვარლის მუნიციპალიტეტმა განაახლა ავტოპარკი და შეძენილია 3 მსუბუქი ავტომობილი და 2 ავტობუსი (მიწოდება არ მომხდარა).</w:t>
      </w:r>
    </w:p>
    <w:p w14:paraId="0E532CD8" w14:textId="77777777" w:rsidR="00145BDC" w:rsidRPr="00E54169" w:rsidRDefault="00145BDC" w:rsidP="00145BDC">
      <w:pPr>
        <w:numPr>
          <w:ilvl w:val="0"/>
          <w:numId w:val="4"/>
        </w:numPr>
        <w:spacing w:line="360" w:lineRule="auto"/>
        <w:jc w:val="both"/>
        <w:rPr>
          <w:rFonts w:ascii="Sylfaen" w:hAnsi="Sylfaen"/>
          <w:lang w:val="de-DE"/>
        </w:rPr>
      </w:pPr>
      <w:r>
        <w:rPr>
          <w:rFonts w:ascii="Sylfaen" w:hAnsi="Sylfaen"/>
          <w:lang w:val="ka-GE"/>
        </w:rPr>
        <w:t>მიმდინარეობს სოფ. ახალსოფელში სპორტული დარბაზის მშენებლობის სამუშაოები 6 თვეში  შესრულებულია 450,3 ( პროექტი მრავალწლიანია სულ შესრულებულია 1316,1 ათ. ლარის სამუშაო) ათასი ლარის სამუშაო.</w:t>
      </w:r>
    </w:p>
    <w:p w14:paraId="27EC0C39" w14:textId="77777777" w:rsidR="00145BDC" w:rsidRDefault="00145BDC" w:rsidP="00145BDC">
      <w:pPr>
        <w:numPr>
          <w:ilvl w:val="0"/>
          <w:numId w:val="4"/>
        </w:numPr>
        <w:spacing w:line="360" w:lineRule="auto"/>
        <w:jc w:val="both"/>
        <w:rPr>
          <w:rFonts w:ascii="Sylfaen" w:hAnsi="Sylfaen"/>
          <w:lang w:val="de-DE"/>
        </w:rPr>
      </w:pPr>
      <w:r>
        <w:rPr>
          <w:rFonts w:ascii="Sylfaen" w:hAnsi="Sylfaen"/>
          <w:lang w:val="ka-GE"/>
        </w:rPr>
        <w:t>დასრულდა ზინობიაანის უდინური ეთნოსოფლის გზის რეაბილიტაცია და ქ. ყვარელში ილია გორაზე ტურისტული რეკრიაციული არეალის მოწყობის სამუშაოები.</w:t>
      </w:r>
    </w:p>
    <w:p w14:paraId="259DB190" w14:textId="77777777" w:rsidR="00145BDC" w:rsidRDefault="00145BDC" w:rsidP="00145BDC">
      <w:pPr>
        <w:spacing w:line="360" w:lineRule="auto"/>
        <w:ind w:firstLine="456"/>
        <w:jc w:val="both"/>
        <w:rPr>
          <w:rFonts w:ascii="Sylfaen" w:hAnsi="Sylfaen"/>
          <w:lang w:val="ka-GE"/>
        </w:rPr>
      </w:pPr>
      <w:r>
        <w:rPr>
          <w:rFonts w:ascii="Sylfaen" w:hAnsi="Sylfaen"/>
          <w:lang w:val="ka-GE"/>
        </w:rPr>
        <w:t>- შეძენილია 88,8 ათასი ლარის სხვადასხვა სამუშოების საპროექტო-სახარჯთაღრიცხვო დოკუმენტაცია და მიმდინარე სამუშაოებზე მონიტორინგისათვის გადახდილი გვაქვს 6 თვეში 116,4 ათასი ლარი.</w:t>
      </w:r>
    </w:p>
    <w:p w14:paraId="2DB1A666" w14:textId="77777777" w:rsidR="00145BDC" w:rsidRDefault="00145BDC" w:rsidP="00145BDC">
      <w:pPr>
        <w:spacing w:line="360" w:lineRule="auto"/>
        <w:ind w:firstLine="456"/>
        <w:jc w:val="both"/>
        <w:rPr>
          <w:rFonts w:ascii="Sylfaen" w:hAnsi="Sylfaen"/>
          <w:lang w:val="ka-GE"/>
        </w:rPr>
      </w:pPr>
      <w:r>
        <w:rPr>
          <w:rFonts w:ascii="Sylfaen" w:hAnsi="Sylfaen"/>
          <w:lang w:val="ka-GE"/>
        </w:rPr>
        <w:t>- დასუფთავებისა და გარემოს დაცვის კუთხით მუნიციპალიტეტს 6 თვეში გახარჯული აქვს 743,0 ათასი ლარი, აქედან</w:t>
      </w:r>
    </w:p>
    <w:p w14:paraId="13495CAB" w14:textId="77777777" w:rsidR="00145BDC" w:rsidRPr="00764C12" w:rsidRDefault="00145BDC" w:rsidP="00145BDC">
      <w:pPr>
        <w:numPr>
          <w:ilvl w:val="0"/>
          <w:numId w:val="4"/>
        </w:numPr>
        <w:spacing w:line="360" w:lineRule="auto"/>
        <w:jc w:val="both"/>
        <w:rPr>
          <w:rFonts w:ascii="Sylfaen" w:hAnsi="Sylfaen"/>
          <w:lang w:val="de-DE"/>
        </w:rPr>
      </w:pPr>
      <w:r>
        <w:rPr>
          <w:rFonts w:ascii="Sylfaen" w:hAnsi="Sylfaen"/>
          <w:lang w:val="ka-GE"/>
        </w:rPr>
        <w:t>ა(ა)იპ კეთილმოწყობის სამსახურის დაფინანსებაა 701,0 ათასი ლარი და 40,0 ათასი ლარი მუნიციპალიტეტმა გადაუხადა მიუსაფარი ცხოველების მართვის სააგენტოს.</w:t>
      </w:r>
    </w:p>
    <w:p w14:paraId="0074B5C9" w14:textId="77777777" w:rsidR="00145BDC" w:rsidRDefault="00145BDC" w:rsidP="00145BDC">
      <w:pPr>
        <w:spacing w:line="360" w:lineRule="auto"/>
        <w:ind w:firstLine="456"/>
        <w:jc w:val="both"/>
        <w:rPr>
          <w:rFonts w:ascii="Sylfaen" w:hAnsi="Sylfaen"/>
          <w:lang w:val="ka-GE"/>
        </w:rPr>
      </w:pPr>
    </w:p>
    <w:p w14:paraId="186E9333" w14:textId="77777777" w:rsidR="00145BDC" w:rsidRDefault="00145BDC" w:rsidP="00145BDC">
      <w:pPr>
        <w:spacing w:line="360" w:lineRule="auto"/>
        <w:ind w:firstLine="456"/>
        <w:jc w:val="both"/>
        <w:rPr>
          <w:rFonts w:ascii="Sylfaen" w:hAnsi="Sylfaen"/>
          <w:lang w:val="ka-GE"/>
        </w:rPr>
      </w:pPr>
    </w:p>
    <w:p w14:paraId="6511C153" w14:textId="77777777" w:rsidR="00145BDC" w:rsidRPr="009C7F2E" w:rsidRDefault="00145BDC" w:rsidP="00145BDC">
      <w:pPr>
        <w:spacing w:line="360" w:lineRule="auto"/>
        <w:jc w:val="both"/>
        <w:rPr>
          <w:rFonts w:ascii="Sylfaen" w:hAnsi="Sylfaen"/>
          <w:color w:val="000000"/>
          <w:lang w:val="ka-GE"/>
        </w:rPr>
      </w:pPr>
      <w:r>
        <w:rPr>
          <w:rFonts w:ascii="Sylfaen" w:hAnsi="Sylfaen"/>
          <w:lang w:val="ka-GE"/>
        </w:rPr>
        <w:t xml:space="preserve">     </w:t>
      </w:r>
      <w:r>
        <w:rPr>
          <w:rFonts w:ascii="Sylfaen" w:hAnsi="Sylfaen"/>
          <w:color w:val="000000"/>
          <w:lang w:val="ka-GE"/>
        </w:rPr>
        <w:t xml:space="preserve">- </w:t>
      </w:r>
      <w:r w:rsidRPr="00A419A0">
        <w:rPr>
          <w:rFonts w:ascii="Sylfaen" w:hAnsi="Sylfaen"/>
          <w:color w:val="000000"/>
          <w:lang w:val="ka-GE"/>
        </w:rPr>
        <w:t xml:space="preserve">საბავშვო </w:t>
      </w:r>
      <w:r>
        <w:rPr>
          <w:rFonts w:ascii="Sylfaen" w:hAnsi="Sylfaen"/>
          <w:color w:val="000000"/>
          <w:lang w:val="ka-GE"/>
        </w:rPr>
        <w:t xml:space="preserve"> ბაღების გაერთიანების </w:t>
      </w:r>
      <w:r w:rsidRPr="00A419A0">
        <w:rPr>
          <w:rFonts w:ascii="Sylfaen" w:hAnsi="Sylfaen"/>
          <w:color w:val="000000"/>
          <w:lang w:val="ka-GE"/>
        </w:rPr>
        <w:t xml:space="preserve"> გეგმა </w:t>
      </w:r>
      <w:r>
        <w:rPr>
          <w:rFonts w:ascii="Sylfaen" w:hAnsi="Sylfaen"/>
          <w:color w:val="000000"/>
          <w:lang w:val="ka-GE"/>
        </w:rPr>
        <w:t xml:space="preserve"> 1944,0 </w:t>
      </w:r>
      <w:r w:rsidRPr="00A419A0">
        <w:rPr>
          <w:rFonts w:ascii="Sylfaen" w:hAnsi="Sylfaen"/>
          <w:color w:val="000000"/>
          <w:lang w:val="ka-GE"/>
        </w:rPr>
        <w:t xml:space="preserve">ათასი ლარი, ფაქტი </w:t>
      </w:r>
      <w:r>
        <w:rPr>
          <w:rFonts w:ascii="Sylfaen" w:hAnsi="Sylfaen"/>
          <w:color w:val="000000"/>
          <w:lang w:val="ka-GE"/>
        </w:rPr>
        <w:t>1684,4</w:t>
      </w:r>
      <w:r w:rsidRPr="00A419A0">
        <w:rPr>
          <w:rFonts w:ascii="Sylfaen" w:hAnsi="Sylfaen"/>
          <w:color w:val="000000"/>
          <w:lang w:val="ka-GE"/>
        </w:rPr>
        <w:t xml:space="preserve"> ათასი ლარი</w:t>
      </w:r>
      <w:r>
        <w:rPr>
          <w:rFonts w:ascii="Sylfaen" w:hAnsi="Sylfaen"/>
          <w:color w:val="000000"/>
          <w:lang w:val="ka-GE"/>
        </w:rPr>
        <w:t xml:space="preserve"> </w:t>
      </w:r>
    </w:p>
    <w:p w14:paraId="75328286" w14:textId="77777777" w:rsidR="00145BDC" w:rsidRPr="00A419A0" w:rsidRDefault="00145BDC" w:rsidP="00145BDC">
      <w:pPr>
        <w:spacing w:line="360" w:lineRule="auto"/>
        <w:ind w:firstLine="456"/>
        <w:jc w:val="both"/>
        <w:rPr>
          <w:rFonts w:ascii="Sylfaen" w:hAnsi="Sylfaen"/>
          <w:color w:val="000000"/>
          <w:lang w:val="de-DE"/>
        </w:rPr>
      </w:pPr>
      <w:r w:rsidRPr="00A419A0">
        <w:rPr>
          <w:rFonts w:ascii="Sylfaen" w:hAnsi="Sylfaen"/>
          <w:color w:val="000000"/>
          <w:lang w:val="ka-GE"/>
        </w:rPr>
        <w:t xml:space="preserve">-წმინდა ილია მართლის სახელობის </w:t>
      </w:r>
      <w:r>
        <w:rPr>
          <w:rFonts w:ascii="Sylfaen" w:hAnsi="Sylfaen"/>
          <w:color w:val="000000"/>
          <w:lang w:val="ka-GE"/>
        </w:rPr>
        <w:t>გიმნაზია -</w:t>
      </w:r>
      <w:r w:rsidRPr="00A419A0">
        <w:rPr>
          <w:rFonts w:ascii="Sylfaen" w:hAnsi="Sylfaen"/>
          <w:color w:val="000000"/>
          <w:lang w:val="ka-GE"/>
        </w:rPr>
        <w:t xml:space="preserve">  გეგმა </w:t>
      </w:r>
      <w:r>
        <w:rPr>
          <w:rFonts w:ascii="Sylfaen" w:hAnsi="Sylfaen"/>
          <w:color w:val="000000"/>
          <w:lang w:val="ka-GE"/>
        </w:rPr>
        <w:t>34,6</w:t>
      </w:r>
      <w:r w:rsidRPr="00A419A0">
        <w:rPr>
          <w:rFonts w:ascii="Sylfaen" w:hAnsi="Sylfaen"/>
          <w:color w:val="000000"/>
          <w:lang w:val="ka-GE"/>
        </w:rPr>
        <w:t xml:space="preserve"> ათასი ლარი, ფაქტი </w:t>
      </w:r>
      <w:r>
        <w:rPr>
          <w:rFonts w:ascii="Sylfaen" w:hAnsi="Sylfaen"/>
          <w:color w:val="000000"/>
          <w:lang w:val="ka-GE"/>
        </w:rPr>
        <w:t>34,4</w:t>
      </w:r>
      <w:r w:rsidRPr="00A419A0">
        <w:rPr>
          <w:rFonts w:ascii="Sylfaen" w:hAnsi="Sylfaen"/>
          <w:color w:val="000000"/>
          <w:lang w:val="ka-GE"/>
        </w:rPr>
        <w:t xml:space="preserve"> ათასი ლარი,</w:t>
      </w:r>
      <w:r w:rsidRPr="00A419A0">
        <w:rPr>
          <w:rFonts w:ascii="Sylfaen" w:hAnsi="Sylfaen"/>
          <w:color w:val="000000"/>
          <w:lang w:val="de-DE"/>
        </w:rPr>
        <w:t xml:space="preserve"> </w:t>
      </w:r>
    </w:p>
    <w:p w14:paraId="2DC65075" w14:textId="77777777" w:rsidR="00145BDC" w:rsidRDefault="00145BDC" w:rsidP="00145BDC">
      <w:pPr>
        <w:spacing w:line="360" w:lineRule="auto"/>
        <w:ind w:firstLine="456"/>
        <w:jc w:val="both"/>
        <w:rPr>
          <w:rFonts w:ascii="Sylfaen" w:hAnsi="Sylfaen"/>
          <w:color w:val="000000"/>
          <w:lang w:val="ka-GE"/>
        </w:rPr>
      </w:pPr>
      <w:r w:rsidRPr="00A419A0">
        <w:rPr>
          <w:rFonts w:ascii="Sylfaen" w:hAnsi="Sylfaen"/>
          <w:color w:val="000000"/>
          <w:lang w:val="ka-GE"/>
        </w:rPr>
        <w:t>2019 წლიდან მუნიციპალიტეტებს მიეცათ დელეგირება საჯარო სკოლების სარემონტო სამუშაოებზე და</w:t>
      </w:r>
      <w:r>
        <w:rPr>
          <w:rFonts w:ascii="Sylfaen" w:hAnsi="Sylfaen"/>
          <w:color w:val="000000"/>
          <w:lang w:val="ka-GE"/>
        </w:rPr>
        <w:t xml:space="preserve"> მოსწავლეთა ტრანსპორტირებაზე,  2023 წლის 6 თვეში </w:t>
      </w:r>
      <w:r w:rsidRPr="00A419A0">
        <w:rPr>
          <w:rFonts w:ascii="Sylfaen" w:hAnsi="Sylfaen"/>
          <w:color w:val="000000"/>
          <w:lang w:val="ka-GE"/>
        </w:rPr>
        <w:t xml:space="preserve"> მოსწავლეთა ტრანსპორტირებისთვის</w:t>
      </w:r>
      <w:r>
        <w:rPr>
          <w:rFonts w:ascii="Sylfaen" w:hAnsi="Sylfaen"/>
          <w:color w:val="000000"/>
          <w:lang w:val="ka-GE"/>
        </w:rPr>
        <w:t xml:space="preserve"> გაიხარჯა 59,5 ათასი ლარი. </w:t>
      </w:r>
    </w:p>
    <w:p w14:paraId="2C09630F" w14:textId="77777777" w:rsidR="00145BDC" w:rsidRDefault="00145BDC" w:rsidP="00145BDC">
      <w:pPr>
        <w:numPr>
          <w:ilvl w:val="0"/>
          <w:numId w:val="4"/>
        </w:numPr>
        <w:spacing w:line="360" w:lineRule="auto"/>
        <w:jc w:val="both"/>
        <w:rPr>
          <w:rFonts w:ascii="Sylfaen" w:hAnsi="Sylfaen"/>
          <w:color w:val="000000"/>
          <w:lang w:val="ka-GE"/>
        </w:rPr>
      </w:pPr>
      <w:r>
        <w:rPr>
          <w:rFonts w:ascii="Sylfaen" w:hAnsi="Sylfaen"/>
          <w:color w:val="000000"/>
          <w:lang w:val="ka-GE"/>
        </w:rPr>
        <w:t>დასრულდა ქ. ყვარელში საბავშვო ბაღი „გვირილას“ სამხრეთით ტერიტორიის მოწესრიგების სამუშაოები (30,1)</w:t>
      </w:r>
    </w:p>
    <w:p w14:paraId="7F2A0605" w14:textId="77777777" w:rsidR="00145BDC" w:rsidRDefault="00145BDC" w:rsidP="00145BDC">
      <w:pPr>
        <w:numPr>
          <w:ilvl w:val="0"/>
          <w:numId w:val="4"/>
        </w:numPr>
        <w:spacing w:line="360" w:lineRule="auto"/>
        <w:jc w:val="both"/>
        <w:rPr>
          <w:rFonts w:ascii="Sylfaen" w:hAnsi="Sylfaen"/>
          <w:color w:val="000000"/>
          <w:lang w:val="ka-GE"/>
        </w:rPr>
      </w:pPr>
      <w:r>
        <w:rPr>
          <w:rFonts w:ascii="Sylfaen" w:hAnsi="Sylfaen"/>
          <w:color w:val="000000"/>
          <w:lang w:val="ka-GE"/>
        </w:rPr>
        <w:t>მიმდინარეობს  სოფ. შილდის N2 საბავშვო ბაღის შენობის სარეაბილიტაციო სამუშაოები (304,2)</w:t>
      </w:r>
    </w:p>
    <w:p w14:paraId="0A35EA47" w14:textId="77777777" w:rsidR="00145BDC" w:rsidRPr="00A419A0" w:rsidRDefault="00145BDC" w:rsidP="00145BDC">
      <w:pPr>
        <w:spacing w:line="360" w:lineRule="auto"/>
        <w:ind w:left="600"/>
        <w:jc w:val="both"/>
        <w:rPr>
          <w:rFonts w:ascii="Sylfaen" w:hAnsi="Sylfaen"/>
          <w:color w:val="000000"/>
          <w:lang w:val="ka-GE"/>
        </w:rPr>
      </w:pPr>
    </w:p>
    <w:p w14:paraId="51694E07" w14:textId="77777777" w:rsidR="00145BDC" w:rsidRPr="00A419A0" w:rsidRDefault="00145BDC" w:rsidP="00145BDC">
      <w:pPr>
        <w:spacing w:line="360" w:lineRule="auto"/>
        <w:ind w:left="270" w:hanging="264"/>
        <w:jc w:val="both"/>
        <w:rPr>
          <w:rFonts w:ascii="Sylfaen" w:hAnsi="Sylfaen"/>
          <w:lang w:val="de-DE"/>
        </w:rPr>
      </w:pPr>
      <w:r>
        <w:rPr>
          <w:rFonts w:ascii="Sylfaen" w:hAnsi="Sylfaen"/>
          <w:lang w:val="ka-GE"/>
        </w:rPr>
        <w:lastRenderedPageBreak/>
        <w:t xml:space="preserve">      კულტურა, რელიგია, ახალგაზრდობის ხელშეწყობა და სპორტის პროგრამა დაფინანსდა   87,5</w:t>
      </w:r>
      <w:r>
        <w:rPr>
          <w:rFonts w:ascii="Sylfaen" w:hAnsi="Sylfaen"/>
          <w:lang w:val="de-DE"/>
        </w:rPr>
        <w:t xml:space="preserve"> </w:t>
      </w:r>
      <w:r w:rsidRPr="00A419A0">
        <w:rPr>
          <w:rFonts w:ascii="Sylfaen" w:hAnsi="Sylfaen"/>
          <w:lang w:val="de-DE"/>
        </w:rPr>
        <w:t xml:space="preserve">% </w:t>
      </w:r>
      <w:r>
        <w:rPr>
          <w:rFonts w:ascii="Sylfaen" w:hAnsi="Sylfaen"/>
          <w:lang w:val="ka-GE"/>
        </w:rPr>
        <w:t xml:space="preserve">ით </w:t>
      </w:r>
      <w:r w:rsidRPr="00A419A0">
        <w:rPr>
          <w:rFonts w:ascii="Sylfaen" w:hAnsi="Sylfaen"/>
          <w:lang w:val="de-DE"/>
        </w:rPr>
        <w:t>(</w:t>
      </w:r>
      <w:r>
        <w:rPr>
          <w:rFonts w:ascii="Sylfaen" w:hAnsi="Sylfaen"/>
          <w:lang w:val="ka-GE"/>
        </w:rPr>
        <w:t xml:space="preserve">გეგმა </w:t>
      </w:r>
      <w:r w:rsidRPr="00A419A0">
        <w:rPr>
          <w:rFonts w:ascii="Sylfaen" w:hAnsi="Sylfaen"/>
          <w:lang w:val="de-DE"/>
        </w:rPr>
        <w:t xml:space="preserve"> </w:t>
      </w:r>
      <w:r>
        <w:rPr>
          <w:rFonts w:ascii="Sylfaen" w:hAnsi="Sylfaen"/>
          <w:lang w:val="ka-GE"/>
        </w:rPr>
        <w:t>1908,7</w:t>
      </w:r>
      <w:r w:rsidRPr="00A419A0">
        <w:rPr>
          <w:rFonts w:ascii="Sylfaen" w:hAnsi="Sylfaen"/>
          <w:lang w:val="de-DE"/>
        </w:rPr>
        <w:t xml:space="preserve"> </w:t>
      </w:r>
      <w:r>
        <w:rPr>
          <w:rFonts w:ascii="Sylfaen" w:hAnsi="Sylfaen"/>
          <w:lang w:val="ka-GE"/>
        </w:rPr>
        <w:t xml:space="preserve">ათასი </w:t>
      </w:r>
      <w:r w:rsidRPr="00A419A0">
        <w:rPr>
          <w:rFonts w:ascii="Sylfaen" w:hAnsi="Sylfaen"/>
          <w:lang w:val="de-DE"/>
        </w:rPr>
        <w:t xml:space="preserve"> </w:t>
      </w:r>
      <w:r>
        <w:rPr>
          <w:rFonts w:ascii="Sylfaen" w:hAnsi="Sylfaen"/>
          <w:lang w:val="ka-GE"/>
        </w:rPr>
        <w:t>ლარი, ფაქტი 1676,5</w:t>
      </w:r>
      <w:r w:rsidRPr="00EF7FE7">
        <w:rPr>
          <w:rFonts w:ascii="Sylfaen" w:hAnsi="Sylfaen"/>
          <w:lang w:val="ka-G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აქედან</w:t>
      </w:r>
      <w:r w:rsidRPr="00A419A0">
        <w:rPr>
          <w:rFonts w:ascii="Sylfaen" w:hAnsi="Sylfaen"/>
          <w:lang w:val="de-DE"/>
        </w:rPr>
        <w:t>:</w:t>
      </w:r>
    </w:p>
    <w:p w14:paraId="4FE35123" w14:textId="77777777" w:rsidR="00145BDC" w:rsidRDefault="00145BDC" w:rsidP="00145BDC">
      <w:pPr>
        <w:spacing w:line="360" w:lineRule="auto"/>
        <w:ind w:firstLine="456"/>
        <w:jc w:val="both"/>
        <w:rPr>
          <w:rFonts w:ascii="Sylfaen" w:hAnsi="Sylfaen"/>
          <w:lang w:val="ka-GE"/>
        </w:rPr>
      </w:pPr>
      <w:r>
        <w:rPr>
          <w:rFonts w:ascii="Sylfaen" w:hAnsi="Sylfaen"/>
          <w:lang w:val="ka-GE"/>
        </w:rPr>
        <w:t xml:space="preserve">სპორტული და კულტურის ორგანიზაციების სუბსიდირება მოხდა </w:t>
      </w:r>
      <w:r w:rsidRPr="00EF7FE7">
        <w:rPr>
          <w:rFonts w:ascii="Sylfaen" w:hAnsi="Sylfaen"/>
          <w:lang w:val="ka-GE"/>
        </w:rPr>
        <w:t xml:space="preserve"> </w:t>
      </w:r>
      <w:r>
        <w:rPr>
          <w:rFonts w:ascii="Sylfaen" w:hAnsi="Sylfaen"/>
          <w:lang w:val="ka-GE"/>
        </w:rPr>
        <w:t>90</w:t>
      </w:r>
      <w:r w:rsidRPr="00EF7FE7">
        <w:rPr>
          <w:rFonts w:ascii="Sylfaen" w:hAnsi="Sylfaen"/>
          <w:lang w:val="ka-GE"/>
        </w:rPr>
        <w:t xml:space="preserve">% </w:t>
      </w:r>
      <w:r>
        <w:rPr>
          <w:rFonts w:ascii="Sylfaen" w:hAnsi="Sylfaen"/>
          <w:lang w:val="ka-GE"/>
        </w:rPr>
        <w:t xml:space="preserve">ით </w:t>
      </w:r>
      <w:r w:rsidRPr="00EF7FE7">
        <w:rPr>
          <w:rFonts w:ascii="Sylfaen" w:hAnsi="Sylfaen"/>
          <w:lang w:val="ka-GE"/>
        </w:rPr>
        <w:t>(</w:t>
      </w:r>
      <w:r>
        <w:rPr>
          <w:rFonts w:ascii="Sylfaen" w:hAnsi="Sylfaen"/>
          <w:lang w:val="ka-GE"/>
        </w:rPr>
        <w:t xml:space="preserve">გეგმა </w:t>
      </w:r>
      <w:r w:rsidRPr="00EF7FE7">
        <w:rPr>
          <w:rFonts w:ascii="Sylfaen" w:hAnsi="Sylfaen"/>
          <w:lang w:val="ka-GE"/>
        </w:rPr>
        <w:t xml:space="preserve"> </w:t>
      </w:r>
      <w:r>
        <w:rPr>
          <w:rFonts w:ascii="Sylfaen" w:hAnsi="Sylfaen"/>
          <w:lang w:val="ka-GE"/>
        </w:rPr>
        <w:t>1601,0</w:t>
      </w:r>
      <w:r w:rsidRPr="00EF7FE7">
        <w:rPr>
          <w:rFonts w:ascii="Sylfaen" w:hAnsi="Sylfaen"/>
          <w:lang w:val="ka-GE"/>
        </w:rPr>
        <w:t xml:space="preserve"> </w:t>
      </w:r>
      <w:r>
        <w:rPr>
          <w:rFonts w:ascii="Sylfaen" w:hAnsi="Sylfaen"/>
          <w:lang w:val="ka-GE"/>
        </w:rPr>
        <w:t xml:space="preserve">ათასი ლარი, ფაქტი </w:t>
      </w:r>
      <w:r w:rsidRPr="00EF7FE7">
        <w:rPr>
          <w:rFonts w:ascii="Sylfaen" w:hAnsi="Sylfaen"/>
          <w:lang w:val="ka-GE"/>
        </w:rPr>
        <w:t xml:space="preserve"> </w:t>
      </w:r>
      <w:r>
        <w:rPr>
          <w:rFonts w:ascii="Sylfaen" w:hAnsi="Sylfaen"/>
          <w:lang w:val="ka-GE"/>
        </w:rPr>
        <w:t>1441,5</w:t>
      </w:r>
      <w:r w:rsidRPr="00EF7FE7">
        <w:rPr>
          <w:rFonts w:ascii="Sylfaen" w:hAnsi="Sylfaen"/>
          <w:lang w:val="ka-GE"/>
        </w:rPr>
        <w:t xml:space="preserve"> </w:t>
      </w:r>
      <w:r>
        <w:rPr>
          <w:rFonts w:ascii="Sylfaen" w:hAnsi="Sylfaen"/>
          <w:lang w:val="ka-GE"/>
        </w:rPr>
        <w:t>ათასი ლარი</w:t>
      </w:r>
      <w:r w:rsidRPr="00EF7FE7">
        <w:rPr>
          <w:rFonts w:ascii="Sylfaen" w:hAnsi="Sylfaen"/>
          <w:lang w:val="ka-GE"/>
        </w:rPr>
        <w:t>)</w:t>
      </w:r>
    </w:p>
    <w:p w14:paraId="5EAC8973" w14:textId="77777777" w:rsidR="00145BDC" w:rsidRDefault="00145BDC" w:rsidP="00145BDC">
      <w:pPr>
        <w:spacing w:line="360" w:lineRule="auto"/>
        <w:ind w:firstLine="456"/>
        <w:jc w:val="both"/>
        <w:rPr>
          <w:rFonts w:ascii="Sylfaen" w:hAnsi="Sylfaen"/>
          <w:lang w:val="ka-GE"/>
        </w:rPr>
      </w:pPr>
      <w:r>
        <w:rPr>
          <w:rFonts w:ascii="Sylfaen" w:hAnsi="Sylfaen"/>
          <w:lang w:val="ka-GE"/>
        </w:rPr>
        <w:t xml:space="preserve">გაზეთი „ყვარელი“ დაფინანსდა 31,4 ათასი ლარით, </w:t>
      </w:r>
    </w:p>
    <w:p w14:paraId="1C21E389" w14:textId="77777777" w:rsidR="00145BDC" w:rsidRDefault="00145BDC" w:rsidP="00145BDC">
      <w:pPr>
        <w:spacing w:line="360" w:lineRule="auto"/>
        <w:ind w:firstLine="456"/>
        <w:jc w:val="both"/>
        <w:rPr>
          <w:rFonts w:ascii="Sylfaen" w:hAnsi="Sylfaen"/>
          <w:lang w:val="ka-GE"/>
        </w:rPr>
      </w:pPr>
      <w:r>
        <w:rPr>
          <w:rFonts w:ascii="Sylfaen" w:hAnsi="Sylfaen"/>
          <w:lang w:val="ka-GE"/>
        </w:rPr>
        <w:t>რელიგიური ორგანიზაციების ხელშეწყობაში გახარჯულია 17,0 ათასი ლარი.</w:t>
      </w:r>
    </w:p>
    <w:p w14:paraId="5B22C1AE"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6 თვეში მუნიციპალიტეტმა ადგილობრივ სახალხო დღესასწაულებზე,  საქართველოს და მსოფლიოს სხვადსხვა ტურნირებზე გამრჯვებულ ადგილობრივი სპორტსმენებისა და მათი მწვეთნელების დაჯილდოვებაზე გახარჯა 44,4 ათასი ლარი;</w:t>
      </w:r>
    </w:p>
    <w:p w14:paraId="5F6D11EA"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მუნიციპალიტეტის მცხოვრებლელბა მონაწილეობა მიიღეს 2023 წლის 7 მაისს გამართულ მსოფლიო გარბენში.</w:t>
      </w:r>
    </w:p>
    <w:p w14:paraId="765538D0"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2023 წელს მუნიციპალიტეტის მოსწავლეებმა მონაწილეობა მიიღეს სასკოლო სპორტულ ოლიმპიადაში, რომლის ფინანსური მხარდაჭერაც(სპორტ. ტანსაცმელი, ტრანსპორტირება, მოსწავლეთა კვება) 12,5 ათასი ლარით განახორციელა მუნიციპალიტეტმა.</w:t>
      </w:r>
    </w:p>
    <w:p w14:paraId="3E71789A" w14:textId="77777777" w:rsidR="00145BDC" w:rsidRDefault="00145BDC" w:rsidP="00145BDC">
      <w:pPr>
        <w:numPr>
          <w:ilvl w:val="0"/>
          <w:numId w:val="4"/>
        </w:numPr>
        <w:spacing w:line="360" w:lineRule="auto"/>
        <w:jc w:val="both"/>
        <w:rPr>
          <w:rFonts w:ascii="Sylfaen" w:hAnsi="Sylfaen"/>
          <w:lang w:val="ka-GE"/>
        </w:rPr>
      </w:pPr>
      <w:r>
        <w:rPr>
          <w:rFonts w:ascii="Sylfaen" w:hAnsi="Sylfaen"/>
          <w:lang w:val="ka-GE"/>
        </w:rPr>
        <w:t>8,0 ათასი ლარით დაფინანსდა ქართული ჭიდაობის ფედერაცია, რომელიც ეწევა ქართული ჭიდაობის პროპაგანდას და მხარდაჭერას,დახმარებას უწევს მუნიციპალიტეტს ადგილობრივი სახალხო დღესასწაულების ორგანიზებაში.</w:t>
      </w:r>
    </w:p>
    <w:p w14:paraId="222C7B4C" w14:textId="77777777" w:rsidR="00145BDC" w:rsidRPr="00A419A0" w:rsidRDefault="00145BDC" w:rsidP="00145BDC">
      <w:pPr>
        <w:numPr>
          <w:ilvl w:val="0"/>
          <w:numId w:val="4"/>
        </w:numPr>
        <w:spacing w:line="360" w:lineRule="auto"/>
        <w:jc w:val="both"/>
        <w:rPr>
          <w:rFonts w:ascii="Sylfaen" w:hAnsi="Sylfaen"/>
          <w:lang w:val="ka-GE"/>
        </w:rPr>
      </w:pPr>
      <w:r>
        <w:rPr>
          <w:rFonts w:ascii="Sylfaen" w:hAnsi="Sylfaen"/>
          <w:lang w:val="ka-GE"/>
        </w:rPr>
        <w:t xml:space="preserve">1,5 ათასი ლარით კი თანადაფინანსება გავუწიეთ </w:t>
      </w:r>
      <w:r w:rsidRPr="007220A3">
        <w:rPr>
          <w:rFonts w:ascii="Sylfaen" w:hAnsi="Sylfaen"/>
          <w:lang w:val="ka-GE"/>
        </w:rPr>
        <w:t>ა(ა)იპ საქართველოს ტაიბოქსისა და კიკბოქსინგის ეროვნული ფედერაცია</w:t>
      </w:r>
      <w:r>
        <w:rPr>
          <w:rFonts w:ascii="Sylfaen" w:hAnsi="Sylfaen"/>
          <w:lang w:val="ka-GE"/>
        </w:rPr>
        <w:t>ს მუნიციპალიტეტის წარმომადგენლის მონაწილობისათვის ევროპის ჩემპიონატში.</w:t>
      </w:r>
    </w:p>
    <w:p w14:paraId="1F82D3CD" w14:textId="77777777" w:rsidR="00145BDC" w:rsidRPr="007F0634" w:rsidRDefault="00145BDC" w:rsidP="00145BDC">
      <w:pPr>
        <w:spacing w:line="360" w:lineRule="auto"/>
        <w:jc w:val="both"/>
        <w:rPr>
          <w:rFonts w:ascii="Sylfaen" w:hAnsi="Sylfaen"/>
          <w:lang w:val="ka-GE"/>
        </w:rPr>
      </w:pPr>
      <w:r>
        <w:rPr>
          <w:rFonts w:ascii="Sylfaen" w:hAnsi="Sylfaen"/>
          <w:lang w:val="ka-GE"/>
        </w:rPr>
        <w:t xml:space="preserve">მოსახლეობის ჯანმრთელობის დაცვისა და სოციალური უზრუნველყოფის თავის ხარჯები დაფინანსებულია </w:t>
      </w:r>
      <w:r w:rsidRPr="00A419A0">
        <w:rPr>
          <w:rFonts w:ascii="Sylfaen" w:hAnsi="Sylfaen"/>
          <w:lang w:val="ka-GE"/>
        </w:rPr>
        <w:t xml:space="preserve"> </w:t>
      </w:r>
      <w:r>
        <w:rPr>
          <w:rFonts w:ascii="Sylfaen" w:hAnsi="Sylfaen"/>
          <w:lang w:val="ka-GE"/>
        </w:rPr>
        <w:t>84,3 % ით</w:t>
      </w:r>
      <w:r w:rsidRPr="00A419A0">
        <w:rPr>
          <w:rFonts w:ascii="Sylfaen" w:hAnsi="Sylfaen"/>
          <w:lang w:val="ka-GE"/>
        </w:rPr>
        <w:t>,</w:t>
      </w:r>
      <w:r>
        <w:rPr>
          <w:rFonts w:ascii="Sylfaen" w:hAnsi="Sylfaen"/>
          <w:lang w:val="ka-GE"/>
        </w:rPr>
        <w:t xml:space="preserve"> </w:t>
      </w:r>
      <w:r w:rsidRPr="00A419A0">
        <w:rPr>
          <w:rFonts w:ascii="Sylfaen" w:hAnsi="Sylfaen"/>
          <w:lang w:val="ka-GE"/>
        </w:rPr>
        <w:t>(</w:t>
      </w:r>
      <w:r>
        <w:rPr>
          <w:rFonts w:ascii="Sylfaen" w:hAnsi="Sylfaen"/>
          <w:lang w:val="ka-GE"/>
        </w:rPr>
        <w:t>გეგმა 874,9</w:t>
      </w:r>
      <w:r w:rsidRPr="00A419A0">
        <w:rPr>
          <w:rFonts w:ascii="Sylfaen" w:hAnsi="Sylfaen"/>
          <w:lang w:val="ka-GE"/>
        </w:rPr>
        <w:t xml:space="preserve"> </w:t>
      </w:r>
      <w:r>
        <w:rPr>
          <w:rFonts w:ascii="Sylfaen" w:hAnsi="Sylfaen"/>
          <w:lang w:val="ka-GE"/>
        </w:rPr>
        <w:t xml:space="preserve">ათასი ლარი, ფაქტი </w:t>
      </w:r>
      <w:r w:rsidRPr="00A419A0">
        <w:rPr>
          <w:rFonts w:ascii="Sylfaen" w:hAnsi="Sylfaen"/>
          <w:lang w:val="ka-GE"/>
        </w:rPr>
        <w:t xml:space="preserve"> </w:t>
      </w:r>
      <w:r>
        <w:rPr>
          <w:rFonts w:ascii="Sylfaen" w:hAnsi="Sylfaen"/>
          <w:lang w:val="ka-GE"/>
        </w:rPr>
        <w:t>737,5 ათასი ლარი</w:t>
      </w:r>
      <w:r w:rsidRPr="007F0634">
        <w:rPr>
          <w:rFonts w:ascii="Sylfaen" w:hAnsi="Sylfaen"/>
          <w:lang w:val="ka-GE"/>
        </w:rPr>
        <w:t>)</w:t>
      </w:r>
      <w:r>
        <w:rPr>
          <w:rFonts w:ascii="Sylfaen" w:hAnsi="Sylfaen"/>
          <w:lang w:val="ka-GE"/>
        </w:rPr>
        <w:t xml:space="preserve">. </w:t>
      </w:r>
    </w:p>
    <w:p w14:paraId="790413FF" w14:textId="77777777" w:rsidR="00145BDC" w:rsidRDefault="00145BDC" w:rsidP="00145BDC">
      <w:pPr>
        <w:spacing w:line="360" w:lineRule="auto"/>
        <w:ind w:firstLine="456"/>
        <w:jc w:val="both"/>
        <w:rPr>
          <w:rFonts w:ascii="Sylfaen" w:hAnsi="Sylfaen"/>
          <w:lang w:val="ka-GE"/>
        </w:rPr>
      </w:pPr>
      <w:r>
        <w:rPr>
          <w:rFonts w:ascii="Sylfaen" w:hAnsi="Sylfaen"/>
          <w:lang w:val="ka-GE"/>
        </w:rPr>
        <w:t>გაწეულია  ერთჯერადი დახმარება უმწეო მოსახლეობისათვის ,აგრეთვე მედიკამენტებით, მკურნალობის ნაწილობრივი დაფინანსებით, ელექტრო ენერგიის გადასახადით , გაცემულია ახალშობილთა დახმარებები, მუშაობს ბავშვთა რეაბილიტაცია აბილიტაციის პროგრამა.</w:t>
      </w:r>
    </w:p>
    <w:p w14:paraId="2C800424" w14:textId="77777777" w:rsidR="00145BDC" w:rsidRDefault="00145BDC" w:rsidP="00145BDC">
      <w:pPr>
        <w:spacing w:line="360" w:lineRule="auto"/>
        <w:ind w:firstLine="456"/>
        <w:jc w:val="both"/>
        <w:rPr>
          <w:rFonts w:ascii="Sylfaen" w:hAnsi="Sylfaen"/>
          <w:lang w:val="ka-GE"/>
        </w:rPr>
      </w:pPr>
      <w:r>
        <w:rPr>
          <w:rFonts w:ascii="Sylfaen" w:hAnsi="Sylfaen"/>
          <w:lang w:val="ka-GE"/>
        </w:rPr>
        <w:t>საზოგადოებრივი ჯანდაცვის ცენტრის დაფინანსებამ შეადგინა 6 თვეში 39,4 ათასი ლარი.</w:t>
      </w:r>
    </w:p>
    <w:p w14:paraId="462B9F23" w14:textId="77777777" w:rsidR="00145BDC" w:rsidRPr="007F0634" w:rsidRDefault="00145BDC" w:rsidP="00145BDC">
      <w:pPr>
        <w:spacing w:line="360" w:lineRule="auto"/>
        <w:ind w:firstLine="456"/>
        <w:jc w:val="both"/>
        <w:rPr>
          <w:rFonts w:ascii="Sylfaen" w:hAnsi="Sylfaen"/>
          <w:lang w:val="ka-GE"/>
        </w:rPr>
      </w:pPr>
      <w:r>
        <w:rPr>
          <w:rFonts w:ascii="Sylfaen" w:hAnsi="Sylfaen"/>
          <w:lang w:val="ka-GE"/>
        </w:rPr>
        <w:lastRenderedPageBreak/>
        <w:t>უმწეოთა უფასო სასადილო დაფინანსდა 6 თვეში 99,1 ათასი ლარით</w:t>
      </w:r>
    </w:p>
    <w:p w14:paraId="1284D530" w14:textId="77777777" w:rsidR="00145BDC" w:rsidRDefault="00145BDC" w:rsidP="00145BDC">
      <w:pPr>
        <w:spacing w:line="360" w:lineRule="auto"/>
        <w:ind w:firstLine="456"/>
        <w:jc w:val="both"/>
        <w:rPr>
          <w:rFonts w:ascii="Sylfaen" w:hAnsi="Sylfaen"/>
          <w:lang w:val="ka-GE"/>
        </w:rPr>
      </w:pPr>
      <w:r>
        <w:rPr>
          <w:rFonts w:ascii="Sylfaen" w:hAnsi="Sylfaen"/>
          <w:lang w:val="ka-GE"/>
        </w:rPr>
        <w:t>2023 წლის 6 თვეში სარეზერვო ფონდიდან გაიხარჯა 69,3 ათასი ლარი სტიქიით დაზარალებული მოსახლეობის დასახმარებლად და მდ. დურუჯის კალაპორის გასაწმენდად (11,2)</w:t>
      </w:r>
    </w:p>
    <w:p w14:paraId="0CF35341" w14:textId="77777777" w:rsidR="00145BDC" w:rsidRDefault="00145BDC" w:rsidP="00145BDC">
      <w:pPr>
        <w:spacing w:line="360" w:lineRule="auto"/>
        <w:jc w:val="both"/>
        <w:rPr>
          <w:rFonts w:ascii="Sylfaen" w:hAnsi="Sylfaen"/>
          <w:lang w:val="ka-GE"/>
        </w:rPr>
      </w:pPr>
      <w:r>
        <w:rPr>
          <w:rFonts w:ascii="Sylfaen" w:hAnsi="Sylfaen"/>
          <w:lang w:val="ka-GE"/>
        </w:rPr>
        <w:t>1 ივლისის  მდგომარეობით  მუნიციპალიტეტის საბანკო და სახაზინო ანგარიშებზე აქვს 6169,2 ათასი ლარი, საიდანაც 1355,1 ათასი ლარი  მთავრობის განკარგულებებით გამოყოფილი თანხების ნაშთია.</w:t>
      </w:r>
    </w:p>
    <w:p w14:paraId="6DCD9CA8" w14:textId="77777777" w:rsidR="00145BDC" w:rsidRPr="00A419A0" w:rsidRDefault="00145BDC" w:rsidP="00145BDC">
      <w:pPr>
        <w:spacing w:line="360" w:lineRule="auto"/>
        <w:jc w:val="both"/>
        <w:rPr>
          <w:rFonts w:ascii="Sylfaen" w:hAnsi="Sylfaen"/>
          <w:lang w:val="ka-GE"/>
        </w:rPr>
      </w:pPr>
      <w:r>
        <w:rPr>
          <w:rFonts w:ascii="Sylfaen" w:hAnsi="Sylfaen"/>
          <w:lang w:val="ka-GE"/>
        </w:rPr>
        <w:t xml:space="preserve">      </w:t>
      </w:r>
    </w:p>
    <w:p w14:paraId="03FFD424" w14:textId="77777777" w:rsidR="00145BDC" w:rsidRPr="00A419A0" w:rsidRDefault="00145BDC" w:rsidP="00145BDC">
      <w:pPr>
        <w:spacing w:line="360" w:lineRule="auto"/>
        <w:ind w:left="1176"/>
        <w:jc w:val="both"/>
        <w:rPr>
          <w:rFonts w:ascii="Sylfaen" w:hAnsi="Sylfaen"/>
          <w:lang w:val="ka-GE"/>
        </w:rPr>
      </w:pPr>
    </w:p>
    <w:p w14:paraId="087A2D57" w14:textId="77777777" w:rsidR="00145BDC" w:rsidRPr="00A419A0" w:rsidRDefault="00145BDC" w:rsidP="00145BDC">
      <w:pPr>
        <w:spacing w:line="360" w:lineRule="auto"/>
        <w:ind w:firstLine="456"/>
        <w:jc w:val="both"/>
        <w:rPr>
          <w:rFonts w:ascii="Sylfaen" w:hAnsi="Sylfaen"/>
        </w:rPr>
      </w:pPr>
    </w:p>
    <w:p w14:paraId="2460868F" w14:textId="169DC50A" w:rsidR="00F507FE" w:rsidRPr="00245F1C" w:rsidRDefault="00145BDC" w:rsidP="00245F1C">
      <w:pPr>
        <w:spacing w:line="360" w:lineRule="auto"/>
        <w:ind w:firstLine="456"/>
        <w:jc w:val="both"/>
        <w:rPr>
          <w:rFonts w:ascii="Sylfaen" w:hAnsi="Sylfaen"/>
        </w:rPr>
      </w:pPr>
      <w:r w:rsidRPr="00A419A0">
        <w:rPr>
          <w:rFonts w:ascii="Sylfaen" w:hAnsi="Sylfaen"/>
        </w:rPr>
        <w:t xml:space="preserve">      </w:t>
      </w:r>
      <w:r w:rsidR="00F507FE" w:rsidRPr="00C45FF7">
        <w:rPr>
          <w:rFonts w:ascii="Sylfaen" w:hAnsi="Sylfaen" w:cs="Sylfaen"/>
          <w:b/>
          <w:bCs/>
          <w:lang w:eastAsia="x-none"/>
        </w:rPr>
        <w:t>თავი III. მუნიციპალიტეტის პრიორიტეტები და პროგრამები საშუალოვადიან პერიოდში</w:t>
      </w:r>
    </w:p>
    <w:p w14:paraId="2616CFF4" w14:textId="77777777" w:rsidR="00F507FE" w:rsidRPr="00C45FF7" w:rsidRDefault="00F507FE" w:rsidP="00F507FE">
      <w:pPr>
        <w:pStyle w:val="Default"/>
        <w:spacing w:after="19"/>
        <w:jc w:val="both"/>
        <w:rPr>
          <w:color w:val="000000" w:themeColor="text1"/>
          <w:sz w:val="22"/>
          <w:szCs w:val="22"/>
          <w:lang w:val="ka-GE"/>
        </w:rPr>
      </w:pPr>
    </w:p>
    <w:p w14:paraId="5434795D" w14:textId="77777777" w:rsidR="00F507FE" w:rsidRPr="00C45FF7" w:rsidRDefault="00F507FE" w:rsidP="00F507FE">
      <w:pPr>
        <w:pStyle w:val="Default"/>
        <w:spacing w:after="19"/>
        <w:jc w:val="both"/>
        <w:rPr>
          <w:color w:val="000000" w:themeColor="text1"/>
          <w:sz w:val="22"/>
          <w:szCs w:val="22"/>
          <w:lang w:val="ka-GE"/>
        </w:rPr>
      </w:pPr>
    </w:p>
    <w:p w14:paraId="7C20C7B0" w14:textId="77777777" w:rsidR="00F507FE" w:rsidRPr="00C45FF7" w:rsidRDefault="00F507FE" w:rsidP="00F507FE">
      <w:pPr>
        <w:autoSpaceDE w:val="0"/>
        <w:autoSpaceDN w:val="0"/>
        <w:adjustRightInd w:val="0"/>
        <w:jc w:val="both"/>
        <w:rPr>
          <w:rFonts w:ascii="Sylfaen" w:eastAsiaTheme="minorHAnsi" w:hAnsi="Sylfaen" w:cs="Sylfaen"/>
          <w:b/>
          <w:color w:val="000000" w:themeColor="text1"/>
          <w:lang w:val="ka-GE"/>
        </w:rPr>
      </w:pPr>
      <w:r w:rsidRPr="00C45FF7">
        <w:rPr>
          <w:rFonts w:ascii="Sylfaen" w:eastAsiaTheme="minorHAnsi" w:hAnsi="Sylfaen" w:cs="Sylfaen"/>
          <w:b/>
          <w:color w:val="000000" w:themeColor="text1"/>
          <w:lang w:val="ka-GE"/>
        </w:rPr>
        <w:t xml:space="preserve">თვითმმართველი ერთეული ყვარლის მუნიციპალიტეტის განვითარების ხედვა </w:t>
      </w:r>
    </w:p>
    <w:p w14:paraId="1099A227" w14:textId="77777777" w:rsidR="00F507FE" w:rsidRPr="00C45FF7" w:rsidRDefault="00F507FE" w:rsidP="00F507FE">
      <w:pPr>
        <w:autoSpaceDE w:val="0"/>
        <w:autoSpaceDN w:val="0"/>
        <w:adjustRightInd w:val="0"/>
        <w:jc w:val="both"/>
        <w:rPr>
          <w:rFonts w:ascii="Sylfaen" w:eastAsiaTheme="minorHAnsi" w:hAnsi="Sylfaen" w:cs="Sylfaen"/>
          <w:b/>
          <w:color w:val="000000" w:themeColor="text1"/>
          <w:lang w:val="ka-GE"/>
        </w:rPr>
      </w:pPr>
    </w:p>
    <w:p w14:paraId="70EE6557" w14:textId="77777777" w:rsidR="00F507FE" w:rsidRPr="00684A85" w:rsidRDefault="00F507FE" w:rsidP="00F507FE">
      <w:pPr>
        <w:tabs>
          <w:tab w:val="left" w:pos="90"/>
        </w:tabs>
        <w:spacing w:after="120"/>
        <w:ind w:firstLine="709"/>
        <w:jc w:val="both"/>
        <w:rPr>
          <w:rFonts w:ascii="Sylfaen" w:hAnsi="Sylfaen" w:cs="Sylfaen"/>
          <w:lang w:val="ka-GE"/>
        </w:rPr>
      </w:pPr>
      <w:r w:rsidRPr="00C45FF7">
        <w:rPr>
          <w:rFonts w:ascii="Sylfaen" w:hAnsi="Sylfaen"/>
          <w:lang w:val="ka-GE"/>
        </w:rPr>
        <w:tab/>
      </w:r>
      <w:r w:rsidRPr="00684A85">
        <w:rPr>
          <w:rFonts w:ascii="Sylfaen" w:hAnsi="Sylfaen" w:cs="Sylfaen"/>
          <w:lang w:val="ka-GE"/>
        </w:rPr>
        <w:t xml:space="preserve">2021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p>
    <w:p w14:paraId="04B2BD22" w14:textId="43EEF31C" w:rsidR="00F507FE" w:rsidRPr="00684A85" w:rsidRDefault="00F507FE" w:rsidP="00F507FE">
      <w:pPr>
        <w:ind w:firstLine="567"/>
        <w:jc w:val="both"/>
        <w:rPr>
          <w:rFonts w:ascii="Sylfaen" w:hAnsi="Sylfaen" w:cs="Sylfaen"/>
          <w:lang w:val="ka-GE"/>
        </w:rPr>
      </w:pPr>
      <w:r w:rsidRPr="00684A85">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და შესაბამისად ყვარლის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w:t>
      </w:r>
      <w:r w:rsidR="006D76EA" w:rsidRPr="00684A85">
        <w:rPr>
          <w:rFonts w:ascii="Sylfaen" w:hAnsi="Sylfaen" w:cs="Sylfaen"/>
          <w:lang w:val="ka-GE"/>
        </w:rPr>
        <w:t>ე</w:t>
      </w:r>
      <w:r w:rsidRPr="00684A85">
        <w:rPr>
          <w:rFonts w:ascii="Sylfaen" w:hAnsi="Sylfaen" w:cs="Sylfaen"/>
          <w:lang w:val="ka-GE"/>
        </w:rPr>
        <w:t xml:space="preserve">ბოდა ყვარლის მუნიციპალიტეტის ბიუჯეტის შემოსულებები. </w:t>
      </w:r>
    </w:p>
    <w:p w14:paraId="7F0423B5" w14:textId="77777777"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14:paraId="5CDACF89" w14:textId="49D32B91" w:rsidR="00F507FE" w:rsidRPr="00C45FF7" w:rsidRDefault="000B0B6D" w:rsidP="00F507FE">
      <w:pPr>
        <w:autoSpaceDE w:val="0"/>
        <w:autoSpaceDN w:val="0"/>
        <w:adjustRightInd w:val="0"/>
        <w:jc w:val="both"/>
        <w:rPr>
          <w:rFonts w:ascii="Sylfaen" w:eastAsiaTheme="minorHAnsi" w:hAnsi="Sylfaen" w:cs="Sylfaen"/>
          <w:color w:val="000000" w:themeColor="text1"/>
          <w:lang w:val="ka-GE"/>
        </w:rPr>
      </w:pPr>
      <w:r>
        <w:rPr>
          <w:rFonts w:ascii="Sylfaen" w:eastAsiaTheme="minorHAnsi" w:hAnsi="Sylfaen" w:cs="Sylfaen"/>
          <w:color w:val="000000" w:themeColor="text1"/>
          <w:lang w:val="ka-GE"/>
        </w:rPr>
        <w:t>202</w:t>
      </w:r>
      <w:r w:rsidR="0053560F">
        <w:rPr>
          <w:rFonts w:ascii="Sylfaen" w:eastAsiaTheme="minorHAnsi" w:hAnsi="Sylfaen" w:cs="Sylfaen"/>
          <w:color w:val="000000" w:themeColor="text1"/>
          <w:lang w:val="ka-GE"/>
        </w:rPr>
        <w:t>4</w:t>
      </w:r>
      <w:r>
        <w:rPr>
          <w:rFonts w:ascii="Sylfaen" w:eastAsiaTheme="minorHAnsi" w:hAnsi="Sylfaen" w:cs="Sylfaen"/>
          <w:color w:val="000000" w:themeColor="text1"/>
          <w:lang w:val="ka-GE"/>
        </w:rPr>
        <w:t>-202</w:t>
      </w:r>
      <w:r w:rsidR="0053560F">
        <w:rPr>
          <w:rFonts w:ascii="Sylfaen" w:eastAsiaTheme="minorHAnsi" w:hAnsi="Sylfaen" w:cs="Sylfaen"/>
          <w:color w:val="000000" w:themeColor="text1"/>
          <w:lang w:val="ka-GE"/>
        </w:rPr>
        <w:t>7</w:t>
      </w:r>
      <w:r w:rsidR="00F507FE" w:rsidRPr="00C45FF7">
        <w:rPr>
          <w:rFonts w:ascii="Sylfaen" w:eastAsiaTheme="minorHAnsi" w:hAnsi="Sylfaen" w:cs="Sylfaen"/>
          <w:color w:val="000000" w:themeColor="text1"/>
          <w:lang w:val="ka-GE"/>
        </w:rPr>
        <w:t xml:space="preserve"> წლებში ყვარლის მუნიციპალიტეტის წარმომადგენლობითი და აღმასრულებე</w:t>
      </w:r>
      <w:r w:rsidR="00F507FE">
        <w:rPr>
          <w:rFonts w:ascii="Sylfaen" w:eastAsiaTheme="minorHAnsi" w:hAnsi="Sylfaen" w:cs="Sylfaen"/>
          <w:color w:val="000000" w:themeColor="text1"/>
          <w:lang w:val="ka-GE"/>
        </w:rPr>
        <w:t>ლ</w:t>
      </w:r>
      <w:r w:rsidR="00F507FE" w:rsidRPr="00C45FF7">
        <w:rPr>
          <w:rFonts w:ascii="Sylfaen" w:eastAsiaTheme="minorHAnsi" w:hAnsi="Sylfaen" w:cs="Sylfaen"/>
          <w:color w:val="000000" w:themeColor="text1"/>
          <w:lang w:val="ka-GE"/>
        </w:rPr>
        <w:t xml:space="preserve">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14:paraId="5158B37A" w14:textId="77777777"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14:paraId="52EA4110" w14:textId="77777777"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ყვარლის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w:t>
      </w:r>
      <w:r>
        <w:rPr>
          <w:rFonts w:ascii="Sylfaen" w:eastAsiaTheme="minorHAnsi" w:hAnsi="Sylfaen" w:cs="Sylfaen"/>
          <w:color w:val="000000" w:themeColor="text1"/>
          <w:lang w:val="ka-GE"/>
        </w:rPr>
        <w:t>ხელსაყრელი</w:t>
      </w:r>
      <w:r w:rsidRPr="00C45FF7">
        <w:rPr>
          <w:rFonts w:ascii="Sylfaen" w:eastAsiaTheme="minorHAnsi" w:hAnsi="Sylfaen" w:cs="Sylfaen"/>
          <w:color w:val="000000" w:themeColor="text1"/>
          <w:lang w:val="ka-GE"/>
        </w:rPr>
        <w:t xml:space="preserve"> გარემოს შექმნას და ტურიზმის განვითარებით ყვარლის მოსახლეობის ეკონომიკურ გაუმჯობესებას.  </w:t>
      </w:r>
    </w:p>
    <w:p w14:paraId="7FCED24F" w14:textId="77777777"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14:paraId="3C671630" w14:textId="77777777" w:rsidR="00F507FE" w:rsidRPr="00C45FF7" w:rsidRDefault="00F507FE" w:rsidP="00F507FE">
      <w:pPr>
        <w:autoSpaceDE w:val="0"/>
        <w:autoSpaceDN w:val="0"/>
        <w:adjustRightInd w:val="0"/>
        <w:spacing w:after="318"/>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w:t>
      </w:r>
      <w:r w:rsidRPr="00C45FF7">
        <w:rPr>
          <w:rFonts w:ascii="Sylfaen" w:eastAsiaTheme="minorHAnsi" w:hAnsi="Sylfaen" w:cs="Sylfaen"/>
          <w:color w:val="000000" w:themeColor="text1"/>
          <w:lang w:val="ka-GE"/>
        </w:rPr>
        <w:lastRenderedPageBreak/>
        <w:t xml:space="preserve">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14:paraId="59CB0215" w14:textId="7529ED2B"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ეფექტურად გაგრძელდება ყველა </w:t>
      </w:r>
      <w:r w:rsidR="009B577C">
        <w:rPr>
          <w:rFonts w:ascii="Sylfaen" w:eastAsiaTheme="minorHAnsi" w:hAnsi="Sylfaen" w:cs="Sylfaen"/>
          <w:color w:val="000000" w:themeColor="text1"/>
          <w:lang w:val="ka-GE"/>
        </w:rPr>
        <w:t>სახის</w:t>
      </w:r>
      <w:r w:rsidRPr="00C45FF7">
        <w:rPr>
          <w:rFonts w:ascii="Sylfaen" w:eastAsiaTheme="minorHAnsi" w:hAnsi="Sylfaen" w:cs="Sylfaen"/>
          <w:color w:val="000000" w:themeColor="text1"/>
          <w:lang w:val="ka-GE"/>
        </w:rPr>
        <w:t xml:space="preserve"> </w:t>
      </w:r>
      <w:r w:rsidR="009B577C">
        <w:rPr>
          <w:rFonts w:ascii="Sylfaen" w:eastAsiaTheme="minorHAnsi" w:hAnsi="Sylfaen" w:cs="Sylfaen"/>
          <w:color w:val="000000" w:themeColor="text1"/>
          <w:lang w:val="ka-GE"/>
        </w:rPr>
        <w:t xml:space="preserve">ინფრასტრუქტურის </w:t>
      </w:r>
      <w:r w:rsidRPr="00C45FF7">
        <w:rPr>
          <w:rFonts w:ascii="Sylfaen" w:eastAsiaTheme="minorHAnsi" w:hAnsi="Sylfaen" w:cs="Sylfaen"/>
          <w:color w:val="000000" w:themeColor="text1"/>
          <w:lang w:val="ka-GE"/>
        </w:rPr>
        <w:t xml:space="preserve"> რეაბილიტაცია, როგორიცაა გზები, გარე განათება, წყალმომარაგება და სხვა.</w:t>
      </w:r>
      <w:r w:rsidR="009B577C">
        <w:rPr>
          <w:rFonts w:ascii="Sylfaen" w:eastAsiaTheme="minorHAnsi" w:hAnsi="Sylfaen" w:cs="Sylfaen"/>
          <w:color w:val="000000" w:themeColor="text1"/>
          <w:lang w:val="ka-GE"/>
        </w:rPr>
        <w:t>რაც</w:t>
      </w:r>
      <w:r w:rsidRPr="00C45FF7">
        <w:rPr>
          <w:rFonts w:ascii="Sylfaen" w:eastAsiaTheme="minorHAnsi" w:hAnsi="Sylfaen" w:cs="Sylfaen"/>
          <w:color w:val="000000" w:themeColor="text1"/>
          <w:lang w:val="ka-GE"/>
        </w:rPr>
        <w:t xml:space="preserve"> მაქსიმალურად ხელ</w:t>
      </w:r>
      <w:r w:rsidR="009B577C">
        <w:rPr>
          <w:rFonts w:ascii="Sylfaen" w:eastAsiaTheme="minorHAnsi" w:hAnsi="Sylfaen" w:cs="Sylfaen"/>
          <w:color w:val="000000" w:themeColor="text1"/>
          <w:lang w:val="ka-GE"/>
        </w:rPr>
        <w:t>ს</w:t>
      </w:r>
      <w:r w:rsidRPr="00C45FF7">
        <w:rPr>
          <w:rFonts w:ascii="Sylfaen" w:eastAsiaTheme="minorHAnsi" w:hAnsi="Sylfaen" w:cs="Sylfaen"/>
          <w:color w:val="000000" w:themeColor="text1"/>
          <w:lang w:val="ka-GE"/>
        </w:rPr>
        <w:t xml:space="preserve"> </w:t>
      </w:r>
      <w:r w:rsidR="009B577C">
        <w:rPr>
          <w:rFonts w:ascii="Sylfaen" w:eastAsiaTheme="minorHAnsi" w:hAnsi="Sylfaen" w:cs="Sylfaen"/>
          <w:color w:val="000000" w:themeColor="text1"/>
          <w:lang w:val="ka-GE"/>
        </w:rPr>
        <w:t>შეუწყობს</w:t>
      </w:r>
      <w:r w:rsidRPr="00C45FF7">
        <w:rPr>
          <w:rFonts w:ascii="Sylfaen" w:eastAsiaTheme="minorHAnsi" w:hAnsi="Sylfaen" w:cs="Sylfaen"/>
          <w:color w:val="000000" w:themeColor="text1"/>
          <w:lang w:val="ka-GE"/>
        </w:rPr>
        <w:t xml:space="preserve"> ინვესტიციების მოზიდვას და </w:t>
      </w:r>
      <w:r w:rsidR="009B577C">
        <w:rPr>
          <w:rFonts w:ascii="Sylfaen" w:eastAsiaTheme="minorHAnsi" w:hAnsi="Sylfaen" w:cs="Sylfaen"/>
          <w:color w:val="000000" w:themeColor="text1"/>
          <w:lang w:val="ka-GE"/>
        </w:rPr>
        <w:t xml:space="preserve">რაიონის </w:t>
      </w:r>
      <w:r w:rsidRPr="00C45FF7">
        <w:rPr>
          <w:rFonts w:ascii="Sylfaen" w:eastAsiaTheme="minorHAnsi" w:hAnsi="Sylfaen" w:cs="Sylfaen"/>
          <w:color w:val="000000" w:themeColor="text1"/>
          <w:lang w:val="ka-GE"/>
        </w:rPr>
        <w:t>ეკონომიკის განვითარებას.</w:t>
      </w:r>
    </w:p>
    <w:p w14:paraId="5C1BC6E1" w14:textId="77777777"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14:paraId="30A98B1E" w14:textId="77777777" w:rsidR="00F507FE" w:rsidRPr="00C45FF7" w:rsidRDefault="00F507FE" w:rsidP="00F507FE">
      <w:pPr>
        <w:autoSpaceDE w:val="0"/>
        <w:autoSpaceDN w:val="0"/>
        <w:adjustRightInd w:val="0"/>
        <w:spacing w:after="318"/>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14:paraId="734ACE85" w14:textId="4EA39BF1" w:rsidR="00F507FE" w:rsidRPr="00C45FF7" w:rsidRDefault="00F507FE" w:rsidP="00F507FE">
      <w:pPr>
        <w:autoSpaceDE w:val="0"/>
        <w:autoSpaceDN w:val="0"/>
        <w:adjustRightInd w:val="0"/>
        <w:jc w:val="both"/>
        <w:rPr>
          <w:rFonts w:ascii="Sylfaen" w:hAnsi="Sylfaen"/>
          <w:color w:val="000000" w:themeColor="text1"/>
          <w:lang w:val="ka-GE"/>
        </w:rPr>
      </w:pPr>
      <w:r w:rsidRPr="00C45FF7">
        <w:rPr>
          <w:rFonts w:ascii="Sylfaen" w:eastAsiaTheme="minorHAnsi" w:hAnsi="Sylfaen" w:cs="Sylfaen"/>
          <w:color w:val="000000" w:themeColor="text1"/>
          <w:lang w:val="ka-GE"/>
        </w:rPr>
        <w:t>როგორც ქვეყნის მთავრობისათვის</w:t>
      </w:r>
      <w:r w:rsidR="00F25725">
        <w:rPr>
          <w:rFonts w:ascii="Sylfaen" w:eastAsiaTheme="minorHAnsi" w:hAnsi="Sylfaen" w:cs="Sylfaen"/>
          <w:color w:val="000000" w:themeColor="text1"/>
          <w:lang w:val="ka-GE"/>
        </w:rPr>
        <w:t>,</w:t>
      </w:r>
      <w:r w:rsidRPr="00C45FF7">
        <w:rPr>
          <w:rFonts w:ascii="Sylfaen" w:eastAsiaTheme="minorHAnsi" w:hAnsi="Sylfaen" w:cs="Sylfaen"/>
          <w:color w:val="000000" w:themeColor="text1"/>
          <w:lang w:val="ka-GE"/>
        </w:rPr>
        <w:t xml:space="preserve"> ასევე მუნიციპელიტეტ</w:t>
      </w:r>
      <w:r w:rsidR="00F25725">
        <w:rPr>
          <w:rFonts w:ascii="Sylfaen" w:eastAsiaTheme="minorHAnsi" w:hAnsi="Sylfaen" w:cs="Sylfaen"/>
          <w:color w:val="000000" w:themeColor="text1"/>
          <w:lang w:val="ka-GE"/>
        </w:rPr>
        <w:t>ისთვისაც</w:t>
      </w:r>
      <w:r w:rsidRPr="00C45FF7">
        <w:rPr>
          <w:rFonts w:ascii="Sylfaen" w:eastAsiaTheme="minorHAnsi" w:hAnsi="Sylfaen" w:cs="Sylfaen"/>
          <w:color w:val="000000" w:themeColor="text1"/>
          <w:lang w:val="ka-GE"/>
        </w:rPr>
        <w:t xml:space="preserve"> ადამიანი და მასზე ზრუნვა </w:t>
      </w:r>
      <w:r w:rsidR="00F25725">
        <w:rPr>
          <w:rFonts w:ascii="Sylfaen" w:eastAsiaTheme="minorHAnsi" w:hAnsi="Sylfaen" w:cs="Sylfaen"/>
          <w:color w:val="000000" w:themeColor="text1"/>
          <w:lang w:val="ka-GE"/>
        </w:rPr>
        <w:t>მუდამ არის</w:t>
      </w:r>
      <w:r w:rsidRPr="00C45FF7">
        <w:rPr>
          <w:rFonts w:ascii="Sylfaen" w:eastAsiaTheme="minorHAnsi" w:hAnsi="Sylfaen" w:cs="Sylfaen"/>
          <w:color w:val="000000" w:themeColor="text1"/>
          <w:lang w:val="ka-GE"/>
        </w:rPr>
        <w:t xml:space="preserve">  მთავარი ღირებულება. ამიტომ, გაგრძელდება და შეიქმნება ისეთი ახალი პროგრამები</w:t>
      </w:r>
      <w:r w:rsidR="00F25725">
        <w:rPr>
          <w:rFonts w:ascii="Sylfaen" w:eastAsiaTheme="minorHAnsi" w:hAnsi="Sylfaen" w:cs="Sylfaen"/>
          <w:color w:val="000000" w:themeColor="text1"/>
          <w:lang w:val="ka-GE"/>
        </w:rPr>
        <w:t>,</w:t>
      </w:r>
      <w:r w:rsidRPr="00C45FF7">
        <w:rPr>
          <w:rFonts w:ascii="Sylfaen" w:eastAsiaTheme="minorHAnsi" w:hAnsi="Sylfaen" w:cs="Sylfaen"/>
          <w:color w:val="000000" w:themeColor="text1"/>
          <w:lang w:val="ka-GE"/>
        </w:rPr>
        <w:t xml:space="preserve"> რომელიც სოციალურად დაუცველ მოსახლეობაში გაზრდის ხელმისაწვდომობას  სახელმწიფო თუ არასახელმწიფო სერვისების მიღებაზე. </w:t>
      </w:r>
    </w:p>
    <w:p w14:paraId="17E1AF3E" w14:textId="77777777" w:rsidR="00F507FE" w:rsidRPr="00C45FF7" w:rsidRDefault="00F507FE" w:rsidP="00F507FE">
      <w:pPr>
        <w:pStyle w:val="Default"/>
        <w:tabs>
          <w:tab w:val="left" w:pos="142"/>
        </w:tabs>
        <w:spacing w:after="19"/>
        <w:ind w:right="142"/>
        <w:jc w:val="both"/>
        <w:rPr>
          <w:color w:val="000000" w:themeColor="text1"/>
          <w:sz w:val="22"/>
          <w:szCs w:val="22"/>
          <w:lang w:val="ka-GE"/>
        </w:rPr>
      </w:pPr>
    </w:p>
    <w:p w14:paraId="480C98CB" w14:textId="77777777" w:rsidR="00F507FE" w:rsidRPr="00C45FF7" w:rsidRDefault="00F507FE" w:rsidP="00F507FE">
      <w:pPr>
        <w:jc w:val="both"/>
        <w:rPr>
          <w:rFonts w:ascii="Sylfaen" w:eastAsiaTheme="minorHAnsi" w:hAnsi="Sylfaen" w:cs="TimesNewRomanPSMT"/>
          <w:lang w:val="ka-GE"/>
        </w:rPr>
      </w:pPr>
    </w:p>
    <w:p w14:paraId="264E7139" w14:textId="77777777" w:rsidR="00F507FE" w:rsidRPr="00C45FF7" w:rsidRDefault="00F507FE" w:rsidP="00F507FE">
      <w:pPr>
        <w:jc w:val="both"/>
        <w:rPr>
          <w:rFonts w:ascii="Sylfaen" w:eastAsiaTheme="minorHAnsi" w:hAnsi="Sylfaen" w:cs="TimesNewRomanPSMT"/>
          <w:b/>
          <w:lang w:val="ka-GE"/>
        </w:rPr>
      </w:pPr>
      <w:r w:rsidRPr="00C45FF7">
        <w:rPr>
          <w:rFonts w:ascii="Sylfaen" w:eastAsiaTheme="minorHAnsi" w:hAnsi="Sylfaen" w:cs="TimesNewRomanPSMT"/>
          <w:b/>
          <w:lang w:val="ka-GE"/>
        </w:rPr>
        <w:t>მუნიციპალიტეტის პრიორიტეტები</w:t>
      </w:r>
    </w:p>
    <w:p w14:paraId="2A5A6A81" w14:textId="64657FC6" w:rsidR="00F507FE" w:rsidRPr="00C45FF7" w:rsidRDefault="000B0B6D" w:rsidP="00F507FE">
      <w:pPr>
        <w:pStyle w:val="Default"/>
        <w:ind w:left="142" w:right="142" w:firstLine="566"/>
        <w:jc w:val="both"/>
        <w:rPr>
          <w:sz w:val="22"/>
          <w:szCs w:val="22"/>
          <w:lang w:val="ka-GE"/>
        </w:rPr>
      </w:pPr>
      <w:r>
        <w:rPr>
          <w:sz w:val="22"/>
          <w:szCs w:val="22"/>
          <w:lang w:val="ka-GE"/>
        </w:rPr>
        <w:t>202</w:t>
      </w:r>
      <w:r w:rsidR="00475710">
        <w:rPr>
          <w:sz w:val="22"/>
          <w:szCs w:val="22"/>
          <w:lang w:val="ka-GE"/>
        </w:rPr>
        <w:t>3</w:t>
      </w:r>
      <w:r w:rsidR="00F507FE" w:rsidRPr="00C45FF7">
        <w:rPr>
          <w:sz w:val="22"/>
          <w:szCs w:val="22"/>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w:t>
      </w:r>
      <w:r>
        <w:rPr>
          <w:sz w:val="22"/>
          <w:szCs w:val="22"/>
          <w:lang w:val="ka-GE"/>
        </w:rPr>
        <w:t xml:space="preserve"> 202</w:t>
      </w:r>
      <w:r w:rsidR="00475710">
        <w:rPr>
          <w:sz w:val="22"/>
          <w:szCs w:val="22"/>
          <w:lang w:val="ka-GE"/>
        </w:rPr>
        <w:t>4</w:t>
      </w:r>
      <w:r>
        <w:rPr>
          <w:sz w:val="22"/>
          <w:szCs w:val="22"/>
          <w:lang w:val="ka-GE"/>
        </w:rPr>
        <w:t xml:space="preserve"> – 202</w:t>
      </w:r>
      <w:r w:rsidR="00475710">
        <w:rPr>
          <w:sz w:val="22"/>
          <w:szCs w:val="22"/>
          <w:lang w:val="ka-GE"/>
        </w:rPr>
        <w:t>7</w:t>
      </w:r>
      <w:r w:rsidR="00F507FE" w:rsidRPr="00C45FF7">
        <w:rPr>
          <w:sz w:val="22"/>
          <w:szCs w:val="22"/>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14:paraId="69B4A5B0" w14:textId="77777777" w:rsidR="00F507FE" w:rsidRPr="00C45FF7" w:rsidRDefault="00F507FE" w:rsidP="00F507FE">
      <w:pPr>
        <w:pStyle w:val="Default"/>
        <w:ind w:left="142" w:right="142" w:firstLine="566"/>
        <w:jc w:val="both"/>
        <w:rPr>
          <w:sz w:val="22"/>
          <w:szCs w:val="22"/>
          <w:lang w:val="ka-GE"/>
        </w:rPr>
      </w:pPr>
    </w:p>
    <w:p w14:paraId="52452E13"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წარმომადგენლობითი და ღმასრულებელი ხელისუფლება;</w:t>
      </w:r>
    </w:p>
    <w:p w14:paraId="43056046"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ინფრასტრუქტურა; </w:t>
      </w:r>
    </w:p>
    <w:p w14:paraId="404B414F"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დასუფთავება და გარემოს დაცვა;</w:t>
      </w:r>
    </w:p>
    <w:p w14:paraId="22155269"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განათლება;</w:t>
      </w:r>
    </w:p>
    <w:p w14:paraId="27075066"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კულტურა, ახალგაზრდობა და სპორტი; </w:t>
      </w:r>
    </w:p>
    <w:p w14:paraId="5EA4331E"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ჯანმრთელობის დაცვა და სოციალური უზრუნველყოფა; </w:t>
      </w:r>
    </w:p>
    <w:p w14:paraId="5C49EC79" w14:textId="77777777"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ტურიზმი;</w:t>
      </w:r>
    </w:p>
    <w:p w14:paraId="1B01D159" w14:textId="720D7B4F" w:rsidR="00F507FE" w:rsidRDefault="00F507FE" w:rsidP="00AD229A">
      <w:pPr>
        <w:pStyle w:val="Default"/>
        <w:numPr>
          <w:ilvl w:val="0"/>
          <w:numId w:val="5"/>
        </w:numPr>
        <w:ind w:right="142"/>
        <w:jc w:val="both"/>
        <w:rPr>
          <w:b/>
          <w:sz w:val="22"/>
          <w:szCs w:val="22"/>
          <w:lang w:val="ka-GE"/>
        </w:rPr>
      </w:pPr>
      <w:r w:rsidRPr="00C45FF7">
        <w:rPr>
          <w:b/>
          <w:sz w:val="22"/>
          <w:szCs w:val="22"/>
          <w:lang w:val="ka-GE"/>
        </w:rPr>
        <w:t>ეკონომიკა.</w:t>
      </w:r>
    </w:p>
    <w:p w14:paraId="0A407D23" w14:textId="670D6FDE" w:rsidR="00F10ED1" w:rsidRDefault="00F10ED1" w:rsidP="00F10ED1">
      <w:pPr>
        <w:pStyle w:val="Default"/>
        <w:ind w:right="142"/>
        <w:jc w:val="both"/>
        <w:rPr>
          <w:b/>
          <w:sz w:val="22"/>
          <w:szCs w:val="22"/>
          <w:lang w:val="ka-GE"/>
        </w:rPr>
      </w:pPr>
    </w:p>
    <w:tbl>
      <w:tblPr>
        <w:tblW w:w="0" w:type="auto"/>
        <w:tblLook w:val="04A0" w:firstRow="1" w:lastRow="0" w:firstColumn="1" w:lastColumn="0" w:noHBand="0" w:noVBand="1"/>
      </w:tblPr>
      <w:tblGrid>
        <w:gridCol w:w="219"/>
        <w:gridCol w:w="1001"/>
        <w:gridCol w:w="1409"/>
        <w:gridCol w:w="1788"/>
        <w:gridCol w:w="1788"/>
        <w:gridCol w:w="1788"/>
        <w:gridCol w:w="1788"/>
      </w:tblGrid>
      <w:tr w:rsidR="00F10ED1" w:rsidRPr="000C7540" w14:paraId="43C7AAB5" w14:textId="77777777" w:rsidTr="00F90675">
        <w:trPr>
          <w:trHeight w:val="315"/>
        </w:trPr>
        <w:tc>
          <w:tcPr>
            <w:tcW w:w="0" w:type="auto"/>
            <w:tcBorders>
              <w:top w:val="nil"/>
              <w:left w:val="nil"/>
              <w:bottom w:val="nil"/>
              <w:right w:val="nil"/>
            </w:tcBorders>
            <w:shd w:val="clear" w:color="auto" w:fill="auto"/>
            <w:noWrap/>
            <w:vAlign w:val="bottom"/>
            <w:hideMark/>
          </w:tcPr>
          <w:p w14:paraId="5BF4CCFC" w14:textId="77777777" w:rsidR="00F10ED1" w:rsidRPr="000C7540" w:rsidRDefault="00F10ED1" w:rsidP="00F90675">
            <w:pPr>
              <w:rPr>
                <w:rFonts w:ascii="Times New Roman" w:hAnsi="Times New Roman"/>
              </w:rPr>
            </w:pPr>
          </w:p>
        </w:tc>
        <w:tc>
          <w:tcPr>
            <w:tcW w:w="0" w:type="auto"/>
            <w:tcBorders>
              <w:top w:val="nil"/>
              <w:left w:val="nil"/>
              <w:bottom w:val="nil"/>
              <w:right w:val="nil"/>
            </w:tcBorders>
            <w:shd w:val="clear" w:color="auto" w:fill="auto"/>
            <w:noWrap/>
            <w:vAlign w:val="bottom"/>
            <w:hideMark/>
          </w:tcPr>
          <w:p w14:paraId="5968CE97" w14:textId="77777777" w:rsidR="00F10ED1" w:rsidRPr="000C7540" w:rsidRDefault="00F10ED1" w:rsidP="00F9067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CA580A" w14:textId="77777777" w:rsidR="00F10ED1" w:rsidRPr="000C7540" w:rsidRDefault="00F10ED1" w:rsidP="00F9067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1A041AB" w14:textId="77777777" w:rsidR="00F10ED1" w:rsidRPr="000C7540" w:rsidRDefault="00F10ED1" w:rsidP="00F9067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C03DBEA" w14:textId="77777777" w:rsidR="00F10ED1" w:rsidRPr="000C7540" w:rsidRDefault="00F10ED1" w:rsidP="00F9067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B1892F3" w14:textId="77777777" w:rsidR="00F10ED1" w:rsidRPr="000C7540" w:rsidRDefault="00F10ED1" w:rsidP="00F9067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8CA4BB8" w14:textId="77777777" w:rsidR="00F10ED1" w:rsidRPr="000C7540" w:rsidRDefault="00F10ED1" w:rsidP="00F90675">
            <w:pPr>
              <w:rPr>
                <w:rFonts w:ascii="Times New Roman" w:hAnsi="Times New Roman"/>
                <w:sz w:val="20"/>
                <w:szCs w:val="20"/>
              </w:rPr>
            </w:pPr>
          </w:p>
        </w:tc>
      </w:tr>
      <w:tr w:rsidR="00F10ED1" w:rsidRPr="000C7540" w14:paraId="31913B62" w14:textId="77777777" w:rsidTr="00F90675">
        <w:trPr>
          <w:trHeight w:val="960"/>
        </w:trPr>
        <w:tc>
          <w:tcPr>
            <w:tcW w:w="0" w:type="auto"/>
            <w:tcBorders>
              <w:top w:val="nil"/>
              <w:left w:val="nil"/>
              <w:bottom w:val="nil"/>
              <w:right w:val="nil"/>
            </w:tcBorders>
            <w:shd w:val="clear" w:color="auto" w:fill="auto"/>
            <w:noWrap/>
            <w:vAlign w:val="bottom"/>
            <w:hideMark/>
          </w:tcPr>
          <w:p w14:paraId="5DECCBED" w14:textId="77777777" w:rsidR="00F10ED1" w:rsidRPr="000C7540" w:rsidRDefault="00F10ED1" w:rsidP="00F90675">
            <w:pPr>
              <w:rPr>
                <w:rFonts w:ascii="Times New Roman" w:hAnsi="Times New Roman"/>
                <w:sz w:val="20"/>
                <w:szCs w:val="20"/>
              </w:rPr>
            </w:pPr>
          </w:p>
        </w:tc>
        <w:tc>
          <w:tcPr>
            <w:tcW w:w="0" w:type="auto"/>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0582BB2" w14:textId="77777777" w:rsidR="00F10ED1" w:rsidRPr="000C7540" w:rsidRDefault="00F10ED1" w:rsidP="00F90675">
            <w:pPr>
              <w:jc w:val="center"/>
              <w:rPr>
                <w:rFonts w:ascii="Calibri" w:hAnsi="Calibri" w:cs="Calibri"/>
                <w:color w:val="000000"/>
              </w:rPr>
            </w:pPr>
            <w:r w:rsidRPr="000C7540">
              <w:rPr>
                <w:rFonts w:ascii="Calibri" w:hAnsi="Calibri" w:cs="Calibri"/>
                <w:color w:val="000000"/>
              </w:rPr>
              <w:t>2024-2027 წლებში ასიგნებებისა და რიცხოვნობის ზღვრული ოდენობები პრიორიტეტების მიხედვით</w:t>
            </w:r>
          </w:p>
        </w:tc>
      </w:tr>
      <w:tr w:rsidR="00F10ED1" w:rsidRPr="000C7540" w14:paraId="08139FBA" w14:textId="77777777" w:rsidTr="00F90675">
        <w:trPr>
          <w:trHeight w:val="1095"/>
        </w:trPr>
        <w:tc>
          <w:tcPr>
            <w:tcW w:w="0" w:type="auto"/>
            <w:tcBorders>
              <w:top w:val="nil"/>
              <w:left w:val="nil"/>
              <w:bottom w:val="nil"/>
              <w:right w:val="nil"/>
            </w:tcBorders>
            <w:shd w:val="clear" w:color="auto" w:fill="auto"/>
            <w:noWrap/>
            <w:vAlign w:val="bottom"/>
            <w:hideMark/>
          </w:tcPr>
          <w:p w14:paraId="2B9FF1C6" w14:textId="77777777" w:rsidR="00F10ED1" w:rsidRPr="000C7540" w:rsidRDefault="00F10ED1" w:rsidP="00F90675">
            <w:pPr>
              <w:jc w:val="center"/>
              <w:rPr>
                <w:rFonts w:ascii="Calibri" w:hAnsi="Calibri" w:cs="Calibri"/>
                <w:color w:val="000000"/>
              </w:rPr>
            </w:pPr>
          </w:p>
        </w:tc>
        <w:tc>
          <w:tcPr>
            <w:tcW w:w="0" w:type="auto"/>
            <w:tcBorders>
              <w:top w:val="nil"/>
              <w:left w:val="single" w:sz="8" w:space="0" w:color="auto"/>
              <w:bottom w:val="single" w:sz="4" w:space="0" w:color="auto"/>
              <w:right w:val="single" w:sz="4" w:space="0" w:color="auto"/>
            </w:tcBorders>
            <w:shd w:val="clear" w:color="000000" w:fill="E7E6E6"/>
            <w:vAlign w:val="center"/>
            <w:hideMark/>
          </w:tcPr>
          <w:p w14:paraId="320B043C"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პრიორიტეტის  კოდი</w:t>
            </w:r>
          </w:p>
        </w:tc>
        <w:tc>
          <w:tcPr>
            <w:tcW w:w="0" w:type="auto"/>
            <w:tcBorders>
              <w:top w:val="nil"/>
              <w:left w:val="nil"/>
              <w:bottom w:val="single" w:sz="4" w:space="0" w:color="auto"/>
              <w:right w:val="single" w:sz="4" w:space="0" w:color="auto"/>
            </w:tcBorders>
            <w:shd w:val="clear" w:color="000000" w:fill="E7E6E6"/>
            <w:vAlign w:val="center"/>
            <w:hideMark/>
          </w:tcPr>
          <w:p w14:paraId="6BAE3A53"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პრიორიტეტის დასახელება</w:t>
            </w:r>
          </w:p>
        </w:tc>
        <w:tc>
          <w:tcPr>
            <w:tcW w:w="0" w:type="auto"/>
            <w:tcBorders>
              <w:top w:val="nil"/>
              <w:left w:val="nil"/>
              <w:bottom w:val="single" w:sz="4" w:space="0" w:color="auto"/>
              <w:right w:val="single" w:sz="4" w:space="0" w:color="auto"/>
            </w:tcBorders>
            <w:shd w:val="clear" w:color="000000" w:fill="E7E6E6"/>
            <w:vAlign w:val="center"/>
            <w:hideMark/>
          </w:tcPr>
          <w:p w14:paraId="16007BC4"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2023 წელი</w:t>
            </w:r>
          </w:p>
        </w:tc>
        <w:tc>
          <w:tcPr>
            <w:tcW w:w="0" w:type="auto"/>
            <w:tcBorders>
              <w:top w:val="nil"/>
              <w:left w:val="nil"/>
              <w:bottom w:val="single" w:sz="4" w:space="0" w:color="auto"/>
              <w:right w:val="single" w:sz="4" w:space="0" w:color="auto"/>
            </w:tcBorders>
            <w:shd w:val="clear" w:color="000000" w:fill="E7E6E6"/>
            <w:vAlign w:val="center"/>
            <w:hideMark/>
          </w:tcPr>
          <w:p w14:paraId="2B98BA30"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2024 წელი</w:t>
            </w:r>
          </w:p>
        </w:tc>
        <w:tc>
          <w:tcPr>
            <w:tcW w:w="0" w:type="auto"/>
            <w:tcBorders>
              <w:top w:val="nil"/>
              <w:left w:val="nil"/>
              <w:bottom w:val="single" w:sz="4" w:space="0" w:color="auto"/>
              <w:right w:val="single" w:sz="4" w:space="0" w:color="auto"/>
            </w:tcBorders>
            <w:shd w:val="clear" w:color="000000" w:fill="E7E6E6"/>
            <w:vAlign w:val="center"/>
            <w:hideMark/>
          </w:tcPr>
          <w:p w14:paraId="1D2B8ED1"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2025 წელი</w:t>
            </w:r>
          </w:p>
        </w:tc>
        <w:tc>
          <w:tcPr>
            <w:tcW w:w="0" w:type="auto"/>
            <w:tcBorders>
              <w:top w:val="nil"/>
              <w:left w:val="nil"/>
              <w:bottom w:val="single" w:sz="4" w:space="0" w:color="auto"/>
              <w:right w:val="single" w:sz="8" w:space="0" w:color="auto"/>
            </w:tcBorders>
            <w:shd w:val="clear" w:color="000000" w:fill="E7E6E6"/>
            <w:vAlign w:val="center"/>
            <w:hideMark/>
          </w:tcPr>
          <w:p w14:paraId="2B12B76D" w14:textId="77777777" w:rsidR="00F10ED1" w:rsidRPr="000C7540" w:rsidRDefault="00F10ED1" w:rsidP="00F90675">
            <w:pPr>
              <w:jc w:val="center"/>
              <w:rPr>
                <w:rFonts w:ascii="Sylfaen" w:hAnsi="Sylfaen" w:cs="Calibri"/>
                <w:b/>
                <w:bCs/>
                <w:color w:val="000000"/>
                <w:sz w:val="16"/>
                <w:szCs w:val="16"/>
              </w:rPr>
            </w:pPr>
            <w:r w:rsidRPr="000C7540">
              <w:rPr>
                <w:rFonts w:ascii="Sylfaen" w:hAnsi="Sylfaen" w:cs="Calibri"/>
                <w:b/>
                <w:bCs/>
                <w:color w:val="000000"/>
                <w:sz w:val="16"/>
                <w:szCs w:val="16"/>
              </w:rPr>
              <w:t>2026 წელი</w:t>
            </w:r>
          </w:p>
        </w:tc>
      </w:tr>
      <w:tr w:rsidR="00F10ED1" w:rsidRPr="000C7540" w14:paraId="434028AE" w14:textId="77777777" w:rsidTr="00F90675">
        <w:trPr>
          <w:trHeight w:val="720"/>
        </w:trPr>
        <w:tc>
          <w:tcPr>
            <w:tcW w:w="0" w:type="auto"/>
            <w:tcBorders>
              <w:top w:val="nil"/>
              <w:left w:val="nil"/>
              <w:bottom w:val="nil"/>
              <w:right w:val="nil"/>
            </w:tcBorders>
            <w:shd w:val="clear" w:color="auto" w:fill="auto"/>
            <w:noWrap/>
            <w:vAlign w:val="bottom"/>
            <w:hideMark/>
          </w:tcPr>
          <w:p w14:paraId="73E34EDA" w14:textId="77777777" w:rsidR="00F10ED1" w:rsidRPr="000C7540" w:rsidRDefault="00F10ED1" w:rsidP="00F90675">
            <w:pPr>
              <w:jc w:val="center"/>
              <w:rPr>
                <w:rFonts w:ascii="Sylfaen" w:hAnsi="Sylfaen" w:cs="Calibri"/>
                <w:b/>
                <w:bCs/>
                <w:color w:val="000000"/>
                <w:sz w:val="16"/>
                <w:szCs w:val="16"/>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254E872"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xml:space="preserve"> 01 00</w:t>
            </w:r>
          </w:p>
        </w:tc>
        <w:tc>
          <w:tcPr>
            <w:tcW w:w="0" w:type="auto"/>
            <w:tcBorders>
              <w:top w:val="nil"/>
              <w:left w:val="nil"/>
              <w:bottom w:val="single" w:sz="4" w:space="0" w:color="auto"/>
              <w:right w:val="single" w:sz="4" w:space="0" w:color="auto"/>
            </w:tcBorders>
            <w:shd w:val="clear" w:color="auto" w:fill="auto"/>
            <w:vAlign w:val="center"/>
            <w:hideMark/>
          </w:tcPr>
          <w:p w14:paraId="3E6642F1"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წარმომადგენლობითი და ღმასრულებელი ხელისუფლება</w:t>
            </w:r>
          </w:p>
        </w:tc>
        <w:tc>
          <w:tcPr>
            <w:tcW w:w="0" w:type="auto"/>
            <w:tcBorders>
              <w:top w:val="nil"/>
              <w:left w:val="nil"/>
              <w:bottom w:val="single" w:sz="4" w:space="0" w:color="auto"/>
              <w:right w:val="single" w:sz="4" w:space="0" w:color="auto"/>
            </w:tcBorders>
            <w:shd w:val="clear" w:color="auto" w:fill="auto"/>
            <w:vAlign w:val="center"/>
            <w:hideMark/>
          </w:tcPr>
          <w:p w14:paraId="7422F62F"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4,739.9 </w:t>
            </w:r>
          </w:p>
        </w:tc>
        <w:tc>
          <w:tcPr>
            <w:tcW w:w="0" w:type="auto"/>
            <w:tcBorders>
              <w:top w:val="nil"/>
              <w:left w:val="nil"/>
              <w:bottom w:val="single" w:sz="4" w:space="0" w:color="auto"/>
              <w:right w:val="single" w:sz="4" w:space="0" w:color="auto"/>
            </w:tcBorders>
            <w:shd w:val="clear" w:color="auto" w:fill="auto"/>
            <w:vAlign w:val="center"/>
            <w:hideMark/>
          </w:tcPr>
          <w:p w14:paraId="7C4B52B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5,146.5 </w:t>
            </w:r>
          </w:p>
        </w:tc>
        <w:tc>
          <w:tcPr>
            <w:tcW w:w="0" w:type="auto"/>
            <w:tcBorders>
              <w:top w:val="nil"/>
              <w:left w:val="nil"/>
              <w:bottom w:val="single" w:sz="4" w:space="0" w:color="auto"/>
              <w:right w:val="single" w:sz="4" w:space="0" w:color="auto"/>
            </w:tcBorders>
            <w:shd w:val="clear" w:color="auto" w:fill="auto"/>
            <w:vAlign w:val="center"/>
            <w:hideMark/>
          </w:tcPr>
          <w:p w14:paraId="70B1618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5,588.3 </w:t>
            </w:r>
          </w:p>
        </w:tc>
        <w:tc>
          <w:tcPr>
            <w:tcW w:w="0" w:type="auto"/>
            <w:tcBorders>
              <w:top w:val="nil"/>
              <w:left w:val="nil"/>
              <w:bottom w:val="single" w:sz="4" w:space="0" w:color="auto"/>
              <w:right w:val="single" w:sz="8" w:space="0" w:color="auto"/>
            </w:tcBorders>
            <w:shd w:val="clear" w:color="auto" w:fill="auto"/>
            <w:vAlign w:val="center"/>
            <w:hideMark/>
          </w:tcPr>
          <w:p w14:paraId="5FF7DF5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6,051.5 </w:t>
            </w:r>
          </w:p>
        </w:tc>
      </w:tr>
      <w:tr w:rsidR="00F10ED1" w:rsidRPr="000C7540" w14:paraId="30166767" w14:textId="77777777" w:rsidTr="00F90675">
        <w:trPr>
          <w:trHeight w:val="450"/>
        </w:trPr>
        <w:tc>
          <w:tcPr>
            <w:tcW w:w="0" w:type="auto"/>
            <w:tcBorders>
              <w:top w:val="nil"/>
              <w:left w:val="nil"/>
              <w:bottom w:val="nil"/>
              <w:right w:val="nil"/>
            </w:tcBorders>
            <w:shd w:val="clear" w:color="auto" w:fill="auto"/>
            <w:noWrap/>
            <w:vAlign w:val="bottom"/>
            <w:hideMark/>
          </w:tcPr>
          <w:p w14:paraId="0F6582C4"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4564DBA"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BF13"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57DF01F6"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148.0 </w:t>
            </w:r>
          </w:p>
        </w:tc>
        <w:tc>
          <w:tcPr>
            <w:tcW w:w="0" w:type="auto"/>
            <w:tcBorders>
              <w:top w:val="nil"/>
              <w:left w:val="nil"/>
              <w:bottom w:val="single" w:sz="4" w:space="0" w:color="auto"/>
              <w:right w:val="single" w:sz="4" w:space="0" w:color="auto"/>
            </w:tcBorders>
            <w:shd w:val="clear" w:color="auto" w:fill="auto"/>
            <w:vAlign w:val="center"/>
            <w:hideMark/>
          </w:tcPr>
          <w:p w14:paraId="215B0DD7"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148.0 </w:t>
            </w:r>
          </w:p>
        </w:tc>
        <w:tc>
          <w:tcPr>
            <w:tcW w:w="0" w:type="auto"/>
            <w:tcBorders>
              <w:top w:val="nil"/>
              <w:left w:val="nil"/>
              <w:bottom w:val="single" w:sz="4" w:space="0" w:color="auto"/>
              <w:right w:val="single" w:sz="4" w:space="0" w:color="auto"/>
            </w:tcBorders>
            <w:shd w:val="clear" w:color="auto" w:fill="auto"/>
            <w:vAlign w:val="center"/>
            <w:hideMark/>
          </w:tcPr>
          <w:p w14:paraId="3D2EB1EB"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148.0 </w:t>
            </w:r>
          </w:p>
        </w:tc>
        <w:tc>
          <w:tcPr>
            <w:tcW w:w="0" w:type="auto"/>
            <w:tcBorders>
              <w:top w:val="nil"/>
              <w:left w:val="nil"/>
              <w:bottom w:val="single" w:sz="4" w:space="0" w:color="auto"/>
              <w:right w:val="single" w:sz="8" w:space="0" w:color="auto"/>
            </w:tcBorders>
            <w:shd w:val="clear" w:color="auto" w:fill="auto"/>
            <w:vAlign w:val="center"/>
            <w:hideMark/>
          </w:tcPr>
          <w:p w14:paraId="436C62C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148.0 </w:t>
            </w:r>
          </w:p>
        </w:tc>
      </w:tr>
      <w:tr w:rsidR="00F10ED1" w:rsidRPr="000C7540" w14:paraId="382A1E0B" w14:textId="77777777" w:rsidTr="00F90675">
        <w:trPr>
          <w:trHeight w:val="450"/>
        </w:trPr>
        <w:tc>
          <w:tcPr>
            <w:tcW w:w="0" w:type="auto"/>
            <w:tcBorders>
              <w:top w:val="nil"/>
              <w:left w:val="nil"/>
              <w:bottom w:val="nil"/>
              <w:right w:val="nil"/>
            </w:tcBorders>
            <w:shd w:val="clear" w:color="auto" w:fill="auto"/>
            <w:noWrap/>
            <w:vAlign w:val="bottom"/>
            <w:hideMark/>
          </w:tcPr>
          <w:p w14:paraId="66899E9A"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8965F06"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BC8444B"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5CF0C64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F3E4F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6A2C624"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D98560D"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13CE636E" w14:textId="77777777" w:rsidTr="00F90675">
        <w:trPr>
          <w:trHeight w:val="720"/>
        </w:trPr>
        <w:tc>
          <w:tcPr>
            <w:tcW w:w="0" w:type="auto"/>
            <w:tcBorders>
              <w:top w:val="nil"/>
              <w:left w:val="nil"/>
              <w:bottom w:val="nil"/>
              <w:right w:val="nil"/>
            </w:tcBorders>
            <w:shd w:val="clear" w:color="auto" w:fill="auto"/>
            <w:noWrap/>
            <w:vAlign w:val="bottom"/>
            <w:hideMark/>
          </w:tcPr>
          <w:p w14:paraId="42CF665C" w14:textId="77777777" w:rsidR="00F10ED1" w:rsidRPr="000C7540" w:rsidRDefault="00F10ED1" w:rsidP="00F90675">
            <w:pPr>
              <w:jc w:val="center"/>
              <w:rPr>
                <w:rFonts w:ascii="Sylfaen" w:hAnsi="Sylfaen" w:cs="Calibri"/>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996B383"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02 00</w:t>
            </w:r>
          </w:p>
        </w:tc>
        <w:tc>
          <w:tcPr>
            <w:tcW w:w="0" w:type="auto"/>
            <w:tcBorders>
              <w:top w:val="nil"/>
              <w:left w:val="nil"/>
              <w:bottom w:val="single" w:sz="4" w:space="0" w:color="auto"/>
              <w:right w:val="single" w:sz="4" w:space="0" w:color="auto"/>
            </w:tcBorders>
            <w:shd w:val="clear" w:color="auto" w:fill="auto"/>
            <w:vAlign w:val="center"/>
            <w:hideMark/>
          </w:tcPr>
          <w:p w14:paraId="15716523"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 xml:space="preserve">ინფრასტრუქტურა </w:t>
            </w:r>
          </w:p>
        </w:tc>
        <w:tc>
          <w:tcPr>
            <w:tcW w:w="0" w:type="auto"/>
            <w:tcBorders>
              <w:top w:val="nil"/>
              <w:left w:val="nil"/>
              <w:bottom w:val="single" w:sz="4" w:space="0" w:color="auto"/>
              <w:right w:val="single" w:sz="4" w:space="0" w:color="auto"/>
            </w:tcBorders>
            <w:shd w:val="clear" w:color="auto" w:fill="auto"/>
            <w:vAlign w:val="center"/>
            <w:hideMark/>
          </w:tcPr>
          <w:p w14:paraId="3A419A33"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3,422.6 </w:t>
            </w:r>
          </w:p>
        </w:tc>
        <w:tc>
          <w:tcPr>
            <w:tcW w:w="0" w:type="auto"/>
            <w:tcBorders>
              <w:top w:val="nil"/>
              <w:left w:val="nil"/>
              <w:bottom w:val="single" w:sz="4" w:space="0" w:color="auto"/>
              <w:right w:val="single" w:sz="4" w:space="0" w:color="auto"/>
            </w:tcBorders>
            <w:shd w:val="clear" w:color="auto" w:fill="auto"/>
            <w:vAlign w:val="center"/>
            <w:hideMark/>
          </w:tcPr>
          <w:p w14:paraId="01C56FFF"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4,398.4 </w:t>
            </w:r>
          </w:p>
        </w:tc>
        <w:tc>
          <w:tcPr>
            <w:tcW w:w="0" w:type="auto"/>
            <w:tcBorders>
              <w:top w:val="nil"/>
              <w:left w:val="nil"/>
              <w:bottom w:val="single" w:sz="4" w:space="0" w:color="auto"/>
              <w:right w:val="single" w:sz="4" w:space="0" w:color="auto"/>
            </w:tcBorders>
            <w:shd w:val="clear" w:color="auto" w:fill="auto"/>
            <w:vAlign w:val="center"/>
            <w:hideMark/>
          </w:tcPr>
          <w:p w14:paraId="0E66387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4,953.4 </w:t>
            </w:r>
          </w:p>
        </w:tc>
        <w:tc>
          <w:tcPr>
            <w:tcW w:w="0" w:type="auto"/>
            <w:tcBorders>
              <w:top w:val="nil"/>
              <w:left w:val="nil"/>
              <w:bottom w:val="single" w:sz="4" w:space="0" w:color="auto"/>
              <w:right w:val="single" w:sz="8" w:space="0" w:color="auto"/>
            </w:tcBorders>
            <w:shd w:val="clear" w:color="auto" w:fill="auto"/>
            <w:vAlign w:val="center"/>
            <w:hideMark/>
          </w:tcPr>
          <w:p w14:paraId="02911B3B"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5,589.8 </w:t>
            </w:r>
          </w:p>
        </w:tc>
      </w:tr>
      <w:tr w:rsidR="00F10ED1" w:rsidRPr="000C7540" w14:paraId="700D9A9B" w14:textId="77777777" w:rsidTr="00F90675">
        <w:trPr>
          <w:trHeight w:val="450"/>
        </w:trPr>
        <w:tc>
          <w:tcPr>
            <w:tcW w:w="0" w:type="auto"/>
            <w:tcBorders>
              <w:top w:val="nil"/>
              <w:left w:val="nil"/>
              <w:bottom w:val="nil"/>
              <w:right w:val="nil"/>
            </w:tcBorders>
            <w:shd w:val="clear" w:color="auto" w:fill="auto"/>
            <w:noWrap/>
            <w:vAlign w:val="bottom"/>
            <w:hideMark/>
          </w:tcPr>
          <w:p w14:paraId="6FC920E4"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1FFC8F0"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CCC4747"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63D72916"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173.0 </w:t>
            </w:r>
          </w:p>
        </w:tc>
        <w:tc>
          <w:tcPr>
            <w:tcW w:w="0" w:type="auto"/>
            <w:tcBorders>
              <w:top w:val="nil"/>
              <w:left w:val="nil"/>
              <w:bottom w:val="single" w:sz="4" w:space="0" w:color="auto"/>
              <w:right w:val="single" w:sz="4" w:space="0" w:color="auto"/>
            </w:tcBorders>
            <w:shd w:val="clear" w:color="auto" w:fill="auto"/>
            <w:vAlign w:val="center"/>
            <w:hideMark/>
          </w:tcPr>
          <w:p w14:paraId="505016F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173.0 </w:t>
            </w:r>
          </w:p>
        </w:tc>
        <w:tc>
          <w:tcPr>
            <w:tcW w:w="0" w:type="auto"/>
            <w:tcBorders>
              <w:top w:val="nil"/>
              <w:left w:val="nil"/>
              <w:bottom w:val="single" w:sz="4" w:space="0" w:color="auto"/>
              <w:right w:val="single" w:sz="4" w:space="0" w:color="auto"/>
            </w:tcBorders>
            <w:shd w:val="clear" w:color="auto" w:fill="auto"/>
            <w:vAlign w:val="center"/>
            <w:hideMark/>
          </w:tcPr>
          <w:p w14:paraId="2B8E0A1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173.0 </w:t>
            </w:r>
          </w:p>
        </w:tc>
        <w:tc>
          <w:tcPr>
            <w:tcW w:w="0" w:type="auto"/>
            <w:tcBorders>
              <w:top w:val="nil"/>
              <w:left w:val="nil"/>
              <w:bottom w:val="single" w:sz="4" w:space="0" w:color="auto"/>
              <w:right w:val="single" w:sz="8" w:space="0" w:color="auto"/>
            </w:tcBorders>
            <w:shd w:val="clear" w:color="auto" w:fill="auto"/>
            <w:vAlign w:val="center"/>
            <w:hideMark/>
          </w:tcPr>
          <w:p w14:paraId="03265167"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173.0 </w:t>
            </w:r>
          </w:p>
        </w:tc>
      </w:tr>
      <w:tr w:rsidR="00F10ED1" w:rsidRPr="000C7540" w14:paraId="4F5F47F3" w14:textId="77777777" w:rsidTr="00F90675">
        <w:trPr>
          <w:trHeight w:val="450"/>
        </w:trPr>
        <w:tc>
          <w:tcPr>
            <w:tcW w:w="0" w:type="auto"/>
            <w:tcBorders>
              <w:top w:val="nil"/>
              <w:left w:val="nil"/>
              <w:bottom w:val="nil"/>
              <w:right w:val="nil"/>
            </w:tcBorders>
            <w:shd w:val="clear" w:color="auto" w:fill="auto"/>
            <w:noWrap/>
            <w:vAlign w:val="bottom"/>
            <w:hideMark/>
          </w:tcPr>
          <w:p w14:paraId="54F1235F"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1E6D60B"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AE385D"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69B535D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DFE5E0"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82C1FB"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A587A7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000E2FE2" w14:textId="77777777" w:rsidTr="00F90675">
        <w:trPr>
          <w:trHeight w:val="720"/>
        </w:trPr>
        <w:tc>
          <w:tcPr>
            <w:tcW w:w="0" w:type="auto"/>
            <w:tcBorders>
              <w:top w:val="nil"/>
              <w:left w:val="nil"/>
              <w:bottom w:val="nil"/>
              <w:right w:val="nil"/>
            </w:tcBorders>
            <w:shd w:val="clear" w:color="auto" w:fill="auto"/>
            <w:noWrap/>
            <w:vAlign w:val="bottom"/>
            <w:hideMark/>
          </w:tcPr>
          <w:p w14:paraId="155826DF" w14:textId="77777777" w:rsidR="00F10ED1" w:rsidRPr="000C7540" w:rsidRDefault="00F10ED1" w:rsidP="00F90675">
            <w:pPr>
              <w:jc w:val="center"/>
              <w:rPr>
                <w:rFonts w:ascii="Sylfaen" w:hAnsi="Sylfaen" w:cs="Calibri"/>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1D7FA92"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xml:space="preserve"> 03 00</w:t>
            </w:r>
          </w:p>
        </w:tc>
        <w:tc>
          <w:tcPr>
            <w:tcW w:w="0" w:type="auto"/>
            <w:tcBorders>
              <w:top w:val="nil"/>
              <w:left w:val="nil"/>
              <w:bottom w:val="single" w:sz="4" w:space="0" w:color="auto"/>
              <w:right w:val="single" w:sz="4" w:space="0" w:color="auto"/>
            </w:tcBorders>
            <w:shd w:val="clear" w:color="auto" w:fill="auto"/>
            <w:vAlign w:val="center"/>
            <w:hideMark/>
          </w:tcPr>
          <w:p w14:paraId="05B4B0C6"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vAlign w:val="center"/>
            <w:hideMark/>
          </w:tcPr>
          <w:p w14:paraId="7FEE479C"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2,129.4 </w:t>
            </w:r>
          </w:p>
        </w:tc>
        <w:tc>
          <w:tcPr>
            <w:tcW w:w="0" w:type="auto"/>
            <w:tcBorders>
              <w:top w:val="nil"/>
              <w:left w:val="nil"/>
              <w:bottom w:val="single" w:sz="4" w:space="0" w:color="auto"/>
              <w:right w:val="single" w:sz="4" w:space="0" w:color="auto"/>
            </w:tcBorders>
            <w:shd w:val="clear" w:color="auto" w:fill="auto"/>
            <w:vAlign w:val="center"/>
            <w:hideMark/>
          </w:tcPr>
          <w:p w14:paraId="733E27E6"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2,159.4 </w:t>
            </w:r>
          </w:p>
        </w:tc>
        <w:tc>
          <w:tcPr>
            <w:tcW w:w="0" w:type="auto"/>
            <w:tcBorders>
              <w:top w:val="nil"/>
              <w:left w:val="nil"/>
              <w:bottom w:val="single" w:sz="4" w:space="0" w:color="auto"/>
              <w:right w:val="single" w:sz="4" w:space="0" w:color="auto"/>
            </w:tcBorders>
            <w:shd w:val="clear" w:color="auto" w:fill="auto"/>
            <w:vAlign w:val="center"/>
            <w:hideMark/>
          </w:tcPr>
          <w:p w14:paraId="328DA90D"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2,189.4 </w:t>
            </w:r>
          </w:p>
        </w:tc>
        <w:tc>
          <w:tcPr>
            <w:tcW w:w="0" w:type="auto"/>
            <w:tcBorders>
              <w:top w:val="nil"/>
              <w:left w:val="nil"/>
              <w:bottom w:val="single" w:sz="4" w:space="0" w:color="auto"/>
              <w:right w:val="single" w:sz="8" w:space="0" w:color="auto"/>
            </w:tcBorders>
            <w:shd w:val="clear" w:color="auto" w:fill="auto"/>
            <w:vAlign w:val="center"/>
            <w:hideMark/>
          </w:tcPr>
          <w:p w14:paraId="7F9B335B"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2,219.4 </w:t>
            </w:r>
          </w:p>
        </w:tc>
      </w:tr>
      <w:tr w:rsidR="00F10ED1" w:rsidRPr="000C7540" w14:paraId="7191F595" w14:textId="77777777" w:rsidTr="00F90675">
        <w:trPr>
          <w:trHeight w:val="450"/>
        </w:trPr>
        <w:tc>
          <w:tcPr>
            <w:tcW w:w="0" w:type="auto"/>
            <w:tcBorders>
              <w:top w:val="nil"/>
              <w:left w:val="nil"/>
              <w:bottom w:val="nil"/>
              <w:right w:val="nil"/>
            </w:tcBorders>
            <w:shd w:val="clear" w:color="auto" w:fill="auto"/>
            <w:noWrap/>
            <w:vAlign w:val="bottom"/>
            <w:hideMark/>
          </w:tcPr>
          <w:p w14:paraId="3B4FB476"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BCAF805"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499C789"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0A88A605"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139.0 </w:t>
            </w:r>
          </w:p>
        </w:tc>
        <w:tc>
          <w:tcPr>
            <w:tcW w:w="0" w:type="auto"/>
            <w:tcBorders>
              <w:top w:val="nil"/>
              <w:left w:val="nil"/>
              <w:bottom w:val="single" w:sz="4" w:space="0" w:color="auto"/>
              <w:right w:val="single" w:sz="4" w:space="0" w:color="auto"/>
            </w:tcBorders>
            <w:shd w:val="clear" w:color="auto" w:fill="auto"/>
            <w:vAlign w:val="center"/>
            <w:hideMark/>
          </w:tcPr>
          <w:p w14:paraId="3755B9B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139.0 </w:t>
            </w:r>
          </w:p>
        </w:tc>
        <w:tc>
          <w:tcPr>
            <w:tcW w:w="0" w:type="auto"/>
            <w:tcBorders>
              <w:top w:val="nil"/>
              <w:left w:val="nil"/>
              <w:bottom w:val="single" w:sz="4" w:space="0" w:color="auto"/>
              <w:right w:val="single" w:sz="4" w:space="0" w:color="auto"/>
            </w:tcBorders>
            <w:shd w:val="clear" w:color="auto" w:fill="auto"/>
            <w:vAlign w:val="center"/>
            <w:hideMark/>
          </w:tcPr>
          <w:p w14:paraId="6EC2D8F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139.0 </w:t>
            </w:r>
          </w:p>
        </w:tc>
        <w:tc>
          <w:tcPr>
            <w:tcW w:w="0" w:type="auto"/>
            <w:tcBorders>
              <w:top w:val="nil"/>
              <w:left w:val="nil"/>
              <w:bottom w:val="single" w:sz="4" w:space="0" w:color="auto"/>
              <w:right w:val="single" w:sz="8" w:space="0" w:color="auto"/>
            </w:tcBorders>
            <w:shd w:val="clear" w:color="auto" w:fill="auto"/>
            <w:vAlign w:val="center"/>
            <w:hideMark/>
          </w:tcPr>
          <w:p w14:paraId="440AE8CE"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139.0 </w:t>
            </w:r>
          </w:p>
        </w:tc>
      </w:tr>
      <w:tr w:rsidR="00F10ED1" w:rsidRPr="000C7540" w14:paraId="284A7E32" w14:textId="77777777" w:rsidTr="00F90675">
        <w:trPr>
          <w:trHeight w:val="450"/>
        </w:trPr>
        <w:tc>
          <w:tcPr>
            <w:tcW w:w="0" w:type="auto"/>
            <w:tcBorders>
              <w:top w:val="nil"/>
              <w:left w:val="nil"/>
              <w:bottom w:val="nil"/>
              <w:right w:val="nil"/>
            </w:tcBorders>
            <w:shd w:val="clear" w:color="auto" w:fill="auto"/>
            <w:noWrap/>
            <w:vAlign w:val="bottom"/>
            <w:hideMark/>
          </w:tcPr>
          <w:p w14:paraId="078751AA"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6D549609"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10CC8B6"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427CC84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1B532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5214CC"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76F4CC31"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46871239" w14:textId="77777777" w:rsidTr="00F90675">
        <w:trPr>
          <w:trHeight w:val="720"/>
        </w:trPr>
        <w:tc>
          <w:tcPr>
            <w:tcW w:w="0" w:type="auto"/>
            <w:tcBorders>
              <w:top w:val="nil"/>
              <w:left w:val="nil"/>
              <w:bottom w:val="nil"/>
              <w:right w:val="nil"/>
            </w:tcBorders>
            <w:shd w:val="clear" w:color="auto" w:fill="auto"/>
            <w:noWrap/>
            <w:vAlign w:val="bottom"/>
            <w:hideMark/>
          </w:tcPr>
          <w:p w14:paraId="4CD80A85" w14:textId="77777777" w:rsidR="00F10ED1" w:rsidRPr="000C7540" w:rsidRDefault="00F10ED1" w:rsidP="00F90675">
            <w:pPr>
              <w:jc w:val="center"/>
              <w:rPr>
                <w:rFonts w:ascii="Sylfaen" w:hAnsi="Sylfaen" w:cs="Calibri"/>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7187FAA"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04 00</w:t>
            </w:r>
          </w:p>
        </w:tc>
        <w:tc>
          <w:tcPr>
            <w:tcW w:w="0" w:type="auto"/>
            <w:tcBorders>
              <w:top w:val="nil"/>
              <w:left w:val="nil"/>
              <w:bottom w:val="single" w:sz="4" w:space="0" w:color="auto"/>
              <w:right w:val="single" w:sz="4" w:space="0" w:color="auto"/>
            </w:tcBorders>
            <w:shd w:val="clear" w:color="auto" w:fill="auto"/>
            <w:vAlign w:val="center"/>
            <w:hideMark/>
          </w:tcPr>
          <w:p w14:paraId="21E64D17"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 xml:space="preserve">განათლება </w:t>
            </w:r>
          </w:p>
        </w:tc>
        <w:tc>
          <w:tcPr>
            <w:tcW w:w="0" w:type="auto"/>
            <w:tcBorders>
              <w:top w:val="nil"/>
              <w:left w:val="nil"/>
              <w:bottom w:val="single" w:sz="4" w:space="0" w:color="auto"/>
              <w:right w:val="single" w:sz="4" w:space="0" w:color="auto"/>
            </w:tcBorders>
            <w:shd w:val="clear" w:color="auto" w:fill="auto"/>
            <w:vAlign w:val="center"/>
            <w:hideMark/>
          </w:tcPr>
          <w:p w14:paraId="1B2824E7"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3,773.0 </w:t>
            </w:r>
          </w:p>
        </w:tc>
        <w:tc>
          <w:tcPr>
            <w:tcW w:w="0" w:type="auto"/>
            <w:tcBorders>
              <w:top w:val="nil"/>
              <w:left w:val="nil"/>
              <w:bottom w:val="single" w:sz="4" w:space="0" w:color="auto"/>
              <w:right w:val="single" w:sz="4" w:space="0" w:color="auto"/>
            </w:tcBorders>
            <w:shd w:val="clear" w:color="auto" w:fill="auto"/>
            <w:vAlign w:val="center"/>
            <w:hideMark/>
          </w:tcPr>
          <w:p w14:paraId="6E1C7893"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3,785.0 </w:t>
            </w:r>
          </w:p>
        </w:tc>
        <w:tc>
          <w:tcPr>
            <w:tcW w:w="0" w:type="auto"/>
            <w:tcBorders>
              <w:top w:val="nil"/>
              <w:left w:val="nil"/>
              <w:bottom w:val="single" w:sz="4" w:space="0" w:color="auto"/>
              <w:right w:val="single" w:sz="4" w:space="0" w:color="auto"/>
            </w:tcBorders>
            <w:shd w:val="clear" w:color="auto" w:fill="auto"/>
            <w:vAlign w:val="center"/>
            <w:hideMark/>
          </w:tcPr>
          <w:p w14:paraId="554A8441"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3,804.0 </w:t>
            </w:r>
          </w:p>
        </w:tc>
        <w:tc>
          <w:tcPr>
            <w:tcW w:w="0" w:type="auto"/>
            <w:tcBorders>
              <w:top w:val="nil"/>
              <w:left w:val="nil"/>
              <w:bottom w:val="single" w:sz="4" w:space="0" w:color="auto"/>
              <w:right w:val="single" w:sz="8" w:space="0" w:color="auto"/>
            </w:tcBorders>
            <w:shd w:val="clear" w:color="auto" w:fill="auto"/>
            <w:vAlign w:val="center"/>
            <w:hideMark/>
          </w:tcPr>
          <w:p w14:paraId="26C09E56"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3,816.0 </w:t>
            </w:r>
          </w:p>
        </w:tc>
      </w:tr>
      <w:tr w:rsidR="00F10ED1" w:rsidRPr="000C7540" w14:paraId="2248941F" w14:textId="77777777" w:rsidTr="00F90675">
        <w:trPr>
          <w:trHeight w:val="450"/>
        </w:trPr>
        <w:tc>
          <w:tcPr>
            <w:tcW w:w="0" w:type="auto"/>
            <w:tcBorders>
              <w:top w:val="nil"/>
              <w:left w:val="nil"/>
              <w:bottom w:val="nil"/>
              <w:right w:val="nil"/>
            </w:tcBorders>
            <w:shd w:val="clear" w:color="auto" w:fill="auto"/>
            <w:noWrap/>
            <w:vAlign w:val="bottom"/>
            <w:hideMark/>
          </w:tcPr>
          <w:p w14:paraId="46D2EB66"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249D87F7"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75D563"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25881BD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280.0 </w:t>
            </w:r>
          </w:p>
        </w:tc>
        <w:tc>
          <w:tcPr>
            <w:tcW w:w="0" w:type="auto"/>
            <w:tcBorders>
              <w:top w:val="nil"/>
              <w:left w:val="nil"/>
              <w:bottom w:val="single" w:sz="4" w:space="0" w:color="auto"/>
              <w:right w:val="single" w:sz="4" w:space="0" w:color="auto"/>
            </w:tcBorders>
            <w:shd w:val="clear" w:color="auto" w:fill="auto"/>
            <w:vAlign w:val="center"/>
            <w:hideMark/>
          </w:tcPr>
          <w:p w14:paraId="71A00D7F"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280.0 </w:t>
            </w:r>
          </w:p>
        </w:tc>
        <w:tc>
          <w:tcPr>
            <w:tcW w:w="0" w:type="auto"/>
            <w:tcBorders>
              <w:top w:val="nil"/>
              <w:left w:val="nil"/>
              <w:bottom w:val="single" w:sz="4" w:space="0" w:color="auto"/>
              <w:right w:val="single" w:sz="4" w:space="0" w:color="auto"/>
            </w:tcBorders>
            <w:shd w:val="clear" w:color="auto" w:fill="auto"/>
            <w:vAlign w:val="center"/>
            <w:hideMark/>
          </w:tcPr>
          <w:p w14:paraId="2432A28C"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280.0 </w:t>
            </w:r>
          </w:p>
        </w:tc>
        <w:tc>
          <w:tcPr>
            <w:tcW w:w="0" w:type="auto"/>
            <w:tcBorders>
              <w:top w:val="nil"/>
              <w:left w:val="nil"/>
              <w:bottom w:val="single" w:sz="4" w:space="0" w:color="auto"/>
              <w:right w:val="single" w:sz="8" w:space="0" w:color="auto"/>
            </w:tcBorders>
            <w:shd w:val="clear" w:color="auto" w:fill="auto"/>
            <w:vAlign w:val="center"/>
            <w:hideMark/>
          </w:tcPr>
          <w:p w14:paraId="45928D6E"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280.0 </w:t>
            </w:r>
          </w:p>
        </w:tc>
      </w:tr>
      <w:tr w:rsidR="00F10ED1" w:rsidRPr="000C7540" w14:paraId="76D31E5D" w14:textId="77777777" w:rsidTr="00F90675">
        <w:trPr>
          <w:trHeight w:val="450"/>
        </w:trPr>
        <w:tc>
          <w:tcPr>
            <w:tcW w:w="0" w:type="auto"/>
            <w:tcBorders>
              <w:top w:val="nil"/>
              <w:left w:val="nil"/>
              <w:bottom w:val="nil"/>
              <w:right w:val="nil"/>
            </w:tcBorders>
            <w:shd w:val="clear" w:color="auto" w:fill="auto"/>
            <w:noWrap/>
            <w:vAlign w:val="bottom"/>
            <w:hideMark/>
          </w:tcPr>
          <w:p w14:paraId="556736F6"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3B46311"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496C00"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1DC11A56"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1C2305"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783F20"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E1A6CF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72CA8B38" w14:textId="77777777" w:rsidTr="00F90675">
        <w:trPr>
          <w:trHeight w:val="720"/>
        </w:trPr>
        <w:tc>
          <w:tcPr>
            <w:tcW w:w="0" w:type="auto"/>
            <w:tcBorders>
              <w:top w:val="nil"/>
              <w:left w:val="nil"/>
              <w:bottom w:val="nil"/>
              <w:right w:val="nil"/>
            </w:tcBorders>
            <w:shd w:val="clear" w:color="auto" w:fill="auto"/>
            <w:noWrap/>
            <w:vAlign w:val="bottom"/>
            <w:hideMark/>
          </w:tcPr>
          <w:p w14:paraId="1C40BF70" w14:textId="77777777" w:rsidR="00F10ED1" w:rsidRPr="000C7540" w:rsidRDefault="00F10ED1" w:rsidP="00F90675">
            <w:pPr>
              <w:jc w:val="center"/>
              <w:rPr>
                <w:rFonts w:ascii="Sylfaen" w:hAnsi="Sylfaen" w:cs="Calibri"/>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AFCE3A8"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xml:space="preserve"> 05 00</w:t>
            </w:r>
          </w:p>
        </w:tc>
        <w:tc>
          <w:tcPr>
            <w:tcW w:w="0" w:type="auto"/>
            <w:tcBorders>
              <w:top w:val="nil"/>
              <w:left w:val="nil"/>
              <w:bottom w:val="single" w:sz="4" w:space="0" w:color="auto"/>
              <w:right w:val="single" w:sz="4" w:space="0" w:color="auto"/>
            </w:tcBorders>
            <w:shd w:val="clear" w:color="auto" w:fill="auto"/>
            <w:vAlign w:val="center"/>
            <w:hideMark/>
          </w:tcPr>
          <w:p w14:paraId="52B6982B"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 xml:space="preserve">კულტურა, ახალგაზრდული და სპორტი </w:t>
            </w:r>
          </w:p>
        </w:tc>
        <w:tc>
          <w:tcPr>
            <w:tcW w:w="0" w:type="auto"/>
            <w:tcBorders>
              <w:top w:val="nil"/>
              <w:left w:val="nil"/>
              <w:bottom w:val="single" w:sz="4" w:space="0" w:color="auto"/>
              <w:right w:val="single" w:sz="4" w:space="0" w:color="auto"/>
            </w:tcBorders>
            <w:shd w:val="clear" w:color="auto" w:fill="auto"/>
            <w:vAlign w:val="center"/>
            <w:hideMark/>
          </w:tcPr>
          <w:p w14:paraId="41F89871"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3,895.3 </w:t>
            </w:r>
          </w:p>
        </w:tc>
        <w:tc>
          <w:tcPr>
            <w:tcW w:w="0" w:type="auto"/>
            <w:tcBorders>
              <w:top w:val="nil"/>
              <w:left w:val="nil"/>
              <w:bottom w:val="single" w:sz="4" w:space="0" w:color="auto"/>
              <w:right w:val="single" w:sz="4" w:space="0" w:color="auto"/>
            </w:tcBorders>
            <w:shd w:val="clear" w:color="auto" w:fill="auto"/>
            <w:vAlign w:val="center"/>
            <w:hideMark/>
          </w:tcPr>
          <w:p w14:paraId="78FCF353"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4,059.7 </w:t>
            </w:r>
          </w:p>
        </w:tc>
        <w:tc>
          <w:tcPr>
            <w:tcW w:w="0" w:type="auto"/>
            <w:tcBorders>
              <w:top w:val="nil"/>
              <w:left w:val="nil"/>
              <w:bottom w:val="single" w:sz="4" w:space="0" w:color="auto"/>
              <w:right w:val="single" w:sz="4" w:space="0" w:color="auto"/>
            </w:tcBorders>
            <w:shd w:val="clear" w:color="auto" w:fill="auto"/>
            <w:vAlign w:val="center"/>
            <w:hideMark/>
          </w:tcPr>
          <w:p w14:paraId="1B0FB3E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4,170.8 </w:t>
            </w:r>
          </w:p>
        </w:tc>
        <w:tc>
          <w:tcPr>
            <w:tcW w:w="0" w:type="auto"/>
            <w:tcBorders>
              <w:top w:val="nil"/>
              <w:left w:val="nil"/>
              <w:bottom w:val="single" w:sz="4" w:space="0" w:color="auto"/>
              <w:right w:val="single" w:sz="8" w:space="0" w:color="auto"/>
            </w:tcBorders>
            <w:shd w:val="clear" w:color="auto" w:fill="auto"/>
            <w:vAlign w:val="center"/>
            <w:hideMark/>
          </w:tcPr>
          <w:p w14:paraId="4475B5C1"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4,287.6 </w:t>
            </w:r>
          </w:p>
        </w:tc>
      </w:tr>
      <w:tr w:rsidR="00F10ED1" w:rsidRPr="000C7540" w14:paraId="49ADF107" w14:textId="77777777" w:rsidTr="00F90675">
        <w:trPr>
          <w:trHeight w:val="450"/>
        </w:trPr>
        <w:tc>
          <w:tcPr>
            <w:tcW w:w="0" w:type="auto"/>
            <w:tcBorders>
              <w:top w:val="nil"/>
              <w:left w:val="nil"/>
              <w:bottom w:val="nil"/>
              <w:right w:val="nil"/>
            </w:tcBorders>
            <w:shd w:val="clear" w:color="auto" w:fill="auto"/>
            <w:noWrap/>
            <w:vAlign w:val="bottom"/>
            <w:hideMark/>
          </w:tcPr>
          <w:p w14:paraId="5F4BE8F0"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E343A4B"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4AD39CC"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748F05F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373.0 </w:t>
            </w:r>
          </w:p>
        </w:tc>
        <w:tc>
          <w:tcPr>
            <w:tcW w:w="0" w:type="auto"/>
            <w:tcBorders>
              <w:top w:val="nil"/>
              <w:left w:val="nil"/>
              <w:bottom w:val="single" w:sz="4" w:space="0" w:color="auto"/>
              <w:right w:val="single" w:sz="4" w:space="0" w:color="auto"/>
            </w:tcBorders>
            <w:shd w:val="clear" w:color="auto" w:fill="auto"/>
            <w:vAlign w:val="center"/>
            <w:hideMark/>
          </w:tcPr>
          <w:p w14:paraId="2DE50A8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373.0 </w:t>
            </w:r>
          </w:p>
        </w:tc>
        <w:tc>
          <w:tcPr>
            <w:tcW w:w="0" w:type="auto"/>
            <w:tcBorders>
              <w:top w:val="nil"/>
              <w:left w:val="nil"/>
              <w:bottom w:val="single" w:sz="4" w:space="0" w:color="auto"/>
              <w:right w:val="single" w:sz="4" w:space="0" w:color="auto"/>
            </w:tcBorders>
            <w:shd w:val="clear" w:color="auto" w:fill="auto"/>
            <w:vAlign w:val="center"/>
            <w:hideMark/>
          </w:tcPr>
          <w:p w14:paraId="46D0EA2E"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373.0 </w:t>
            </w:r>
          </w:p>
        </w:tc>
        <w:tc>
          <w:tcPr>
            <w:tcW w:w="0" w:type="auto"/>
            <w:tcBorders>
              <w:top w:val="nil"/>
              <w:left w:val="nil"/>
              <w:bottom w:val="single" w:sz="4" w:space="0" w:color="auto"/>
              <w:right w:val="single" w:sz="8" w:space="0" w:color="auto"/>
            </w:tcBorders>
            <w:shd w:val="clear" w:color="auto" w:fill="auto"/>
            <w:vAlign w:val="center"/>
            <w:hideMark/>
          </w:tcPr>
          <w:p w14:paraId="57B4AF17"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373.0 </w:t>
            </w:r>
          </w:p>
        </w:tc>
      </w:tr>
      <w:tr w:rsidR="00F10ED1" w:rsidRPr="000C7540" w14:paraId="48C246F5" w14:textId="77777777" w:rsidTr="00F90675">
        <w:trPr>
          <w:trHeight w:val="450"/>
        </w:trPr>
        <w:tc>
          <w:tcPr>
            <w:tcW w:w="0" w:type="auto"/>
            <w:tcBorders>
              <w:top w:val="nil"/>
              <w:left w:val="nil"/>
              <w:bottom w:val="nil"/>
              <w:right w:val="nil"/>
            </w:tcBorders>
            <w:shd w:val="clear" w:color="auto" w:fill="auto"/>
            <w:noWrap/>
            <w:vAlign w:val="bottom"/>
            <w:hideMark/>
          </w:tcPr>
          <w:p w14:paraId="3104740F"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2E5271D"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C1A37D5"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14DCDE5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84A821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6DF8C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EED181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2095CFA1" w14:textId="77777777" w:rsidTr="00F90675">
        <w:trPr>
          <w:trHeight w:val="720"/>
        </w:trPr>
        <w:tc>
          <w:tcPr>
            <w:tcW w:w="0" w:type="auto"/>
            <w:tcBorders>
              <w:top w:val="nil"/>
              <w:left w:val="nil"/>
              <w:bottom w:val="nil"/>
              <w:right w:val="nil"/>
            </w:tcBorders>
            <w:shd w:val="clear" w:color="auto" w:fill="auto"/>
            <w:noWrap/>
            <w:vAlign w:val="bottom"/>
            <w:hideMark/>
          </w:tcPr>
          <w:p w14:paraId="6028F09B" w14:textId="77777777" w:rsidR="00F10ED1" w:rsidRPr="000C7540" w:rsidRDefault="00F10ED1" w:rsidP="00F90675">
            <w:pPr>
              <w:jc w:val="center"/>
              <w:rPr>
                <w:rFonts w:ascii="Sylfaen" w:hAnsi="Sylfaen" w:cs="Calibri"/>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DA34EB7" w14:textId="77777777" w:rsidR="00F10ED1" w:rsidRPr="000C7540" w:rsidRDefault="00F10ED1" w:rsidP="00F90675">
            <w:pPr>
              <w:jc w:val="center"/>
              <w:rPr>
                <w:rFonts w:ascii="Sylfaen" w:hAnsi="Sylfaen" w:cs="Calibri"/>
                <w:color w:val="000000"/>
                <w:sz w:val="16"/>
                <w:szCs w:val="16"/>
              </w:rPr>
            </w:pPr>
            <w:r w:rsidRPr="000C7540">
              <w:rPr>
                <w:rFonts w:ascii="Sylfaen" w:hAnsi="Sylfaen" w:cs="Calibri"/>
                <w:color w:val="000000"/>
                <w:sz w:val="16"/>
                <w:szCs w:val="16"/>
              </w:rPr>
              <w:t xml:space="preserve"> 06 00</w:t>
            </w:r>
          </w:p>
        </w:tc>
        <w:tc>
          <w:tcPr>
            <w:tcW w:w="0" w:type="auto"/>
            <w:tcBorders>
              <w:top w:val="nil"/>
              <w:left w:val="nil"/>
              <w:bottom w:val="single" w:sz="4" w:space="0" w:color="auto"/>
              <w:right w:val="single" w:sz="4" w:space="0" w:color="auto"/>
            </w:tcBorders>
            <w:shd w:val="clear" w:color="auto" w:fill="auto"/>
            <w:vAlign w:val="center"/>
            <w:hideMark/>
          </w:tcPr>
          <w:p w14:paraId="1D0F853E"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14:paraId="77776F4A"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1,597.6 </w:t>
            </w:r>
          </w:p>
        </w:tc>
        <w:tc>
          <w:tcPr>
            <w:tcW w:w="0" w:type="auto"/>
            <w:tcBorders>
              <w:top w:val="nil"/>
              <w:left w:val="nil"/>
              <w:bottom w:val="single" w:sz="4" w:space="0" w:color="auto"/>
              <w:right w:val="single" w:sz="4" w:space="0" w:color="auto"/>
            </w:tcBorders>
            <w:shd w:val="clear" w:color="auto" w:fill="auto"/>
            <w:vAlign w:val="center"/>
            <w:hideMark/>
          </w:tcPr>
          <w:p w14:paraId="3BF56CEF"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1,700.2 </w:t>
            </w:r>
          </w:p>
        </w:tc>
        <w:tc>
          <w:tcPr>
            <w:tcW w:w="0" w:type="auto"/>
            <w:tcBorders>
              <w:top w:val="nil"/>
              <w:left w:val="nil"/>
              <w:bottom w:val="single" w:sz="4" w:space="0" w:color="auto"/>
              <w:right w:val="single" w:sz="4" w:space="0" w:color="auto"/>
            </w:tcBorders>
            <w:shd w:val="clear" w:color="auto" w:fill="auto"/>
            <w:vAlign w:val="center"/>
            <w:hideMark/>
          </w:tcPr>
          <w:p w14:paraId="5160DAD3"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1,863.8 </w:t>
            </w:r>
          </w:p>
        </w:tc>
        <w:tc>
          <w:tcPr>
            <w:tcW w:w="0" w:type="auto"/>
            <w:tcBorders>
              <w:top w:val="nil"/>
              <w:left w:val="nil"/>
              <w:bottom w:val="single" w:sz="4" w:space="0" w:color="auto"/>
              <w:right w:val="single" w:sz="8" w:space="0" w:color="auto"/>
            </w:tcBorders>
            <w:shd w:val="clear" w:color="auto" w:fill="auto"/>
            <w:vAlign w:val="center"/>
            <w:hideMark/>
          </w:tcPr>
          <w:p w14:paraId="0BB7ADDE"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1,891.1 </w:t>
            </w:r>
          </w:p>
        </w:tc>
      </w:tr>
      <w:tr w:rsidR="00F10ED1" w:rsidRPr="000C7540" w14:paraId="01945599" w14:textId="77777777" w:rsidTr="00F90675">
        <w:trPr>
          <w:trHeight w:val="450"/>
        </w:trPr>
        <w:tc>
          <w:tcPr>
            <w:tcW w:w="0" w:type="auto"/>
            <w:tcBorders>
              <w:top w:val="nil"/>
              <w:left w:val="nil"/>
              <w:bottom w:val="nil"/>
              <w:right w:val="nil"/>
            </w:tcBorders>
            <w:shd w:val="clear" w:color="auto" w:fill="auto"/>
            <w:noWrap/>
            <w:vAlign w:val="bottom"/>
            <w:hideMark/>
          </w:tcPr>
          <w:p w14:paraId="2E4B0CE2"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03A1930"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E50D2C"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რიცხოვნობა</w:t>
            </w:r>
          </w:p>
        </w:tc>
        <w:tc>
          <w:tcPr>
            <w:tcW w:w="0" w:type="auto"/>
            <w:tcBorders>
              <w:top w:val="nil"/>
              <w:left w:val="nil"/>
              <w:bottom w:val="single" w:sz="4" w:space="0" w:color="auto"/>
              <w:right w:val="single" w:sz="4" w:space="0" w:color="auto"/>
            </w:tcBorders>
            <w:shd w:val="clear" w:color="auto" w:fill="auto"/>
            <w:vAlign w:val="center"/>
            <w:hideMark/>
          </w:tcPr>
          <w:p w14:paraId="3137167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31.0 </w:t>
            </w:r>
          </w:p>
        </w:tc>
        <w:tc>
          <w:tcPr>
            <w:tcW w:w="0" w:type="auto"/>
            <w:tcBorders>
              <w:top w:val="nil"/>
              <w:left w:val="nil"/>
              <w:bottom w:val="single" w:sz="4" w:space="0" w:color="auto"/>
              <w:right w:val="single" w:sz="4" w:space="0" w:color="auto"/>
            </w:tcBorders>
            <w:shd w:val="clear" w:color="auto" w:fill="auto"/>
            <w:vAlign w:val="center"/>
            <w:hideMark/>
          </w:tcPr>
          <w:p w14:paraId="2964D581"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31.0 </w:t>
            </w:r>
          </w:p>
        </w:tc>
        <w:tc>
          <w:tcPr>
            <w:tcW w:w="0" w:type="auto"/>
            <w:tcBorders>
              <w:top w:val="nil"/>
              <w:left w:val="nil"/>
              <w:bottom w:val="single" w:sz="4" w:space="0" w:color="auto"/>
              <w:right w:val="single" w:sz="4" w:space="0" w:color="auto"/>
            </w:tcBorders>
            <w:shd w:val="clear" w:color="auto" w:fill="auto"/>
            <w:vAlign w:val="center"/>
            <w:hideMark/>
          </w:tcPr>
          <w:p w14:paraId="1C5F714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31.0 </w:t>
            </w:r>
          </w:p>
        </w:tc>
        <w:tc>
          <w:tcPr>
            <w:tcW w:w="0" w:type="auto"/>
            <w:tcBorders>
              <w:top w:val="nil"/>
              <w:left w:val="nil"/>
              <w:bottom w:val="single" w:sz="4" w:space="0" w:color="auto"/>
              <w:right w:val="single" w:sz="8" w:space="0" w:color="auto"/>
            </w:tcBorders>
            <w:shd w:val="clear" w:color="auto" w:fill="auto"/>
            <w:vAlign w:val="center"/>
            <w:hideMark/>
          </w:tcPr>
          <w:p w14:paraId="1489B292"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xml:space="preserve">                                        31.0 </w:t>
            </w:r>
          </w:p>
        </w:tc>
      </w:tr>
      <w:tr w:rsidR="00F10ED1" w:rsidRPr="000C7540" w14:paraId="5CF7EB63" w14:textId="77777777" w:rsidTr="00F90675">
        <w:trPr>
          <w:trHeight w:val="450"/>
        </w:trPr>
        <w:tc>
          <w:tcPr>
            <w:tcW w:w="0" w:type="auto"/>
            <w:tcBorders>
              <w:top w:val="nil"/>
              <w:left w:val="nil"/>
              <w:bottom w:val="nil"/>
              <w:right w:val="nil"/>
            </w:tcBorders>
            <w:shd w:val="clear" w:color="auto" w:fill="auto"/>
            <w:noWrap/>
            <w:vAlign w:val="bottom"/>
            <w:hideMark/>
          </w:tcPr>
          <w:p w14:paraId="32A477CB" w14:textId="77777777" w:rsidR="00F10ED1" w:rsidRPr="000C7540" w:rsidRDefault="00F10ED1" w:rsidP="00F90675">
            <w:pPr>
              <w:jc w:val="center"/>
              <w:rPr>
                <w:rFonts w:ascii="Sylfaen" w:hAnsi="Sylfaen" w:cs="Calibri"/>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6A947CD6" w14:textId="77777777" w:rsidR="00F10ED1" w:rsidRPr="000C7540" w:rsidRDefault="00F10ED1" w:rsidP="00F90675">
            <w:pPr>
              <w:rPr>
                <w:rFonts w:ascii="Sylfaen" w:hAnsi="Sylfaen"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D861E21" w14:textId="77777777" w:rsidR="00F10ED1" w:rsidRPr="000C7540" w:rsidRDefault="00F10ED1" w:rsidP="00F90675">
            <w:pPr>
              <w:jc w:val="both"/>
              <w:rPr>
                <w:rFonts w:ascii="Sylfaen" w:hAnsi="Sylfaen" w:cs="Calibri"/>
                <w:color w:val="000000"/>
                <w:sz w:val="16"/>
                <w:szCs w:val="16"/>
              </w:rPr>
            </w:pPr>
            <w:r w:rsidRPr="000C7540">
              <w:rPr>
                <w:rFonts w:ascii="Sylfaen" w:hAnsi="Sylfaen" w:cs="Calibri"/>
                <w:color w:val="000000"/>
                <w:sz w:val="16"/>
                <w:szCs w:val="16"/>
              </w:rPr>
              <w:t>მ.შ. ახალი ინიციატივები</w:t>
            </w:r>
          </w:p>
        </w:tc>
        <w:tc>
          <w:tcPr>
            <w:tcW w:w="0" w:type="auto"/>
            <w:tcBorders>
              <w:top w:val="nil"/>
              <w:left w:val="nil"/>
              <w:bottom w:val="single" w:sz="4" w:space="0" w:color="auto"/>
              <w:right w:val="single" w:sz="4" w:space="0" w:color="auto"/>
            </w:tcBorders>
            <w:shd w:val="clear" w:color="auto" w:fill="auto"/>
            <w:vAlign w:val="center"/>
            <w:hideMark/>
          </w:tcPr>
          <w:p w14:paraId="7D3ECE3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7A52AC"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C274F8"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270DF189" w14:textId="77777777" w:rsidR="00F10ED1" w:rsidRPr="000C7540" w:rsidRDefault="00F10ED1" w:rsidP="00F90675">
            <w:pPr>
              <w:jc w:val="center"/>
              <w:rPr>
                <w:rFonts w:ascii="Sylfaen" w:hAnsi="Sylfaen" w:cs="Calibri"/>
                <w:color w:val="000000"/>
                <w:sz w:val="20"/>
                <w:szCs w:val="20"/>
              </w:rPr>
            </w:pPr>
            <w:r w:rsidRPr="000C7540">
              <w:rPr>
                <w:rFonts w:ascii="Sylfaen" w:hAnsi="Sylfaen" w:cs="Calibri"/>
                <w:color w:val="000000"/>
                <w:sz w:val="20"/>
                <w:szCs w:val="20"/>
              </w:rPr>
              <w:t> </w:t>
            </w:r>
          </w:p>
        </w:tc>
      </w:tr>
      <w:tr w:rsidR="00F10ED1" w:rsidRPr="000C7540" w14:paraId="20E24DD6" w14:textId="77777777" w:rsidTr="00F90675">
        <w:trPr>
          <w:trHeight w:val="720"/>
        </w:trPr>
        <w:tc>
          <w:tcPr>
            <w:tcW w:w="0" w:type="auto"/>
            <w:tcBorders>
              <w:top w:val="nil"/>
              <w:left w:val="nil"/>
              <w:bottom w:val="nil"/>
              <w:right w:val="nil"/>
            </w:tcBorders>
            <w:shd w:val="clear" w:color="auto" w:fill="auto"/>
            <w:noWrap/>
            <w:vAlign w:val="bottom"/>
            <w:hideMark/>
          </w:tcPr>
          <w:p w14:paraId="3FEBB2A4" w14:textId="77777777" w:rsidR="00F10ED1" w:rsidRPr="000C7540" w:rsidRDefault="00F10ED1" w:rsidP="00F90675">
            <w:pPr>
              <w:jc w:val="center"/>
              <w:rPr>
                <w:rFonts w:ascii="Sylfaen" w:hAnsi="Sylfaen" w:cs="Calibri"/>
                <w:color w:val="000000"/>
                <w:sz w:val="20"/>
                <w:szCs w:val="20"/>
              </w:rPr>
            </w:pPr>
            <w:bookmarkStart w:id="22" w:name="_GoBack"/>
            <w:bookmarkEnd w:id="22"/>
          </w:p>
        </w:tc>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50311E03" w14:textId="77777777" w:rsidR="00F10ED1" w:rsidRPr="000C7540" w:rsidRDefault="00F10ED1" w:rsidP="00F90675">
            <w:pPr>
              <w:jc w:val="both"/>
              <w:rPr>
                <w:rFonts w:ascii="Sylfaen" w:hAnsi="Sylfaen" w:cs="Calibri"/>
                <w:b/>
                <w:bCs/>
                <w:i/>
                <w:iCs/>
                <w:color w:val="000000"/>
                <w:sz w:val="18"/>
                <w:szCs w:val="18"/>
              </w:rPr>
            </w:pPr>
            <w:r w:rsidRPr="000C7540">
              <w:rPr>
                <w:rFonts w:ascii="Sylfaen" w:hAnsi="Sylfaen" w:cs="Calibri"/>
                <w:b/>
                <w:bCs/>
                <w:i/>
                <w:iCs/>
                <w:color w:val="000000"/>
                <w:sz w:val="18"/>
                <w:szCs w:val="18"/>
              </w:rPr>
              <w:t>სულ ჯამი</w:t>
            </w:r>
          </w:p>
        </w:tc>
        <w:tc>
          <w:tcPr>
            <w:tcW w:w="0" w:type="auto"/>
            <w:tcBorders>
              <w:top w:val="nil"/>
              <w:left w:val="nil"/>
              <w:bottom w:val="single" w:sz="4" w:space="0" w:color="auto"/>
              <w:right w:val="single" w:sz="4" w:space="0" w:color="auto"/>
            </w:tcBorders>
            <w:shd w:val="clear" w:color="000000" w:fill="E7E6E6"/>
            <w:vAlign w:val="center"/>
            <w:hideMark/>
          </w:tcPr>
          <w:p w14:paraId="07592A2B" w14:textId="77777777" w:rsidR="00F10ED1" w:rsidRPr="000C7540" w:rsidRDefault="00F10ED1" w:rsidP="00F90675">
            <w:pPr>
              <w:jc w:val="center"/>
              <w:rPr>
                <w:rFonts w:ascii="Sylfaen" w:hAnsi="Sylfaen" w:cs="Calibri"/>
                <w:b/>
                <w:bCs/>
                <w:i/>
                <w:iCs/>
                <w:color w:val="000000"/>
                <w:sz w:val="20"/>
                <w:szCs w:val="20"/>
              </w:rPr>
            </w:pPr>
            <w:r w:rsidRPr="000C7540">
              <w:rPr>
                <w:rFonts w:ascii="Sylfaen" w:hAnsi="Sylfaen" w:cs="Calibri"/>
                <w:b/>
                <w:bCs/>
                <w:i/>
                <w:iCs/>
                <w:color w:val="000000"/>
                <w:sz w:val="20"/>
                <w:szCs w:val="20"/>
              </w:rPr>
              <w:t xml:space="preserve">                     19,557.8 </w:t>
            </w:r>
          </w:p>
        </w:tc>
        <w:tc>
          <w:tcPr>
            <w:tcW w:w="0" w:type="auto"/>
            <w:tcBorders>
              <w:top w:val="nil"/>
              <w:left w:val="nil"/>
              <w:bottom w:val="single" w:sz="4" w:space="0" w:color="auto"/>
              <w:right w:val="single" w:sz="4" w:space="0" w:color="auto"/>
            </w:tcBorders>
            <w:shd w:val="clear" w:color="000000" w:fill="E7E6E6"/>
            <w:vAlign w:val="center"/>
            <w:hideMark/>
          </w:tcPr>
          <w:p w14:paraId="02B35545" w14:textId="77777777" w:rsidR="00F10ED1" w:rsidRPr="000C7540" w:rsidRDefault="00F10ED1" w:rsidP="00F90675">
            <w:pPr>
              <w:jc w:val="center"/>
              <w:rPr>
                <w:rFonts w:ascii="Sylfaen" w:hAnsi="Sylfaen" w:cs="Calibri"/>
                <w:b/>
                <w:bCs/>
                <w:i/>
                <w:iCs/>
                <w:color w:val="000000"/>
                <w:sz w:val="20"/>
                <w:szCs w:val="20"/>
              </w:rPr>
            </w:pPr>
            <w:r w:rsidRPr="000C7540">
              <w:rPr>
                <w:rFonts w:ascii="Sylfaen" w:hAnsi="Sylfaen" w:cs="Calibri"/>
                <w:b/>
                <w:bCs/>
                <w:i/>
                <w:iCs/>
                <w:color w:val="000000"/>
                <w:sz w:val="20"/>
                <w:szCs w:val="20"/>
              </w:rPr>
              <w:t xml:space="preserve">                     21,249.2 </w:t>
            </w:r>
          </w:p>
        </w:tc>
        <w:tc>
          <w:tcPr>
            <w:tcW w:w="0" w:type="auto"/>
            <w:tcBorders>
              <w:top w:val="nil"/>
              <w:left w:val="nil"/>
              <w:bottom w:val="single" w:sz="4" w:space="0" w:color="auto"/>
              <w:right w:val="single" w:sz="4" w:space="0" w:color="auto"/>
            </w:tcBorders>
            <w:shd w:val="clear" w:color="000000" w:fill="E7E6E6"/>
            <w:vAlign w:val="center"/>
            <w:hideMark/>
          </w:tcPr>
          <w:p w14:paraId="34DADA89" w14:textId="77777777" w:rsidR="00F10ED1" w:rsidRPr="000C7540" w:rsidRDefault="00F10ED1" w:rsidP="00F90675">
            <w:pPr>
              <w:jc w:val="center"/>
              <w:rPr>
                <w:rFonts w:ascii="Sylfaen" w:hAnsi="Sylfaen" w:cs="Calibri"/>
                <w:b/>
                <w:bCs/>
                <w:i/>
                <w:iCs/>
                <w:color w:val="000000"/>
                <w:sz w:val="20"/>
                <w:szCs w:val="20"/>
              </w:rPr>
            </w:pPr>
            <w:r w:rsidRPr="000C7540">
              <w:rPr>
                <w:rFonts w:ascii="Sylfaen" w:hAnsi="Sylfaen" w:cs="Calibri"/>
                <w:b/>
                <w:bCs/>
                <w:i/>
                <w:iCs/>
                <w:color w:val="000000"/>
                <w:sz w:val="20"/>
                <w:szCs w:val="20"/>
              </w:rPr>
              <w:t xml:space="preserve">                     22,569.7 </w:t>
            </w:r>
          </w:p>
        </w:tc>
        <w:tc>
          <w:tcPr>
            <w:tcW w:w="0" w:type="auto"/>
            <w:tcBorders>
              <w:top w:val="nil"/>
              <w:left w:val="nil"/>
              <w:bottom w:val="single" w:sz="4" w:space="0" w:color="auto"/>
              <w:right w:val="single" w:sz="8" w:space="0" w:color="auto"/>
            </w:tcBorders>
            <w:shd w:val="clear" w:color="000000" w:fill="E7E6E6"/>
            <w:vAlign w:val="center"/>
            <w:hideMark/>
          </w:tcPr>
          <w:p w14:paraId="4AFE8287" w14:textId="77777777" w:rsidR="00F10ED1" w:rsidRPr="000C7540" w:rsidRDefault="00F10ED1" w:rsidP="00F90675">
            <w:pPr>
              <w:jc w:val="center"/>
              <w:rPr>
                <w:rFonts w:ascii="Sylfaen" w:hAnsi="Sylfaen" w:cs="Calibri"/>
                <w:b/>
                <w:bCs/>
                <w:i/>
                <w:iCs/>
                <w:color w:val="000000"/>
                <w:sz w:val="20"/>
                <w:szCs w:val="20"/>
              </w:rPr>
            </w:pPr>
            <w:r w:rsidRPr="000C7540">
              <w:rPr>
                <w:rFonts w:ascii="Sylfaen" w:hAnsi="Sylfaen" w:cs="Calibri"/>
                <w:b/>
                <w:bCs/>
                <w:i/>
                <w:iCs/>
                <w:color w:val="000000"/>
                <w:sz w:val="20"/>
                <w:szCs w:val="20"/>
              </w:rPr>
              <w:t xml:space="preserve">                     23,855.4 </w:t>
            </w:r>
          </w:p>
        </w:tc>
      </w:tr>
      <w:tr w:rsidR="00F10ED1" w:rsidRPr="000C7540" w14:paraId="71958F6D" w14:textId="77777777" w:rsidTr="00F90675">
        <w:trPr>
          <w:trHeight w:val="450"/>
        </w:trPr>
        <w:tc>
          <w:tcPr>
            <w:tcW w:w="0" w:type="auto"/>
            <w:tcBorders>
              <w:top w:val="nil"/>
              <w:left w:val="nil"/>
              <w:bottom w:val="nil"/>
              <w:right w:val="nil"/>
            </w:tcBorders>
            <w:shd w:val="clear" w:color="auto" w:fill="auto"/>
            <w:noWrap/>
            <w:vAlign w:val="bottom"/>
            <w:hideMark/>
          </w:tcPr>
          <w:p w14:paraId="24D0C796" w14:textId="77777777" w:rsidR="00F10ED1" w:rsidRPr="000C7540" w:rsidRDefault="00F10ED1" w:rsidP="00F90675">
            <w:pPr>
              <w:jc w:val="center"/>
              <w:rPr>
                <w:rFonts w:ascii="Sylfaen" w:hAnsi="Sylfaen" w:cs="Calibri"/>
                <w:b/>
                <w:bCs/>
                <w:i/>
                <w:iCs/>
                <w:color w:val="000000"/>
                <w:sz w:val="20"/>
                <w:szCs w:val="20"/>
              </w:rPr>
            </w:pPr>
          </w:p>
        </w:tc>
        <w:tc>
          <w:tcPr>
            <w:tcW w:w="0" w:type="auto"/>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14:paraId="78858BD9" w14:textId="77777777" w:rsidR="00F10ED1" w:rsidRPr="000C7540" w:rsidRDefault="00F10ED1" w:rsidP="00F90675">
            <w:pPr>
              <w:rPr>
                <w:rFonts w:ascii="Sylfaen" w:hAnsi="Sylfaen" w:cs="Calibri"/>
                <w:b/>
                <w:bCs/>
                <w:i/>
                <w:iCs/>
                <w:color w:val="000000"/>
                <w:sz w:val="16"/>
                <w:szCs w:val="16"/>
              </w:rPr>
            </w:pPr>
            <w:r w:rsidRPr="000C7540">
              <w:rPr>
                <w:rFonts w:ascii="Sylfaen" w:hAnsi="Sylfaen" w:cs="Calibri"/>
                <w:b/>
                <w:bCs/>
                <w:i/>
                <w:iCs/>
                <w:color w:val="000000"/>
                <w:sz w:val="16"/>
                <w:szCs w:val="16"/>
              </w:rPr>
              <w:t>მ.შ. რიცხოვნობა</w:t>
            </w:r>
          </w:p>
        </w:tc>
        <w:tc>
          <w:tcPr>
            <w:tcW w:w="0" w:type="auto"/>
            <w:tcBorders>
              <w:top w:val="nil"/>
              <w:left w:val="nil"/>
              <w:bottom w:val="single" w:sz="8" w:space="0" w:color="auto"/>
              <w:right w:val="single" w:sz="4" w:space="0" w:color="auto"/>
            </w:tcBorders>
            <w:shd w:val="clear" w:color="000000" w:fill="E7E6E6"/>
            <w:noWrap/>
            <w:vAlign w:val="bottom"/>
            <w:hideMark/>
          </w:tcPr>
          <w:p w14:paraId="3652F32D"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1,144.0 </w:t>
            </w:r>
          </w:p>
        </w:tc>
        <w:tc>
          <w:tcPr>
            <w:tcW w:w="0" w:type="auto"/>
            <w:tcBorders>
              <w:top w:val="nil"/>
              <w:left w:val="nil"/>
              <w:bottom w:val="single" w:sz="8" w:space="0" w:color="auto"/>
              <w:right w:val="single" w:sz="4" w:space="0" w:color="auto"/>
            </w:tcBorders>
            <w:shd w:val="clear" w:color="000000" w:fill="E7E6E6"/>
            <w:noWrap/>
            <w:vAlign w:val="bottom"/>
            <w:hideMark/>
          </w:tcPr>
          <w:p w14:paraId="2747DC31"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1,144.0 </w:t>
            </w:r>
          </w:p>
        </w:tc>
        <w:tc>
          <w:tcPr>
            <w:tcW w:w="0" w:type="auto"/>
            <w:tcBorders>
              <w:top w:val="nil"/>
              <w:left w:val="nil"/>
              <w:bottom w:val="single" w:sz="8" w:space="0" w:color="auto"/>
              <w:right w:val="single" w:sz="4" w:space="0" w:color="auto"/>
            </w:tcBorders>
            <w:shd w:val="clear" w:color="000000" w:fill="E7E6E6"/>
            <w:noWrap/>
            <w:vAlign w:val="bottom"/>
            <w:hideMark/>
          </w:tcPr>
          <w:p w14:paraId="0AD70B49"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1,144.0 </w:t>
            </w:r>
          </w:p>
        </w:tc>
        <w:tc>
          <w:tcPr>
            <w:tcW w:w="0" w:type="auto"/>
            <w:tcBorders>
              <w:top w:val="nil"/>
              <w:left w:val="nil"/>
              <w:bottom w:val="single" w:sz="8" w:space="0" w:color="auto"/>
              <w:right w:val="single" w:sz="8" w:space="0" w:color="auto"/>
            </w:tcBorders>
            <w:shd w:val="clear" w:color="000000" w:fill="E7E6E6"/>
            <w:noWrap/>
            <w:vAlign w:val="bottom"/>
            <w:hideMark/>
          </w:tcPr>
          <w:p w14:paraId="76D8ADEF"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1,144.0 </w:t>
            </w:r>
          </w:p>
        </w:tc>
      </w:tr>
      <w:tr w:rsidR="00F10ED1" w:rsidRPr="000C7540" w14:paraId="2ED8C030" w14:textId="77777777" w:rsidTr="00F90675">
        <w:trPr>
          <w:trHeight w:val="450"/>
        </w:trPr>
        <w:tc>
          <w:tcPr>
            <w:tcW w:w="0" w:type="auto"/>
            <w:tcBorders>
              <w:top w:val="nil"/>
              <w:left w:val="nil"/>
              <w:bottom w:val="nil"/>
              <w:right w:val="nil"/>
            </w:tcBorders>
            <w:shd w:val="clear" w:color="auto" w:fill="auto"/>
            <w:noWrap/>
            <w:vAlign w:val="bottom"/>
            <w:hideMark/>
          </w:tcPr>
          <w:p w14:paraId="11AC2E21" w14:textId="77777777" w:rsidR="00F10ED1" w:rsidRPr="000C7540" w:rsidRDefault="00F10ED1" w:rsidP="00F90675">
            <w:pPr>
              <w:jc w:val="center"/>
              <w:rPr>
                <w:rFonts w:ascii="Calibri" w:hAnsi="Calibri" w:cs="Calibri"/>
                <w:b/>
                <w:bCs/>
                <w:i/>
                <w:iCs/>
                <w:color w:val="000000"/>
                <w:sz w:val="20"/>
                <w:szCs w:val="20"/>
              </w:rPr>
            </w:pPr>
          </w:p>
        </w:tc>
        <w:tc>
          <w:tcPr>
            <w:tcW w:w="0" w:type="auto"/>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14:paraId="15726043" w14:textId="77777777" w:rsidR="00F10ED1" w:rsidRPr="000C7540" w:rsidRDefault="00F10ED1" w:rsidP="00F90675">
            <w:pPr>
              <w:rPr>
                <w:rFonts w:ascii="Sylfaen" w:hAnsi="Sylfaen" w:cs="Calibri"/>
                <w:b/>
                <w:bCs/>
                <w:i/>
                <w:iCs/>
                <w:color w:val="000000"/>
                <w:sz w:val="16"/>
                <w:szCs w:val="16"/>
              </w:rPr>
            </w:pPr>
            <w:r w:rsidRPr="000C7540">
              <w:rPr>
                <w:rFonts w:ascii="Sylfaen" w:hAnsi="Sylfaen" w:cs="Calibri"/>
                <w:b/>
                <w:bCs/>
                <w:i/>
                <w:iCs/>
                <w:color w:val="000000"/>
                <w:sz w:val="16"/>
                <w:szCs w:val="16"/>
              </w:rPr>
              <w:t>მ.შ. ახალი ინიციატივები</w:t>
            </w:r>
          </w:p>
        </w:tc>
        <w:tc>
          <w:tcPr>
            <w:tcW w:w="0" w:type="auto"/>
            <w:tcBorders>
              <w:top w:val="single" w:sz="4" w:space="0" w:color="auto"/>
              <w:left w:val="nil"/>
              <w:bottom w:val="single" w:sz="8" w:space="0" w:color="auto"/>
              <w:right w:val="single" w:sz="4" w:space="0" w:color="auto"/>
            </w:tcBorders>
            <w:shd w:val="clear" w:color="000000" w:fill="E7E6E6"/>
            <w:noWrap/>
            <w:vAlign w:val="bottom"/>
            <w:hideMark/>
          </w:tcPr>
          <w:p w14:paraId="5FE3ADA0"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   </w:t>
            </w:r>
          </w:p>
        </w:tc>
        <w:tc>
          <w:tcPr>
            <w:tcW w:w="0" w:type="auto"/>
            <w:tcBorders>
              <w:top w:val="single" w:sz="4" w:space="0" w:color="auto"/>
              <w:left w:val="nil"/>
              <w:bottom w:val="single" w:sz="8" w:space="0" w:color="auto"/>
              <w:right w:val="single" w:sz="4" w:space="0" w:color="auto"/>
            </w:tcBorders>
            <w:shd w:val="clear" w:color="000000" w:fill="E7E6E6"/>
            <w:noWrap/>
            <w:vAlign w:val="bottom"/>
            <w:hideMark/>
          </w:tcPr>
          <w:p w14:paraId="3C88B14F"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   </w:t>
            </w:r>
          </w:p>
        </w:tc>
        <w:tc>
          <w:tcPr>
            <w:tcW w:w="0" w:type="auto"/>
            <w:tcBorders>
              <w:top w:val="single" w:sz="4" w:space="0" w:color="auto"/>
              <w:left w:val="nil"/>
              <w:bottom w:val="single" w:sz="8" w:space="0" w:color="auto"/>
              <w:right w:val="single" w:sz="4" w:space="0" w:color="auto"/>
            </w:tcBorders>
            <w:shd w:val="clear" w:color="000000" w:fill="E7E6E6"/>
            <w:noWrap/>
            <w:vAlign w:val="bottom"/>
            <w:hideMark/>
          </w:tcPr>
          <w:p w14:paraId="630709E6"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   </w:t>
            </w:r>
          </w:p>
        </w:tc>
        <w:tc>
          <w:tcPr>
            <w:tcW w:w="0" w:type="auto"/>
            <w:tcBorders>
              <w:top w:val="single" w:sz="4" w:space="0" w:color="auto"/>
              <w:left w:val="nil"/>
              <w:bottom w:val="single" w:sz="8" w:space="0" w:color="auto"/>
              <w:right w:val="single" w:sz="4" w:space="0" w:color="auto"/>
            </w:tcBorders>
            <w:shd w:val="clear" w:color="000000" w:fill="E7E6E6"/>
            <w:noWrap/>
            <w:vAlign w:val="bottom"/>
            <w:hideMark/>
          </w:tcPr>
          <w:p w14:paraId="2013B378" w14:textId="77777777" w:rsidR="00F10ED1" w:rsidRPr="000C7540" w:rsidRDefault="00F10ED1" w:rsidP="00F90675">
            <w:pPr>
              <w:jc w:val="center"/>
              <w:rPr>
                <w:rFonts w:ascii="Calibri" w:hAnsi="Calibri" w:cs="Calibri"/>
                <w:b/>
                <w:bCs/>
                <w:i/>
                <w:iCs/>
                <w:color w:val="000000"/>
                <w:sz w:val="20"/>
                <w:szCs w:val="20"/>
              </w:rPr>
            </w:pPr>
            <w:r w:rsidRPr="000C7540">
              <w:rPr>
                <w:rFonts w:ascii="Calibri" w:hAnsi="Calibri" w:cs="Calibri"/>
                <w:b/>
                <w:bCs/>
                <w:i/>
                <w:iCs/>
                <w:color w:val="000000"/>
                <w:sz w:val="20"/>
                <w:szCs w:val="20"/>
              </w:rPr>
              <w:t xml:space="preserve">                                            -   </w:t>
            </w:r>
          </w:p>
        </w:tc>
      </w:tr>
      <w:tr w:rsidR="00F10ED1" w:rsidRPr="000C7540" w14:paraId="34BB2554" w14:textId="77777777" w:rsidTr="00F90675">
        <w:trPr>
          <w:trHeight w:val="540"/>
        </w:trPr>
        <w:tc>
          <w:tcPr>
            <w:tcW w:w="0" w:type="auto"/>
            <w:tcBorders>
              <w:top w:val="nil"/>
              <w:left w:val="nil"/>
              <w:bottom w:val="nil"/>
              <w:right w:val="nil"/>
            </w:tcBorders>
            <w:shd w:val="clear" w:color="auto" w:fill="auto"/>
            <w:noWrap/>
            <w:vAlign w:val="bottom"/>
            <w:hideMark/>
          </w:tcPr>
          <w:p w14:paraId="4C51B0C0" w14:textId="77777777" w:rsidR="00F10ED1" w:rsidRPr="000C7540" w:rsidRDefault="00F10ED1" w:rsidP="00F90675">
            <w:pPr>
              <w:jc w:val="center"/>
              <w:rPr>
                <w:rFonts w:ascii="Calibri" w:hAnsi="Calibri" w:cs="Calibri"/>
                <w:b/>
                <w:bCs/>
                <w:i/>
                <w:iCs/>
                <w:color w:val="000000"/>
                <w:sz w:val="20"/>
                <w:szCs w:val="20"/>
              </w:rPr>
            </w:pPr>
          </w:p>
        </w:tc>
        <w:tc>
          <w:tcPr>
            <w:tcW w:w="0" w:type="auto"/>
            <w:gridSpan w:val="6"/>
            <w:tcBorders>
              <w:top w:val="single" w:sz="8" w:space="0" w:color="auto"/>
              <w:left w:val="nil"/>
              <w:bottom w:val="nil"/>
              <w:right w:val="nil"/>
            </w:tcBorders>
            <w:shd w:val="clear" w:color="auto" w:fill="auto"/>
            <w:noWrap/>
            <w:vAlign w:val="center"/>
            <w:hideMark/>
          </w:tcPr>
          <w:p w14:paraId="74F6A23E" w14:textId="77777777" w:rsidR="00F10ED1" w:rsidRPr="000C7540" w:rsidRDefault="00F10ED1" w:rsidP="00F90675">
            <w:pPr>
              <w:rPr>
                <w:rFonts w:ascii="Calibri" w:hAnsi="Calibri" w:cs="Calibri"/>
                <w:color w:val="000000"/>
                <w:sz w:val="18"/>
                <w:szCs w:val="18"/>
              </w:rPr>
            </w:pPr>
            <w:r w:rsidRPr="000C7540">
              <w:rPr>
                <w:rFonts w:ascii="Calibri" w:hAnsi="Calibri" w:cs="Calibri"/>
                <w:b/>
                <w:bCs/>
                <w:color w:val="000000"/>
                <w:sz w:val="18"/>
                <w:szCs w:val="18"/>
              </w:rPr>
              <w:t>შენიშვნა</w:t>
            </w:r>
            <w:r w:rsidRPr="000C7540">
              <w:rPr>
                <w:rFonts w:ascii="Calibri" w:hAnsi="Calibri" w:cs="Calibri"/>
                <w:color w:val="000000"/>
                <w:sz w:val="18"/>
                <w:szCs w:val="18"/>
              </w:rPr>
              <w:t>: რიცხოვნობაში ჩართულია შესაბამის სფეროში არსებული ააიპ-ების თანამშრომლების რიცხოვნობაც.</w:t>
            </w:r>
          </w:p>
        </w:tc>
      </w:tr>
    </w:tbl>
    <w:p w14:paraId="0A93C449" w14:textId="77777777" w:rsidR="00F10ED1" w:rsidRDefault="00F10ED1" w:rsidP="00F10ED1"/>
    <w:p w14:paraId="098994C8" w14:textId="7E1D7D2B" w:rsidR="00F10ED1" w:rsidRDefault="00F10ED1" w:rsidP="00F10ED1">
      <w:pPr>
        <w:pStyle w:val="Default"/>
        <w:ind w:right="142"/>
        <w:jc w:val="both"/>
        <w:rPr>
          <w:b/>
          <w:sz w:val="22"/>
          <w:szCs w:val="22"/>
          <w:lang w:val="ka-GE"/>
        </w:rPr>
      </w:pPr>
    </w:p>
    <w:p w14:paraId="4C57C385" w14:textId="5DF4AA8B" w:rsidR="00F10ED1" w:rsidRDefault="00F10ED1" w:rsidP="00F10ED1">
      <w:pPr>
        <w:pStyle w:val="Default"/>
        <w:ind w:right="142"/>
        <w:jc w:val="both"/>
        <w:rPr>
          <w:b/>
          <w:sz w:val="22"/>
          <w:szCs w:val="22"/>
          <w:lang w:val="ka-GE"/>
        </w:rPr>
      </w:pPr>
    </w:p>
    <w:p w14:paraId="0E3F7F8D" w14:textId="350CEAA9" w:rsidR="00F10ED1" w:rsidRDefault="00F10ED1" w:rsidP="00F10ED1">
      <w:pPr>
        <w:pStyle w:val="Default"/>
        <w:ind w:right="142"/>
        <w:jc w:val="both"/>
        <w:rPr>
          <w:b/>
          <w:sz w:val="22"/>
          <w:szCs w:val="22"/>
          <w:lang w:val="ka-GE"/>
        </w:rPr>
      </w:pPr>
    </w:p>
    <w:p w14:paraId="4B933634" w14:textId="69933670" w:rsidR="00F10ED1" w:rsidRDefault="00F10ED1" w:rsidP="00F10ED1">
      <w:pPr>
        <w:pStyle w:val="Default"/>
        <w:ind w:right="142"/>
        <w:jc w:val="both"/>
        <w:rPr>
          <w:b/>
          <w:sz w:val="22"/>
          <w:szCs w:val="22"/>
          <w:lang w:val="ka-GE"/>
        </w:rPr>
      </w:pPr>
    </w:p>
    <w:p w14:paraId="4F9C66D0" w14:textId="3E212AA1" w:rsidR="00F10ED1" w:rsidRDefault="00F10ED1" w:rsidP="00F10ED1">
      <w:pPr>
        <w:pStyle w:val="Default"/>
        <w:ind w:right="142"/>
        <w:jc w:val="both"/>
        <w:rPr>
          <w:b/>
          <w:sz w:val="22"/>
          <w:szCs w:val="22"/>
          <w:lang w:val="ka-GE"/>
        </w:rPr>
      </w:pPr>
    </w:p>
    <w:p w14:paraId="196D4000" w14:textId="0F3D0DDB" w:rsidR="00F10ED1" w:rsidRDefault="00F10ED1" w:rsidP="00F10ED1">
      <w:pPr>
        <w:pStyle w:val="Default"/>
        <w:ind w:right="142"/>
        <w:jc w:val="both"/>
        <w:rPr>
          <w:b/>
          <w:sz w:val="22"/>
          <w:szCs w:val="22"/>
          <w:lang w:val="ka-GE"/>
        </w:rPr>
      </w:pPr>
    </w:p>
    <w:p w14:paraId="34493378" w14:textId="7748632C" w:rsidR="00F10ED1" w:rsidRDefault="00F10ED1" w:rsidP="00F10ED1">
      <w:pPr>
        <w:pStyle w:val="Default"/>
        <w:ind w:right="142"/>
        <w:jc w:val="both"/>
        <w:rPr>
          <w:b/>
          <w:sz w:val="22"/>
          <w:szCs w:val="22"/>
          <w:lang w:val="ka-GE"/>
        </w:rPr>
      </w:pPr>
    </w:p>
    <w:bookmarkEnd w:id="21"/>
    <w:p w14:paraId="4704AD22" w14:textId="77777777" w:rsidR="00F507FE" w:rsidRDefault="00F507FE" w:rsidP="002E4F6F">
      <w:pPr>
        <w:pStyle w:val="Heading3"/>
        <w:rPr>
          <w:rFonts w:ascii="Sylfaen" w:hAnsi="Sylfaen"/>
          <w:lang w:val="ka-GE"/>
        </w:rPr>
      </w:pPr>
    </w:p>
    <w:sectPr w:rsidR="00F507FE" w:rsidSect="006B2166">
      <w:footerReference w:type="default" r:id="rId1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7217" w14:textId="77777777" w:rsidR="008C4B04" w:rsidRDefault="008C4B04" w:rsidP="006B2166">
      <w:r>
        <w:separator/>
      </w:r>
    </w:p>
  </w:endnote>
  <w:endnote w:type="continuationSeparator" w:id="0">
    <w:p w14:paraId="38B00F76" w14:textId="77777777" w:rsidR="008C4B04" w:rsidRDefault="008C4B04"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6FDC" w14:textId="2C3A6EB9" w:rsidR="002539F1" w:rsidRPr="006B2166" w:rsidRDefault="002539F1"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ყვარლის  მუნიციპალიტეტის 2024-2027</w:t>
    </w:r>
    <w:r w:rsidRPr="00B110B8">
      <w:rPr>
        <w:rFonts w:ascii="Sylfaen" w:hAnsi="Sylfaen"/>
        <w:sz w:val="16"/>
        <w:lang w:val="ka-GE"/>
      </w:rPr>
      <w:t xml:space="preserve"> 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Pr="00AE4ACD">
      <w:rPr>
        <w:rFonts w:asciiTheme="majorHAnsi" w:hAnsiTheme="majorHAnsi"/>
        <w:noProof/>
        <w:sz w:val="18"/>
      </w:rPr>
      <w:t>50</w:t>
    </w:r>
    <w:r w:rsidRPr="006B2166">
      <w:rPr>
        <w:sz w:val="18"/>
      </w:rPr>
      <w:fldChar w:fldCharType="end"/>
    </w:r>
  </w:p>
  <w:p w14:paraId="635D3565" w14:textId="77777777" w:rsidR="002539F1" w:rsidRDefault="0025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E04A" w14:textId="77777777" w:rsidR="008C4B04" w:rsidRDefault="008C4B04" w:rsidP="006B2166">
      <w:r>
        <w:separator/>
      </w:r>
    </w:p>
  </w:footnote>
  <w:footnote w:type="continuationSeparator" w:id="0">
    <w:p w14:paraId="529F0580" w14:textId="77777777" w:rsidR="008C4B04" w:rsidRDefault="008C4B04" w:rsidP="006B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7AD"/>
    <w:multiLevelType w:val="hybridMultilevel"/>
    <w:tmpl w:val="BDE2F9C6"/>
    <w:lvl w:ilvl="0" w:tplc="D5D62E9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8610">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4AE146">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EAE3CA">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E5610">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267A6">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9486F6">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B4C7B2">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5A3E1E">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63E97"/>
    <w:multiLevelType w:val="hybridMultilevel"/>
    <w:tmpl w:val="E42E4F50"/>
    <w:lvl w:ilvl="0" w:tplc="22C09976">
      <w:start w:val="1"/>
      <w:numFmt w:val="upperRoman"/>
      <w:lvlText w:val="%1"/>
      <w:lvlJc w:val="left"/>
      <w:pPr>
        <w:ind w:left="0"/>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1" w:tplc="C68A58A0">
      <w:start w:val="1"/>
      <w:numFmt w:val="lowerLetter"/>
      <w:lvlText w:val="%2"/>
      <w:lvlJc w:val="left"/>
      <w:pPr>
        <w:ind w:left="16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2" w:tplc="6A2A4AF0">
      <w:start w:val="1"/>
      <w:numFmt w:val="lowerRoman"/>
      <w:lvlText w:val="%3"/>
      <w:lvlJc w:val="left"/>
      <w:pPr>
        <w:ind w:left="23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3" w:tplc="63D6A006">
      <w:start w:val="1"/>
      <w:numFmt w:val="decimal"/>
      <w:lvlText w:val="%4"/>
      <w:lvlJc w:val="left"/>
      <w:pPr>
        <w:ind w:left="30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4" w:tplc="8592C2EC">
      <w:start w:val="1"/>
      <w:numFmt w:val="lowerLetter"/>
      <w:lvlText w:val="%5"/>
      <w:lvlJc w:val="left"/>
      <w:pPr>
        <w:ind w:left="380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5" w:tplc="5B367DD4">
      <w:start w:val="1"/>
      <w:numFmt w:val="lowerRoman"/>
      <w:lvlText w:val="%6"/>
      <w:lvlJc w:val="left"/>
      <w:pPr>
        <w:ind w:left="452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6" w:tplc="CC7ADD50">
      <w:start w:val="1"/>
      <w:numFmt w:val="decimal"/>
      <w:lvlText w:val="%7"/>
      <w:lvlJc w:val="left"/>
      <w:pPr>
        <w:ind w:left="52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7" w:tplc="03623440">
      <w:start w:val="1"/>
      <w:numFmt w:val="lowerLetter"/>
      <w:lvlText w:val="%8"/>
      <w:lvlJc w:val="left"/>
      <w:pPr>
        <w:ind w:left="59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8" w:tplc="04B622EC">
      <w:start w:val="1"/>
      <w:numFmt w:val="lowerRoman"/>
      <w:lvlText w:val="%9"/>
      <w:lvlJc w:val="left"/>
      <w:pPr>
        <w:ind w:left="66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4BD5B82"/>
    <w:multiLevelType w:val="hybridMultilevel"/>
    <w:tmpl w:val="902A0C96"/>
    <w:lvl w:ilvl="0" w:tplc="3F667B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A1984">
      <w:start w:val="1"/>
      <w:numFmt w:val="bullet"/>
      <w:lvlText w:val="o"/>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607D76">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43C4C">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3666C2">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C84F90">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23008">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EA3432">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00EF9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5D04376"/>
    <w:multiLevelType w:val="hybridMultilevel"/>
    <w:tmpl w:val="492A5B6C"/>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6" w15:restartNumberingAfterBreak="0">
    <w:nsid w:val="26C87FFC"/>
    <w:multiLevelType w:val="hybridMultilevel"/>
    <w:tmpl w:val="57D63106"/>
    <w:lvl w:ilvl="0" w:tplc="0409000D">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7" w15:restartNumberingAfterBreak="0">
    <w:nsid w:val="2B9F3D3A"/>
    <w:multiLevelType w:val="hybridMultilevel"/>
    <w:tmpl w:val="40545082"/>
    <w:lvl w:ilvl="0" w:tplc="0204A6F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1E2EE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782F1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0F33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0062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98589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EA3B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6BB6C">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1A354C">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9440F7"/>
    <w:multiLevelType w:val="hybridMultilevel"/>
    <w:tmpl w:val="260E506E"/>
    <w:lvl w:ilvl="0" w:tplc="F3C09E46">
      <w:start w:val="1"/>
      <w:numFmt w:val="bullet"/>
      <w:lvlText w:val=""/>
      <w:lvlJc w:val="left"/>
      <w:pPr>
        <w:ind w:left="1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2CF2C4">
      <w:start w:val="1"/>
      <w:numFmt w:val="bullet"/>
      <w:lvlText w:val="o"/>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74F94E">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88718">
      <w:start w:val="1"/>
      <w:numFmt w:val="bullet"/>
      <w:lvlText w:val="•"/>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4D68A">
      <w:start w:val="1"/>
      <w:numFmt w:val="bullet"/>
      <w:lvlText w:val="o"/>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E68C58">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AA8C92">
      <w:start w:val="1"/>
      <w:numFmt w:val="bullet"/>
      <w:lvlText w:val="•"/>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B2B838">
      <w:start w:val="1"/>
      <w:numFmt w:val="bullet"/>
      <w:lvlText w:val="o"/>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3812D0">
      <w:start w:val="1"/>
      <w:numFmt w:val="bullet"/>
      <w:lvlText w:val="▪"/>
      <w:lvlJc w:val="left"/>
      <w:pPr>
        <w:ind w:left="6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4E0D3C"/>
    <w:multiLevelType w:val="hybridMultilevel"/>
    <w:tmpl w:val="F17604A6"/>
    <w:lvl w:ilvl="0" w:tplc="BACCA4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0E57E">
      <w:start w:val="1"/>
      <w:numFmt w:val="bullet"/>
      <w:lvlText w:val=""/>
      <w:lvlJc w:val="left"/>
      <w:pPr>
        <w:ind w:left="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12DD3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709CDA">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0A0E7A">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D6EE46">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A861DC">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BA471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36B2A8">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4B3F43"/>
    <w:multiLevelType w:val="hybridMultilevel"/>
    <w:tmpl w:val="EAEC14B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15:restartNumberingAfterBreak="0">
    <w:nsid w:val="401706B5"/>
    <w:multiLevelType w:val="hybridMultilevel"/>
    <w:tmpl w:val="E8603EFC"/>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6E1469C"/>
    <w:multiLevelType w:val="hybridMultilevel"/>
    <w:tmpl w:val="03D699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C8043A"/>
    <w:multiLevelType w:val="hybridMultilevel"/>
    <w:tmpl w:val="09B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56E5"/>
    <w:multiLevelType w:val="hybridMultilevel"/>
    <w:tmpl w:val="22A6B6A6"/>
    <w:lvl w:ilvl="0" w:tplc="0409000B">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5" w15:restartNumberingAfterBreak="0">
    <w:nsid w:val="5FD25109"/>
    <w:multiLevelType w:val="multilevel"/>
    <w:tmpl w:val="0B8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545ED"/>
    <w:multiLevelType w:val="hybridMultilevel"/>
    <w:tmpl w:val="CA56BB56"/>
    <w:lvl w:ilvl="0" w:tplc="CDDE48FE">
      <w:numFmt w:val="bullet"/>
      <w:lvlText w:val="-"/>
      <w:lvlJc w:val="left"/>
      <w:pPr>
        <w:tabs>
          <w:tab w:val="num" w:pos="600"/>
        </w:tabs>
        <w:ind w:left="600" w:hanging="360"/>
      </w:pPr>
      <w:rPr>
        <w:rFonts w:ascii="AcadNusx" w:eastAsia="Times New Roman" w:hAnsi="AcadNusx"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647E7DC3"/>
    <w:multiLevelType w:val="hybridMultilevel"/>
    <w:tmpl w:val="EC261BF6"/>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7D2707DC"/>
    <w:multiLevelType w:val="hybridMultilevel"/>
    <w:tmpl w:val="4A924320"/>
    <w:lvl w:ilvl="0" w:tplc="9CA29EAC">
      <w:start w:val="1"/>
      <w:numFmt w:val="decimal"/>
      <w:lvlText w:val="%1"/>
      <w:lvlJc w:val="left"/>
      <w:pPr>
        <w:ind w:left="36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1" w:tplc="CB2CF3B2">
      <w:start w:val="2"/>
      <w:numFmt w:val="upperRoman"/>
      <w:lvlRestart w:val="0"/>
      <w:lvlText w:val="%2"/>
      <w:lvlJc w:val="left"/>
      <w:pPr>
        <w:ind w:left="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2" w:tplc="BBECE0FE">
      <w:start w:val="1"/>
      <w:numFmt w:val="lowerRoman"/>
      <w:lvlText w:val="%3"/>
      <w:lvlJc w:val="left"/>
      <w:pPr>
        <w:ind w:left="15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3" w:tplc="325A0492">
      <w:start w:val="1"/>
      <w:numFmt w:val="decimal"/>
      <w:lvlText w:val="%4"/>
      <w:lvlJc w:val="left"/>
      <w:pPr>
        <w:ind w:left="22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4" w:tplc="AC829298">
      <w:start w:val="1"/>
      <w:numFmt w:val="lowerLetter"/>
      <w:lvlText w:val="%5"/>
      <w:lvlJc w:val="left"/>
      <w:pPr>
        <w:ind w:left="299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5" w:tplc="3F9EE032">
      <w:start w:val="1"/>
      <w:numFmt w:val="lowerRoman"/>
      <w:lvlText w:val="%6"/>
      <w:lvlJc w:val="left"/>
      <w:pPr>
        <w:ind w:left="371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6" w:tplc="61F0C5BA">
      <w:start w:val="1"/>
      <w:numFmt w:val="decimal"/>
      <w:lvlText w:val="%7"/>
      <w:lvlJc w:val="left"/>
      <w:pPr>
        <w:ind w:left="443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7" w:tplc="F05EFB44">
      <w:start w:val="1"/>
      <w:numFmt w:val="lowerLetter"/>
      <w:lvlText w:val="%8"/>
      <w:lvlJc w:val="left"/>
      <w:pPr>
        <w:ind w:left="51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8" w:tplc="212C0454">
      <w:start w:val="1"/>
      <w:numFmt w:val="lowerRoman"/>
      <w:lvlText w:val="%9"/>
      <w:lvlJc w:val="left"/>
      <w:pPr>
        <w:ind w:left="58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abstractNum>
  <w:abstractNum w:abstractNumId="20" w15:restartNumberingAfterBreak="0">
    <w:nsid w:val="7FF40D7C"/>
    <w:multiLevelType w:val="hybridMultilevel"/>
    <w:tmpl w:val="130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6"/>
  </w:num>
  <w:num w:numId="5">
    <w:abstractNumId w:val="4"/>
  </w:num>
  <w:num w:numId="6">
    <w:abstractNumId w:val="1"/>
  </w:num>
  <w:num w:numId="7">
    <w:abstractNumId w:val="19"/>
  </w:num>
  <w:num w:numId="8">
    <w:abstractNumId w:val="7"/>
  </w:num>
  <w:num w:numId="9">
    <w:abstractNumId w:val="0"/>
  </w:num>
  <w:num w:numId="10">
    <w:abstractNumId w:val="9"/>
  </w:num>
  <w:num w:numId="11">
    <w:abstractNumId w:val="8"/>
  </w:num>
  <w:num w:numId="12">
    <w:abstractNumId w:val="3"/>
  </w:num>
  <w:num w:numId="13">
    <w:abstractNumId w:val="12"/>
  </w:num>
  <w:num w:numId="14">
    <w:abstractNumId w:val="13"/>
  </w:num>
  <w:num w:numId="15">
    <w:abstractNumId w:val="14"/>
  </w:num>
  <w:num w:numId="16">
    <w:abstractNumId w:val="11"/>
  </w:num>
  <w:num w:numId="17">
    <w:abstractNumId w:val="5"/>
  </w:num>
  <w:num w:numId="18">
    <w:abstractNumId w:val="10"/>
  </w:num>
  <w:num w:numId="19">
    <w:abstractNumId w:val="20"/>
  </w:num>
  <w:num w:numId="20">
    <w:abstractNumId w:val="6"/>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ED"/>
    <w:rsid w:val="000013B5"/>
    <w:rsid w:val="00002BF0"/>
    <w:rsid w:val="00005EAF"/>
    <w:rsid w:val="00006ACD"/>
    <w:rsid w:val="00010F34"/>
    <w:rsid w:val="000164AD"/>
    <w:rsid w:val="000200B3"/>
    <w:rsid w:val="0002462F"/>
    <w:rsid w:val="00025C48"/>
    <w:rsid w:val="00027499"/>
    <w:rsid w:val="000274F0"/>
    <w:rsid w:val="000356A1"/>
    <w:rsid w:val="00035768"/>
    <w:rsid w:val="00035DE3"/>
    <w:rsid w:val="0003675B"/>
    <w:rsid w:val="00040091"/>
    <w:rsid w:val="0004086F"/>
    <w:rsid w:val="00043220"/>
    <w:rsid w:val="00045667"/>
    <w:rsid w:val="00046446"/>
    <w:rsid w:val="00047D38"/>
    <w:rsid w:val="00047D90"/>
    <w:rsid w:val="000503CC"/>
    <w:rsid w:val="0005068B"/>
    <w:rsid w:val="000508D1"/>
    <w:rsid w:val="00052E62"/>
    <w:rsid w:val="00053D4B"/>
    <w:rsid w:val="00054686"/>
    <w:rsid w:val="000565BE"/>
    <w:rsid w:val="000600A0"/>
    <w:rsid w:val="000610F1"/>
    <w:rsid w:val="00061883"/>
    <w:rsid w:val="000641E0"/>
    <w:rsid w:val="00064ECA"/>
    <w:rsid w:val="00067FD5"/>
    <w:rsid w:val="00074654"/>
    <w:rsid w:val="00074B44"/>
    <w:rsid w:val="00074C81"/>
    <w:rsid w:val="00075BC8"/>
    <w:rsid w:val="00080732"/>
    <w:rsid w:val="00090665"/>
    <w:rsid w:val="00091641"/>
    <w:rsid w:val="00092D70"/>
    <w:rsid w:val="00093777"/>
    <w:rsid w:val="00094430"/>
    <w:rsid w:val="00094729"/>
    <w:rsid w:val="00096F89"/>
    <w:rsid w:val="0009746E"/>
    <w:rsid w:val="000A1CDF"/>
    <w:rsid w:val="000A3611"/>
    <w:rsid w:val="000A3AAB"/>
    <w:rsid w:val="000A3F45"/>
    <w:rsid w:val="000A435E"/>
    <w:rsid w:val="000A4C3E"/>
    <w:rsid w:val="000A6922"/>
    <w:rsid w:val="000B0A50"/>
    <w:rsid w:val="000B0B6D"/>
    <w:rsid w:val="000B18DB"/>
    <w:rsid w:val="000B292A"/>
    <w:rsid w:val="000B4947"/>
    <w:rsid w:val="000B6508"/>
    <w:rsid w:val="000B7D4D"/>
    <w:rsid w:val="000B7F84"/>
    <w:rsid w:val="000C1F54"/>
    <w:rsid w:val="000C2B6B"/>
    <w:rsid w:val="000C3BE6"/>
    <w:rsid w:val="000C3D1C"/>
    <w:rsid w:val="000C41BD"/>
    <w:rsid w:val="000C53C2"/>
    <w:rsid w:val="000D33C1"/>
    <w:rsid w:val="000D4044"/>
    <w:rsid w:val="000D4630"/>
    <w:rsid w:val="000D53CB"/>
    <w:rsid w:val="000D61C1"/>
    <w:rsid w:val="000D761C"/>
    <w:rsid w:val="000D7C10"/>
    <w:rsid w:val="000E1035"/>
    <w:rsid w:val="000E1514"/>
    <w:rsid w:val="000E197F"/>
    <w:rsid w:val="000E1BE7"/>
    <w:rsid w:val="000E471E"/>
    <w:rsid w:val="000E4F5C"/>
    <w:rsid w:val="000E5556"/>
    <w:rsid w:val="000E5B40"/>
    <w:rsid w:val="000F01A3"/>
    <w:rsid w:val="000F16B0"/>
    <w:rsid w:val="000F7A8E"/>
    <w:rsid w:val="001036C7"/>
    <w:rsid w:val="001044D4"/>
    <w:rsid w:val="0010761F"/>
    <w:rsid w:val="0011113F"/>
    <w:rsid w:val="00113244"/>
    <w:rsid w:val="00114998"/>
    <w:rsid w:val="001162B0"/>
    <w:rsid w:val="00120FF7"/>
    <w:rsid w:val="00121599"/>
    <w:rsid w:val="00124A68"/>
    <w:rsid w:val="0012574D"/>
    <w:rsid w:val="0012724A"/>
    <w:rsid w:val="001274CF"/>
    <w:rsid w:val="001379F4"/>
    <w:rsid w:val="00141899"/>
    <w:rsid w:val="00142229"/>
    <w:rsid w:val="001422F8"/>
    <w:rsid w:val="00145BDC"/>
    <w:rsid w:val="0014735F"/>
    <w:rsid w:val="0015080B"/>
    <w:rsid w:val="00151FA9"/>
    <w:rsid w:val="001527E5"/>
    <w:rsid w:val="0015287E"/>
    <w:rsid w:val="00155439"/>
    <w:rsid w:val="00155495"/>
    <w:rsid w:val="001556B0"/>
    <w:rsid w:val="00157EF1"/>
    <w:rsid w:val="00160DE5"/>
    <w:rsid w:val="001615D5"/>
    <w:rsid w:val="00162790"/>
    <w:rsid w:val="00162AB6"/>
    <w:rsid w:val="001633B3"/>
    <w:rsid w:val="0016349C"/>
    <w:rsid w:val="00167724"/>
    <w:rsid w:val="0017053F"/>
    <w:rsid w:val="001714D6"/>
    <w:rsid w:val="00171B1B"/>
    <w:rsid w:val="00171EDB"/>
    <w:rsid w:val="00182E3C"/>
    <w:rsid w:val="001832EA"/>
    <w:rsid w:val="001838D6"/>
    <w:rsid w:val="00184291"/>
    <w:rsid w:val="00185B23"/>
    <w:rsid w:val="00185BFB"/>
    <w:rsid w:val="00186329"/>
    <w:rsid w:val="00186A3A"/>
    <w:rsid w:val="001878B7"/>
    <w:rsid w:val="001900C7"/>
    <w:rsid w:val="0019068D"/>
    <w:rsid w:val="0019161C"/>
    <w:rsid w:val="00191E35"/>
    <w:rsid w:val="00193606"/>
    <w:rsid w:val="00194EC7"/>
    <w:rsid w:val="0019512D"/>
    <w:rsid w:val="00195D68"/>
    <w:rsid w:val="001971D6"/>
    <w:rsid w:val="00197431"/>
    <w:rsid w:val="001A0276"/>
    <w:rsid w:val="001A0C09"/>
    <w:rsid w:val="001A1155"/>
    <w:rsid w:val="001A220D"/>
    <w:rsid w:val="001A3373"/>
    <w:rsid w:val="001A372C"/>
    <w:rsid w:val="001A6A58"/>
    <w:rsid w:val="001A70E0"/>
    <w:rsid w:val="001B1220"/>
    <w:rsid w:val="001B4AAD"/>
    <w:rsid w:val="001B5C7B"/>
    <w:rsid w:val="001B70D5"/>
    <w:rsid w:val="001C1583"/>
    <w:rsid w:val="001C3390"/>
    <w:rsid w:val="001C45E3"/>
    <w:rsid w:val="001C5496"/>
    <w:rsid w:val="001C6418"/>
    <w:rsid w:val="001C710B"/>
    <w:rsid w:val="001C7625"/>
    <w:rsid w:val="001D023E"/>
    <w:rsid w:val="001D0552"/>
    <w:rsid w:val="001D26B1"/>
    <w:rsid w:val="001D3349"/>
    <w:rsid w:val="001D3EC6"/>
    <w:rsid w:val="001D5FA2"/>
    <w:rsid w:val="001D7723"/>
    <w:rsid w:val="001D7E0D"/>
    <w:rsid w:val="001D7EA7"/>
    <w:rsid w:val="001E078B"/>
    <w:rsid w:val="001E16A1"/>
    <w:rsid w:val="001E2CCB"/>
    <w:rsid w:val="001E502A"/>
    <w:rsid w:val="001E73EC"/>
    <w:rsid w:val="001E7D57"/>
    <w:rsid w:val="001F2C91"/>
    <w:rsid w:val="001F3133"/>
    <w:rsid w:val="001F322C"/>
    <w:rsid w:val="001F4E8F"/>
    <w:rsid w:val="001F595B"/>
    <w:rsid w:val="001F69C1"/>
    <w:rsid w:val="00200ED9"/>
    <w:rsid w:val="00201DA5"/>
    <w:rsid w:val="0020223B"/>
    <w:rsid w:val="0020257A"/>
    <w:rsid w:val="00203B35"/>
    <w:rsid w:val="00203C18"/>
    <w:rsid w:val="00203C51"/>
    <w:rsid w:val="002045F1"/>
    <w:rsid w:val="002123C1"/>
    <w:rsid w:val="00213156"/>
    <w:rsid w:val="00214347"/>
    <w:rsid w:val="00223791"/>
    <w:rsid w:val="00224192"/>
    <w:rsid w:val="00224339"/>
    <w:rsid w:val="0022589A"/>
    <w:rsid w:val="00226C29"/>
    <w:rsid w:val="002311FC"/>
    <w:rsid w:val="002323C9"/>
    <w:rsid w:val="00233DC2"/>
    <w:rsid w:val="00234FAC"/>
    <w:rsid w:val="002379BF"/>
    <w:rsid w:val="00241D28"/>
    <w:rsid w:val="00242469"/>
    <w:rsid w:val="00243FF2"/>
    <w:rsid w:val="0024511F"/>
    <w:rsid w:val="00245F1C"/>
    <w:rsid w:val="0025023D"/>
    <w:rsid w:val="00251F7C"/>
    <w:rsid w:val="002523EB"/>
    <w:rsid w:val="00252BED"/>
    <w:rsid w:val="00252D93"/>
    <w:rsid w:val="002539F1"/>
    <w:rsid w:val="002550B0"/>
    <w:rsid w:val="002553B4"/>
    <w:rsid w:val="002571BF"/>
    <w:rsid w:val="00260812"/>
    <w:rsid w:val="0026135A"/>
    <w:rsid w:val="00261D18"/>
    <w:rsid w:val="0026235F"/>
    <w:rsid w:val="00264668"/>
    <w:rsid w:val="00273B7B"/>
    <w:rsid w:val="0027447F"/>
    <w:rsid w:val="00275025"/>
    <w:rsid w:val="002800CF"/>
    <w:rsid w:val="002825CF"/>
    <w:rsid w:val="00285C12"/>
    <w:rsid w:val="0028665E"/>
    <w:rsid w:val="00286E33"/>
    <w:rsid w:val="00287B19"/>
    <w:rsid w:val="00287CFD"/>
    <w:rsid w:val="00287D4F"/>
    <w:rsid w:val="002904A5"/>
    <w:rsid w:val="00293241"/>
    <w:rsid w:val="002A02BF"/>
    <w:rsid w:val="002A058A"/>
    <w:rsid w:val="002A1195"/>
    <w:rsid w:val="002A3593"/>
    <w:rsid w:val="002A416C"/>
    <w:rsid w:val="002A7997"/>
    <w:rsid w:val="002B04A1"/>
    <w:rsid w:val="002B0B6A"/>
    <w:rsid w:val="002B171E"/>
    <w:rsid w:val="002B3A8F"/>
    <w:rsid w:val="002B59A6"/>
    <w:rsid w:val="002B6D69"/>
    <w:rsid w:val="002B702B"/>
    <w:rsid w:val="002C1B06"/>
    <w:rsid w:val="002C367F"/>
    <w:rsid w:val="002C36E3"/>
    <w:rsid w:val="002C5948"/>
    <w:rsid w:val="002C7DDE"/>
    <w:rsid w:val="002D06CD"/>
    <w:rsid w:val="002D1513"/>
    <w:rsid w:val="002D47DE"/>
    <w:rsid w:val="002D5C91"/>
    <w:rsid w:val="002D5CF7"/>
    <w:rsid w:val="002E11E3"/>
    <w:rsid w:val="002E4F6F"/>
    <w:rsid w:val="002F4B70"/>
    <w:rsid w:val="002F4DE7"/>
    <w:rsid w:val="002F4F41"/>
    <w:rsid w:val="0030187E"/>
    <w:rsid w:val="0030436D"/>
    <w:rsid w:val="00304541"/>
    <w:rsid w:val="00306D7B"/>
    <w:rsid w:val="0030740E"/>
    <w:rsid w:val="00312319"/>
    <w:rsid w:val="0031299F"/>
    <w:rsid w:val="00313B41"/>
    <w:rsid w:val="0031577D"/>
    <w:rsid w:val="0031601E"/>
    <w:rsid w:val="00316D31"/>
    <w:rsid w:val="003235A2"/>
    <w:rsid w:val="003262A6"/>
    <w:rsid w:val="00326A78"/>
    <w:rsid w:val="00327F32"/>
    <w:rsid w:val="00331C27"/>
    <w:rsid w:val="00332483"/>
    <w:rsid w:val="0033342E"/>
    <w:rsid w:val="00335C18"/>
    <w:rsid w:val="00337C64"/>
    <w:rsid w:val="00340B35"/>
    <w:rsid w:val="00344041"/>
    <w:rsid w:val="00354D74"/>
    <w:rsid w:val="00356F83"/>
    <w:rsid w:val="00357469"/>
    <w:rsid w:val="003579D3"/>
    <w:rsid w:val="0036249B"/>
    <w:rsid w:val="003630CF"/>
    <w:rsid w:val="00365B1B"/>
    <w:rsid w:val="00366A97"/>
    <w:rsid w:val="00367B8F"/>
    <w:rsid w:val="003702A0"/>
    <w:rsid w:val="0037098C"/>
    <w:rsid w:val="00372B30"/>
    <w:rsid w:val="00373792"/>
    <w:rsid w:val="00374311"/>
    <w:rsid w:val="00376548"/>
    <w:rsid w:val="00376645"/>
    <w:rsid w:val="00376F64"/>
    <w:rsid w:val="00382EF6"/>
    <w:rsid w:val="00384154"/>
    <w:rsid w:val="00384F61"/>
    <w:rsid w:val="00385528"/>
    <w:rsid w:val="00385E64"/>
    <w:rsid w:val="00390CD5"/>
    <w:rsid w:val="00392F03"/>
    <w:rsid w:val="00393CCB"/>
    <w:rsid w:val="00394910"/>
    <w:rsid w:val="003968DB"/>
    <w:rsid w:val="00396AA6"/>
    <w:rsid w:val="0039781A"/>
    <w:rsid w:val="003A0DDB"/>
    <w:rsid w:val="003A33B2"/>
    <w:rsid w:val="003A4BAB"/>
    <w:rsid w:val="003A5BEC"/>
    <w:rsid w:val="003A6DE0"/>
    <w:rsid w:val="003A74C4"/>
    <w:rsid w:val="003B1AF5"/>
    <w:rsid w:val="003B335C"/>
    <w:rsid w:val="003B4208"/>
    <w:rsid w:val="003B4372"/>
    <w:rsid w:val="003B6DD8"/>
    <w:rsid w:val="003C2940"/>
    <w:rsid w:val="003C386A"/>
    <w:rsid w:val="003C3C52"/>
    <w:rsid w:val="003C3EA7"/>
    <w:rsid w:val="003C4125"/>
    <w:rsid w:val="003C43A5"/>
    <w:rsid w:val="003C5967"/>
    <w:rsid w:val="003C59E1"/>
    <w:rsid w:val="003C7661"/>
    <w:rsid w:val="003C7689"/>
    <w:rsid w:val="003D1668"/>
    <w:rsid w:val="003D522A"/>
    <w:rsid w:val="003D62DC"/>
    <w:rsid w:val="003E0FBB"/>
    <w:rsid w:val="003E5F58"/>
    <w:rsid w:val="003E72FC"/>
    <w:rsid w:val="003E7A08"/>
    <w:rsid w:val="003E7BB8"/>
    <w:rsid w:val="003F1F6A"/>
    <w:rsid w:val="003F3DB1"/>
    <w:rsid w:val="004001ED"/>
    <w:rsid w:val="00400875"/>
    <w:rsid w:val="004028E9"/>
    <w:rsid w:val="00404899"/>
    <w:rsid w:val="004056DC"/>
    <w:rsid w:val="0040730D"/>
    <w:rsid w:val="0041030E"/>
    <w:rsid w:val="004108F3"/>
    <w:rsid w:val="00410FBF"/>
    <w:rsid w:val="00411595"/>
    <w:rsid w:val="00412116"/>
    <w:rsid w:val="004125B1"/>
    <w:rsid w:val="00412BD2"/>
    <w:rsid w:val="00414715"/>
    <w:rsid w:val="00415DCF"/>
    <w:rsid w:val="00417096"/>
    <w:rsid w:val="004211BE"/>
    <w:rsid w:val="004217B0"/>
    <w:rsid w:val="00421A18"/>
    <w:rsid w:val="00421DE5"/>
    <w:rsid w:val="00423D75"/>
    <w:rsid w:val="00430FD6"/>
    <w:rsid w:val="004328E9"/>
    <w:rsid w:val="00434755"/>
    <w:rsid w:val="00435390"/>
    <w:rsid w:val="00436BD8"/>
    <w:rsid w:val="00437EDA"/>
    <w:rsid w:val="00441B2A"/>
    <w:rsid w:val="00441BD2"/>
    <w:rsid w:val="004440F9"/>
    <w:rsid w:val="004468C1"/>
    <w:rsid w:val="00451FC7"/>
    <w:rsid w:val="00454221"/>
    <w:rsid w:val="00454479"/>
    <w:rsid w:val="00454994"/>
    <w:rsid w:val="004568BE"/>
    <w:rsid w:val="00457342"/>
    <w:rsid w:val="00457726"/>
    <w:rsid w:val="00461BDB"/>
    <w:rsid w:val="00464699"/>
    <w:rsid w:val="00464BB4"/>
    <w:rsid w:val="0046621E"/>
    <w:rsid w:val="004706A0"/>
    <w:rsid w:val="00471311"/>
    <w:rsid w:val="00471F4F"/>
    <w:rsid w:val="00475710"/>
    <w:rsid w:val="004769F1"/>
    <w:rsid w:val="00481139"/>
    <w:rsid w:val="004815DC"/>
    <w:rsid w:val="00482E84"/>
    <w:rsid w:val="00484F21"/>
    <w:rsid w:val="00486137"/>
    <w:rsid w:val="004863C5"/>
    <w:rsid w:val="00486F4B"/>
    <w:rsid w:val="00487501"/>
    <w:rsid w:val="00490D19"/>
    <w:rsid w:val="00493182"/>
    <w:rsid w:val="00495F38"/>
    <w:rsid w:val="004967EC"/>
    <w:rsid w:val="00497033"/>
    <w:rsid w:val="004A1334"/>
    <w:rsid w:val="004A13F8"/>
    <w:rsid w:val="004A51E3"/>
    <w:rsid w:val="004A5C82"/>
    <w:rsid w:val="004A5FCF"/>
    <w:rsid w:val="004A6A2B"/>
    <w:rsid w:val="004B2959"/>
    <w:rsid w:val="004B564C"/>
    <w:rsid w:val="004B78F8"/>
    <w:rsid w:val="004C0487"/>
    <w:rsid w:val="004C264D"/>
    <w:rsid w:val="004C394B"/>
    <w:rsid w:val="004C5888"/>
    <w:rsid w:val="004C658F"/>
    <w:rsid w:val="004C667D"/>
    <w:rsid w:val="004D0771"/>
    <w:rsid w:val="004D1AD7"/>
    <w:rsid w:val="004D25D3"/>
    <w:rsid w:val="004D25D4"/>
    <w:rsid w:val="004D494A"/>
    <w:rsid w:val="004E1077"/>
    <w:rsid w:val="004E1AA6"/>
    <w:rsid w:val="004E2326"/>
    <w:rsid w:val="004E2E57"/>
    <w:rsid w:val="004E3AC3"/>
    <w:rsid w:val="004E5381"/>
    <w:rsid w:val="004F07D5"/>
    <w:rsid w:val="004F350D"/>
    <w:rsid w:val="004F642D"/>
    <w:rsid w:val="004F6E4F"/>
    <w:rsid w:val="004F7736"/>
    <w:rsid w:val="005004FB"/>
    <w:rsid w:val="005010F7"/>
    <w:rsid w:val="00501ABF"/>
    <w:rsid w:val="0050216A"/>
    <w:rsid w:val="00503BE8"/>
    <w:rsid w:val="00505994"/>
    <w:rsid w:val="00511280"/>
    <w:rsid w:val="005135D6"/>
    <w:rsid w:val="00515F96"/>
    <w:rsid w:val="00517F24"/>
    <w:rsid w:val="0052068D"/>
    <w:rsid w:val="005222D0"/>
    <w:rsid w:val="005252A9"/>
    <w:rsid w:val="00526D65"/>
    <w:rsid w:val="0053059C"/>
    <w:rsid w:val="0053310C"/>
    <w:rsid w:val="0053560F"/>
    <w:rsid w:val="00535E51"/>
    <w:rsid w:val="005361DB"/>
    <w:rsid w:val="005365D5"/>
    <w:rsid w:val="005402D9"/>
    <w:rsid w:val="00540CD3"/>
    <w:rsid w:val="0054223E"/>
    <w:rsid w:val="00542876"/>
    <w:rsid w:val="005428D2"/>
    <w:rsid w:val="00543455"/>
    <w:rsid w:val="00543608"/>
    <w:rsid w:val="00543DEA"/>
    <w:rsid w:val="00546349"/>
    <w:rsid w:val="0055029B"/>
    <w:rsid w:val="00552822"/>
    <w:rsid w:val="00555337"/>
    <w:rsid w:val="0055585E"/>
    <w:rsid w:val="00555DBC"/>
    <w:rsid w:val="00555F27"/>
    <w:rsid w:val="0055688C"/>
    <w:rsid w:val="00556F8F"/>
    <w:rsid w:val="00556FE1"/>
    <w:rsid w:val="00564362"/>
    <w:rsid w:val="005660B5"/>
    <w:rsid w:val="00566BAF"/>
    <w:rsid w:val="005671E0"/>
    <w:rsid w:val="00573AD2"/>
    <w:rsid w:val="005753C0"/>
    <w:rsid w:val="005768D1"/>
    <w:rsid w:val="00580ABE"/>
    <w:rsid w:val="00580AF2"/>
    <w:rsid w:val="00581104"/>
    <w:rsid w:val="005828D3"/>
    <w:rsid w:val="005848F8"/>
    <w:rsid w:val="005854AD"/>
    <w:rsid w:val="0059144E"/>
    <w:rsid w:val="005925B4"/>
    <w:rsid w:val="00592703"/>
    <w:rsid w:val="00594B6A"/>
    <w:rsid w:val="00594C06"/>
    <w:rsid w:val="0059609D"/>
    <w:rsid w:val="005964E5"/>
    <w:rsid w:val="00597BFD"/>
    <w:rsid w:val="005A0D5F"/>
    <w:rsid w:val="005A3245"/>
    <w:rsid w:val="005A4127"/>
    <w:rsid w:val="005A4145"/>
    <w:rsid w:val="005A53A6"/>
    <w:rsid w:val="005A545C"/>
    <w:rsid w:val="005A5E1B"/>
    <w:rsid w:val="005A6F25"/>
    <w:rsid w:val="005B1894"/>
    <w:rsid w:val="005B3365"/>
    <w:rsid w:val="005B45DD"/>
    <w:rsid w:val="005B66F0"/>
    <w:rsid w:val="005B72F2"/>
    <w:rsid w:val="005C0351"/>
    <w:rsid w:val="005C0E96"/>
    <w:rsid w:val="005C3A7F"/>
    <w:rsid w:val="005C4F75"/>
    <w:rsid w:val="005C6071"/>
    <w:rsid w:val="005C6740"/>
    <w:rsid w:val="005D03A6"/>
    <w:rsid w:val="005D2D41"/>
    <w:rsid w:val="005D541C"/>
    <w:rsid w:val="005D748B"/>
    <w:rsid w:val="005E0589"/>
    <w:rsid w:val="005E4049"/>
    <w:rsid w:val="005E66C8"/>
    <w:rsid w:val="005F28FB"/>
    <w:rsid w:val="005F7031"/>
    <w:rsid w:val="005F70E1"/>
    <w:rsid w:val="005F7513"/>
    <w:rsid w:val="005F7885"/>
    <w:rsid w:val="006002A3"/>
    <w:rsid w:val="00604593"/>
    <w:rsid w:val="006066EB"/>
    <w:rsid w:val="00607AEC"/>
    <w:rsid w:val="00610D47"/>
    <w:rsid w:val="00610FCF"/>
    <w:rsid w:val="00611C01"/>
    <w:rsid w:val="0061450F"/>
    <w:rsid w:val="00614B11"/>
    <w:rsid w:val="00621547"/>
    <w:rsid w:val="0062269C"/>
    <w:rsid w:val="006227DB"/>
    <w:rsid w:val="006239E5"/>
    <w:rsid w:val="006248CA"/>
    <w:rsid w:val="00624A63"/>
    <w:rsid w:val="00624C91"/>
    <w:rsid w:val="00627D25"/>
    <w:rsid w:val="0063090B"/>
    <w:rsid w:val="006309D6"/>
    <w:rsid w:val="00633549"/>
    <w:rsid w:val="00636366"/>
    <w:rsid w:val="00637217"/>
    <w:rsid w:val="00637C9D"/>
    <w:rsid w:val="006405D4"/>
    <w:rsid w:val="006428D8"/>
    <w:rsid w:val="00643935"/>
    <w:rsid w:val="00643B66"/>
    <w:rsid w:val="00645F9A"/>
    <w:rsid w:val="00646283"/>
    <w:rsid w:val="00646351"/>
    <w:rsid w:val="00646429"/>
    <w:rsid w:val="00647D5B"/>
    <w:rsid w:val="00647FDA"/>
    <w:rsid w:val="00650FBD"/>
    <w:rsid w:val="0065211F"/>
    <w:rsid w:val="00652135"/>
    <w:rsid w:val="00652F60"/>
    <w:rsid w:val="00654B35"/>
    <w:rsid w:val="006562DF"/>
    <w:rsid w:val="006569C6"/>
    <w:rsid w:val="006574A7"/>
    <w:rsid w:val="00661B70"/>
    <w:rsid w:val="00662EBD"/>
    <w:rsid w:val="0066305A"/>
    <w:rsid w:val="00663C51"/>
    <w:rsid w:val="006653D2"/>
    <w:rsid w:val="006671D7"/>
    <w:rsid w:val="00667859"/>
    <w:rsid w:val="00667C09"/>
    <w:rsid w:val="006711D7"/>
    <w:rsid w:val="00673710"/>
    <w:rsid w:val="00674673"/>
    <w:rsid w:val="006759E6"/>
    <w:rsid w:val="00675C52"/>
    <w:rsid w:val="006771D1"/>
    <w:rsid w:val="00680314"/>
    <w:rsid w:val="00680D15"/>
    <w:rsid w:val="00681524"/>
    <w:rsid w:val="006842BE"/>
    <w:rsid w:val="00684A85"/>
    <w:rsid w:val="00684A9F"/>
    <w:rsid w:val="0068590E"/>
    <w:rsid w:val="006865E1"/>
    <w:rsid w:val="00686894"/>
    <w:rsid w:val="006876F1"/>
    <w:rsid w:val="00690EF0"/>
    <w:rsid w:val="00692A34"/>
    <w:rsid w:val="00692B05"/>
    <w:rsid w:val="00692CE9"/>
    <w:rsid w:val="00695B1D"/>
    <w:rsid w:val="00696B19"/>
    <w:rsid w:val="006A102C"/>
    <w:rsid w:val="006A3730"/>
    <w:rsid w:val="006A381D"/>
    <w:rsid w:val="006A3A59"/>
    <w:rsid w:val="006A699B"/>
    <w:rsid w:val="006A757E"/>
    <w:rsid w:val="006B2166"/>
    <w:rsid w:val="006B30EB"/>
    <w:rsid w:val="006B4597"/>
    <w:rsid w:val="006B47C2"/>
    <w:rsid w:val="006B4868"/>
    <w:rsid w:val="006B61A9"/>
    <w:rsid w:val="006C1584"/>
    <w:rsid w:val="006C1875"/>
    <w:rsid w:val="006C3DA0"/>
    <w:rsid w:val="006C7641"/>
    <w:rsid w:val="006D00F6"/>
    <w:rsid w:val="006D25AB"/>
    <w:rsid w:val="006D2E95"/>
    <w:rsid w:val="006D76EA"/>
    <w:rsid w:val="006E0B4F"/>
    <w:rsid w:val="006E1D19"/>
    <w:rsid w:val="006E426D"/>
    <w:rsid w:val="006E4BD7"/>
    <w:rsid w:val="006E5053"/>
    <w:rsid w:val="006E745E"/>
    <w:rsid w:val="006E7C93"/>
    <w:rsid w:val="006F17A9"/>
    <w:rsid w:val="006F241E"/>
    <w:rsid w:val="006F3530"/>
    <w:rsid w:val="006F5324"/>
    <w:rsid w:val="00701250"/>
    <w:rsid w:val="00701AC3"/>
    <w:rsid w:val="0071063A"/>
    <w:rsid w:val="00711C76"/>
    <w:rsid w:val="00712E47"/>
    <w:rsid w:val="00712F94"/>
    <w:rsid w:val="00714712"/>
    <w:rsid w:val="00714827"/>
    <w:rsid w:val="00714F55"/>
    <w:rsid w:val="007154B0"/>
    <w:rsid w:val="00715581"/>
    <w:rsid w:val="00716DC1"/>
    <w:rsid w:val="00722CB7"/>
    <w:rsid w:val="00725A4C"/>
    <w:rsid w:val="007275CF"/>
    <w:rsid w:val="00727D99"/>
    <w:rsid w:val="00732D64"/>
    <w:rsid w:val="00733530"/>
    <w:rsid w:val="0073447B"/>
    <w:rsid w:val="00735123"/>
    <w:rsid w:val="00735D06"/>
    <w:rsid w:val="00736A69"/>
    <w:rsid w:val="00741F4C"/>
    <w:rsid w:val="00742E9D"/>
    <w:rsid w:val="00747939"/>
    <w:rsid w:val="00751166"/>
    <w:rsid w:val="007516B5"/>
    <w:rsid w:val="00751C02"/>
    <w:rsid w:val="00756047"/>
    <w:rsid w:val="0075604A"/>
    <w:rsid w:val="007562E7"/>
    <w:rsid w:val="00756AC5"/>
    <w:rsid w:val="007618F4"/>
    <w:rsid w:val="007658BD"/>
    <w:rsid w:val="007658ED"/>
    <w:rsid w:val="007659AA"/>
    <w:rsid w:val="007659DE"/>
    <w:rsid w:val="00766F84"/>
    <w:rsid w:val="007712C4"/>
    <w:rsid w:val="00771469"/>
    <w:rsid w:val="00771C62"/>
    <w:rsid w:val="00772F48"/>
    <w:rsid w:val="00773FA5"/>
    <w:rsid w:val="0077482E"/>
    <w:rsid w:val="00782736"/>
    <w:rsid w:val="00782D30"/>
    <w:rsid w:val="00783788"/>
    <w:rsid w:val="00783AF0"/>
    <w:rsid w:val="0078436F"/>
    <w:rsid w:val="00787673"/>
    <w:rsid w:val="0079170F"/>
    <w:rsid w:val="007936D2"/>
    <w:rsid w:val="00793C88"/>
    <w:rsid w:val="00793FC6"/>
    <w:rsid w:val="007A01C8"/>
    <w:rsid w:val="007A20BD"/>
    <w:rsid w:val="007A265E"/>
    <w:rsid w:val="007A3219"/>
    <w:rsid w:val="007A373F"/>
    <w:rsid w:val="007B032D"/>
    <w:rsid w:val="007B0B69"/>
    <w:rsid w:val="007B0EA6"/>
    <w:rsid w:val="007B152F"/>
    <w:rsid w:val="007B20B7"/>
    <w:rsid w:val="007B300F"/>
    <w:rsid w:val="007B553A"/>
    <w:rsid w:val="007B617F"/>
    <w:rsid w:val="007B61F6"/>
    <w:rsid w:val="007B6632"/>
    <w:rsid w:val="007B6D2B"/>
    <w:rsid w:val="007C2BEB"/>
    <w:rsid w:val="007C377B"/>
    <w:rsid w:val="007C398D"/>
    <w:rsid w:val="007C72C3"/>
    <w:rsid w:val="007D15A4"/>
    <w:rsid w:val="007D186C"/>
    <w:rsid w:val="007D197F"/>
    <w:rsid w:val="007D3A02"/>
    <w:rsid w:val="007D6CCD"/>
    <w:rsid w:val="007E09A3"/>
    <w:rsid w:val="007E20C8"/>
    <w:rsid w:val="007E22B0"/>
    <w:rsid w:val="007E2400"/>
    <w:rsid w:val="007E3BB1"/>
    <w:rsid w:val="007E3F6E"/>
    <w:rsid w:val="007E5B2E"/>
    <w:rsid w:val="007E5BAA"/>
    <w:rsid w:val="007E619E"/>
    <w:rsid w:val="007E7CCF"/>
    <w:rsid w:val="007F1A11"/>
    <w:rsid w:val="007F1C67"/>
    <w:rsid w:val="007F49D5"/>
    <w:rsid w:val="007F556C"/>
    <w:rsid w:val="007F70FD"/>
    <w:rsid w:val="00800F40"/>
    <w:rsid w:val="00802426"/>
    <w:rsid w:val="00803DC5"/>
    <w:rsid w:val="00807F88"/>
    <w:rsid w:val="00810D57"/>
    <w:rsid w:val="00812AA4"/>
    <w:rsid w:val="0081333E"/>
    <w:rsid w:val="008172CD"/>
    <w:rsid w:val="00820668"/>
    <w:rsid w:val="008208BB"/>
    <w:rsid w:val="0082193B"/>
    <w:rsid w:val="0082261F"/>
    <w:rsid w:val="008262C9"/>
    <w:rsid w:val="0082685B"/>
    <w:rsid w:val="00826E2C"/>
    <w:rsid w:val="00827DB4"/>
    <w:rsid w:val="00830FE8"/>
    <w:rsid w:val="0083163E"/>
    <w:rsid w:val="00834993"/>
    <w:rsid w:val="00834F76"/>
    <w:rsid w:val="00843844"/>
    <w:rsid w:val="008447A0"/>
    <w:rsid w:val="008454A4"/>
    <w:rsid w:val="00851FC2"/>
    <w:rsid w:val="008524F4"/>
    <w:rsid w:val="00852599"/>
    <w:rsid w:val="00853100"/>
    <w:rsid w:val="00853881"/>
    <w:rsid w:val="00853A82"/>
    <w:rsid w:val="00854EB2"/>
    <w:rsid w:val="008567B3"/>
    <w:rsid w:val="00866E8B"/>
    <w:rsid w:val="008702C3"/>
    <w:rsid w:val="00870683"/>
    <w:rsid w:val="00871267"/>
    <w:rsid w:val="00873ED6"/>
    <w:rsid w:val="0088006C"/>
    <w:rsid w:val="00880B27"/>
    <w:rsid w:val="00881DE9"/>
    <w:rsid w:val="00887483"/>
    <w:rsid w:val="00890A57"/>
    <w:rsid w:val="00891273"/>
    <w:rsid w:val="008929D0"/>
    <w:rsid w:val="008935FA"/>
    <w:rsid w:val="00894B98"/>
    <w:rsid w:val="008951FF"/>
    <w:rsid w:val="008A1751"/>
    <w:rsid w:val="008A1E3A"/>
    <w:rsid w:val="008A25BC"/>
    <w:rsid w:val="008A3B14"/>
    <w:rsid w:val="008A4E6F"/>
    <w:rsid w:val="008A7CAB"/>
    <w:rsid w:val="008B07B1"/>
    <w:rsid w:val="008B0A73"/>
    <w:rsid w:val="008B11DE"/>
    <w:rsid w:val="008B1F20"/>
    <w:rsid w:val="008B36F0"/>
    <w:rsid w:val="008B3760"/>
    <w:rsid w:val="008B3BC3"/>
    <w:rsid w:val="008B4940"/>
    <w:rsid w:val="008B588A"/>
    <w:rsid w:val="008B7A69"/>
    <w:rsid w:val="008C1AD6"/>
    <w:rsid w:val="008C37F1"/>
    <w:rsid w:val="008C3FA7"/>
    <w:rsid w:val="008C4B04"/>
    <w:rsid w:val="008C4E64"/>
    <w:rsid w:val="008C58FC"/>
    <w:rsid w:val="008C6E36"/>
    <w:rsid w:val="008C74B2"/>
    <w:rsid w:val="008D1730"/>
    <w:rsid w:val="008D3EEC"/>
    <w:rsid w:val="008D5929"/>
    <w:rsid w:val="008E5887"/>
    <w:rsid w:val="008E61E0"/>
    <w:rsid w:val="008E7278"/>
    <w:rsid w:val="008E72E8"/>
    <w:rsid w:val="008F0008"/>
    <w:rsid w:val="008F04C4"/>
    <w:rsid w:val="008F1486"/>
    <w:rsid w:val="008F1A66"/>
    <w:rsid w:val="008F2661"/>
    <w:rsid w:val="008F2868"/>
    <w:rsid w:val="008F2E68"/>
    <w:rsid w:val="008F2F3D"/>
    <w:rsid w:val="008F6252"/>
    <w:rsid w:val="008F6F0B"/>
    <w:rsid w:val="008F7C87"/>
    <w:rsid w:val="00901A56"/>
    <w:rsid w:val="00902F36"/>
    <w:rsid w:val="00905730"/>
    <w:rsid w:val="00905C27"/>
    <w:rsid w:val="00911088"/>
    <w:rsid w:val="0091234D"/>
    <w:rsid w:val="00913ADC"/>
    <w:rsid w:val="00914AF3"/>
    <w:rsid w:val="00915B3C"/>
    <w:rsid w:val="009233A3"/>
    <w:rsid w:val="00924802"/>
    <w:rsid w:val="009249A2"/>
    <w:rsid w:val="00925346"/>
    <w:rsid w:val="00925FA6"/>
    <w:rsid w:val="009275D9"/>
    <w:rsid w:val="00927A48"/>
    <w:rsid w:val="0093071C"/>
    <w:rsid w:val="0093265D"/>
    <w:rsid w:val="00932F0B"/>
    <w:rsid w:val="00935B2F"/>
    <w:rsid w:val="00936682"/>
    <w:rsid w:val="00937E4E"/>
    <w:rsid w:val="00937F9B"/>
    <w:rsid w:val="00941326"/>
    <w:rsid w:val="009424D0"/>
    <w:rsid w:val="009429D8"/>
    <w:rsid w:val="00943022"/>
    <w:rsid w:val="00944D7C"/>
    <w:rsid w:val="00946694"/>
    <w:rsid w:val="00946E3D"/>
    <w:rsid w:val="00953536"/>
    <w:rsid w:val="00961C34"/>
    <w:rsid w:val="009621DC"/>
    <w:rsid w:val="00962631"/>
    <w:rsid w:val="0096273F"/>
    <w:rsid w:val="00963266"/>
    <w:rsid w:val="00963C8B"/>
    <w:rsid w:val="00963F1A"/>
    <w:rsid w:val="00964348"/>
    <w:rsid w:val="00966C83"/>
    <w:rsid w:val="00966DEB"/>
    <w:rsid w:val="009726C8"/>
    <w:rsid w:val="00977DCD"/>
    <w:rsid w:val="0098198A"/>
    <w:rsid w:val="00982214"/>
    <w:rsid w:val="009823A2"/>
    <w:rsid w:val="009853D1"/>
    <w:rsid w:val="00986F13"/>
    <w:rsid w:val="009939B9"/>
    <w:rsid w:val="00993E26"/>
    <w:rsid w:val="009956CD"/>
    <w:rsid w:val="00995760"/>
    <w:rsid w:val="00996A33"/>
    <w:rsid w:val="0099777F"/>
    <w:rsid w:val="009A3BF8"/>
    <w:rsid w:val="009A417D"/>
    <w:rsid w:val="009A5B2A"/>
    <w:rsid w:val="009A5CDD"/>
    <w:rsid w:val="009B3284"/>
    <w:rsid w:val="009B3CDD"/>
    <w:rsid w:val="009B403D"/>
    <w:rsid w:val="009B53E8"/>
    <w:rsid w:val="009B577C"/>
    <w:rsid w:val="009B5DB4"/>
    <w:rsid w:val="009B6629"/>
    <w:rsid w:val="009B6691"/>
    <w:rsid w:val="009C2155"/>
    <w:rsid w:val="009C4D60"/>
    <w:rsid w:val="009C5BEB"/>
    <w:rsid w:val="009C682C"/>
    <w:rsid w:val="009D0D91"/>
    <w:rsid w:val="009D29BE"/>
    <w:rsid w:val="009D34FB"/>
    <w:rsid w:val="009D363F"/>
    <w:rsid w:val="009D3CA5"/>
    <w:rsid w:val="009D45BF"/>
    <w:rsid w:val="009D4D12"/>
    <w:rsid w:val="009E0DAE"/>
    <w:rsid w:val="009E15B0"/>
    <w:rsid w:val="009E1874"/>
    <w:rsid w:val="009E7F86"/>
    <w:rsid w:val="009F385A"/>
    <w:rsid w:val="009F4015"/>
    <w:rsid w:val="009F66CF"/>
    <w:rsid w:val="009F71CC"/>
    <w:rsid w:val="00A001CA"/>
    <w:rsid w:val="00A02573"/>
    <w:rsid w:val="00A07A91"/>
    <w:rsid w:val="00A10BA9"/>
    <w:rsid w:val="00A12D50"/>
    <w:rsid w:val="00A13829"/>
    <w:rsid w:val="00A20895"/>
    <w:rsid w:val="00A2362B"/>
    <w:rsid w:val="00A241A3"/>
    <w:rsid w:val="00A24F38"/>
    <w:rsid w:val="00A252C9"/>
    <w:rsid w:val="00A2797A"/>
    <w:rsid w:val="00A300B8"/>
    <w:rsid w:val="00A330BE"/>
    <w:rsid w:val="00A341CF"/>
    <w:rsid w:val="00A3567D"/>
    <w:rsid w:val="00A35D94"/>
    <w:rsid w:val="00A429DF"/>
    <w:rsid w:val="00A45371"/>
    <w:rsid w:val="00A50CB7"/>
    <w:rsid w:val="00A52CCF"/>
    <w:rsid w:val="00A5332A"/>
    <w:rsid w:val="00A539B5"/>
    <w:rsid w:val="00A544EF"/>
    <w:rsid w:val="00A54BCB"/>
    <w:rsid w:val="00A56D9A"/>
    <w:rsid w:val="00A5734F"/>
    <w:rsid w:val="00A6231F"/>
    <w:rsid w:val="00A63623"/>
    <w:rsid w:val="00A63ABC"/>
    <w:rsid w:val="00A63B88"/>
    <w:rsid w:val="00A66E44"/>
    <w:rsid w:val="00A6785D"/>
    <w:rsid w:val="00A71E10"/>
    <w:rsid w:val="00A7668B"/>
    <w:rsid w:val="00A77185"/>
    <w:rsid w:val="00A77D4F"/>
    <w:rsid w:val="00A82900"/>
    <w:rsid w:val="00A84667"/>
    <w:rsid w:val="00A84CC0"/>
    <w:rsid w:val="00A8526C"/>
    <w:rsid w:val="00A8719D"/>
    <w:rsid w:val="00A948EA"/>
    <w:rsid w:val="00A96F80"/>
    <w:rsid w:val="00A97EFF"/>
    <w:rsid w:val="00AA056D"/>
    <w:rsid w:val="00AA0655"/>
    <w:rsid w:val="00AA0FB3"/>
    <w:rsid w:val="00AA45DC"/>
    <w:rsid w:val="00AA596D"/>
    <w:rsid w:val="00AA61EE"/>
    <w:rsid w:val="00AA643C"/>
    <w:rsid w:val="00AA721B"/>
    <w:rsid w:val="00AB3093"/>
    <w:rsid w:val="00AB3E4C"/>
    <w:rsid w:val="00AB3F40"/>
    <w:rsid w:val="00AB6DB8"/>
    <w:rsid w:val="00AB7C3C"/>
    <w:rsid w:val="00AC0862"/>
    <w:rsid w:val="00AC1C40"/>
    <w:rsid w:val="00AC3B36"/>
    <w:rsid w:val="00AC44D3"/>
    <w:rsid w:val="00AC4B13"/>
    <w:rsid w:val="00AD229A"/>
    <w:rsid w:val="00AD2684"/>
    <w:rsid w:val="00AD4976"/>
    <w:rsid w:val="00AD4D2F"/>
    <w:rsid w:val="00AD50C0"/>
    <w:rsid w:val="00AD6721"/>
    <w:rsid w:val="00AD6762"/>
    <w:rsid w:val="00AE0D09"/>
    <w:rsid w:val="00AE2833"/>
    <w:rsid w:val="00AE2AD9"/>
    <w:rsid w:val="00AE2CF7"/>
    <w:rsid w:val="00AE4ACD"/>
    <w:rsid w:val="00AF2D00"/>
    <w:rsid w:val="00AF4F06"/>
    <w:rsid w:val="00AF61E5"/>
    <w:rsid w:val="00AF6A1E"/>
    <w:rsid w:val="00B01078"/>
    <w:rsid w:val="00B0200D"/>
    <w:rsid w:val="00B03867"/>
    <w:rsid w:val="00B03B7D"/>
    <w:rsid w:val="00B03E2B"/>
    <w:rsid w:val="00B048AD"/>
    <w:rsid w:val="00B056EF"/>
    <w:rsid w:val="00B05E76"/>
    <w:rsid w:val="00B061B6"/>
    <w:rsid w:val="00B10954"/>
    <w:rsid w:val="00B110B8"/>
    <w:rsid w:val="00B12A2B"/>
    <w:rsid w:val="00B12FF7"/>
    <w:rsid w:val="00B13DD1"/>
    <w:rsid w:val="00B22E9F"/>
    <w:rsid w:val="00B22F8A"/>
    <w:rsid w:val="00B24576"/>
    <w:rsid w:val="00B249D7"/>
    <w:rsid w:val="00B2614A"/>
    <w:rsid w:val="00B26510"/>
    <w:rsid w:val="00B26CE6"/>
    <w:rsid w:val="00B27E67"/>
    <w:rsid w:val="00B30A65"/>
    <w:rsid w:val="00B315AE"/>
    <w:rsid w:val="00B32066"/>
    <w:rsid w:val="00B33442"/>
    <w:rsid w:val="00B33F03"/>
    <w:rsid w:val="00B351E8"/>
    <w:rsid w:val="00B41E49"/>
    <w:rsid w:val="00B44735"/>
    <w:rsid w:val="00B44C6E"/>
    <w:rsid w:val="00B459EB"/>
    <w:rsid w:val="00B4653E"/>
    <w:rsid w:val="00B51DE1"/>
    <w:rsid w:val="00B53710"/>
    <w:rsid w:val="00B53F22"/>
    <w:rsid w:val="00B53FF7"/>
    <w:rsid w:val="00B555AA"/>
    <w:rsid w:val="00B60E2E"/>
    <w:rsid w:val="00B6152D"/>
    <w:rsid w:val="00B616C5"/>
    <w:rsid w:val="00B62A5D"/>
    <w:rsid w:val="00B64F03"/>
    <w:rsid w:val="00B6614F"/>
    <w:rsid w:val="00B66337"/>
    <w:rsid w:val="00B669DA"/>
    <w:rsid w:val="00B67277"/>
    <w:rsid w:val="00B67754"/>
    <w:rsid w:val="00B67821"/>
    <w:rsid w:val="00B67DC5"/>
    <w:rsid w:val="00B702D4"/>
    <w:rsid w:val="00B70782"/>
    <w:rsid w:val="00B71E4B"/>
    <w:rsid w:val="00B72BA4"/>
    <w:rsid w:val="00B7352A"/>
    <w:rsid w:val="00B7393F"/>
    <w:rsid w:val="00B7555D"/>
    <w:rsid w:val="00B764D0"/>
    <w:rsid w:val="00B820E6"/>
    <w:rsid w:val="00B833F5"/>
    <w:rsid w:val="00B85E7A"/>
    <w:rsid w:val="00B8727E"/>
    <w:rsid w:val="00B87CB5"/>
    <w:rsid w:val="00B93931"/>
    <w:rsid w:val="00B946FE"/>
    <w:rsid w:val="00B967E1"/>
    <w:rsid w:val="00B975EF"/>
    <w:rsid w:val="00B976E3"/>
    <w:rsid w:val="00BA070B"/>
    <w:rsid w:val="00BA0999"/>
    <w:rsid w:val="00BA1435"/>
    <w:rsid w:val="00BA1A81"/>
    <w:rsid w:val="00BA46B7"/>
    <w:rsid w:val="00BA523B"/>
    <w:rsid w:val="00BA6237"/>
    <w:rsid w:val="00BA7755"/>
    <w:rsid w:val="00BB07ED"/>
    <w:rsid w:val="00BB26F7"/>
    <w:rsid w:val="00BB2CBA"/>
    <w:rsid w:val="00BB3151"/>
    <w:rsid w:val="00BB4C41"/>
    <w:rsid w:val="00BC0C03"/>
    <w:rsid w:val="00BC20D6"/>
    <w:rsid w:val="00BC2ED1"/>
    <w:rsid w:val="00BC49AB"/>
    <w:rsid w:val="00BC5955"/>
    <w:rsid w:val="00BC6ECB"/>
    <w:rsid w:val="00BD06A6"/>
    <w:rsid w:val="00BD136E"/>
    <w:rsid w:val="00BD29CF"/>
    <w:rsid w:val="00BD3631"/>
    <w:rsid w:val="00BD3B40"/>
    <w:rsid w:val="00BE0718"/>
    <w:rsid w:val="00BE1FE0"/>
    <w:rsid w:val="00BE2563"/>
    <w:rsid w:val="00BE2A92"/>
    <w:rsid w:val="00BE3602"/>
    <w:rsid w:val="00BE56B6"/>
    <w:rsid w:val="00BE5CA5"/>
    <w:rsid w:val="00BE69C3"/>
    <w:rsid w:val="00BF2588"/>
    <w:rsid w:val="00BF382E"/>
    <w:rsid w:val="00BF69FB"/>
    <w:rsid w:val="00BF7D9D"/>
    <w:rsid w:val="00C02F88"/>
    <w:rsid w:val="00C04543"/>
    <w:rsid w:val="00C07E27"/>
    <w:rsid w:val="00C10A31"/>
    <w:rsid w:val="00C126CF"/>
    <w:rsid w:val="00C149E1"/>
    <w:rsid w:val="00C15FC9"/>
    <w:rsid w:val="00C20518"/>
    <w:rsid w:val="00C20DEE"/>
    <w:rsid w:val="00C244FF"/>
    <w:rsid w:val="00C26081"/>
    <w:rsid w:val="00C26BC5"/>
    <w:rsid w:val="00C27321"/>
    <w:rsid w:val="00C27FBA"/>
    <w:rsid w:val="00C34581"/>
    <w:rsid w:val="00C3602A"/>
    <w:rsid w:val="00C378D5"/>
    <w:rsid w:val="00C40F06"/>
    <w:rsid w:val="00C430F4"/>
    <w:rsid w:val="00C539FC"/>
    <w:rsid w:val="00C55ED4"/>
    <w:rsid w:val="00C601B3"/>
    <w:rsid w:val="00C603B5"/>
    <w:rsid w:val="00C60FDD"/>
    <w:rsid w:val="00C648C6"/>
    <w:rsid w:val="00C64B56"/>
    <w:rsid w:val="00C651CF"/>
    <w:rsid w:val="00C65323"/>
    <w:rsid w:val="00C70E35"/>
    <w:rsid w:val="00C747BC"/>
    <w:rsid w:val="00C75320"/>
    <w:rsid w:val="00C75CD5"/>
    <w:rsid w:val="00C77B48"/>
    <w:rsid w:val="00C809EE"/>
    <w:rsid w:val="00C80B71"/>
    <w:rsid w:val="00C83169"/>
    <w:rsid w:val="00C858E8"/>
    <w:rsid w:val="00C86372"/>
    <w:rsid w:val="00C871A8"/>
    <w:rsid w:val="00C87E89"/>
    <w:rsid w:val="00C907CD"/>
    <w:rsid w:val="00C9169C"/>
    <w:rsid w:val="00C92945"/>
    <w:rsid w:val="00C93B08"/>
    <w:rsid w:val="00C97A52"/>
    <w:rsid w:val="00CA0795"/>
    <w:rsid w:val="00CA0E15"/>
    <w:rsid w:val="00CA4B34"/>
    <w:rsid w:val="00CA51FC"/>
    <w:rsid w:val="00CA6554"/>
    <w:rsid w:val="00CA69A4"/>
    <w:rsid w:val="00CA7B60"/>
    <w:rsid w:val="00CB116D"/>
    <w:rsid w:val="00CB26D3"/>
    <w:rsid w:val="00CB71D3"/>
    <w:rsid w:val="00CC126E"/>
    <w:rsid w:val="00CC316D"/>
    <w:rsid w:val="00CC59DA"/>
    <w:rsid w:val="00CC6ADD"/>
    <w:rsid w:val="00CD13DA"/>
    <w:rsid w:val="00CD1AE8"/>
    <w:rsid w:val="00CD3700"/>
    <w:rsid w:val="00CD3E01"/>
    <w:rsid w:val="00CD50CE"/>
    <w:rsid w:val="00CD5A58"/>
    <w:rsid w:val="00CD5CDB"/>
    <w:rsid w:val="00CE08F1"/>
    <w:rsid w:val="00CE6076"/>
    <w:rsid w:val="00CE6A49"/>
    <w:rsid w:val="00CF0623"/>
    <w:rsid w:val="00CF5877"/>
    <w:rsid w:val="00CF5EAD"/>
    <w:rsid w:val="00CF72A2"/>
    <w:rsid w:val="00D023B7"/>
    <w:rsid w:val="00D02C1E"/>
    <w:rsid w:val="00D035CC"/>
    <w:rsid w:val="00D1068C"/>
    <w:rsid w:val="00D10F26"/>
    <w:rsid w:val="00D11796"/>
    <w:rsid w:val="00D11CF3"/>
    <w:rsid w:val="00D1212C"/>
    <w:rsid w:val="00D12FD7"/>
    <w:rsid w:val="00D145FE"/>
    <w:rsid w:val="00D164B4"/>
    <w:rsid w:val="00D2046C"/>
    <w:rsid w:val="00D24C44"/>
    <w:rsid w:val="00D2525C"/>
    <w:rsid w:val="00D25E52"/>
    <w:rsid w:val="00D27CCF"/>
    <w:rsid w:val="00D3209F"/>
    <w:rsid w:val="00D35532"/>
    <w:rsid w:val="00D35561"/>
    <w:rsid w:val="00D36326"/>
    <w:rsid w:val="00D36778"/>
    <w:rsid w:val="00D3778B"/>
    <w:rsid w:val="00D40C15"/>
    <w:rsid w:val="00D41F51"/>
    <w:rsid w:val="00D42DAF"/>
    <w:rsid w:val="00D44203"/>
    <w:rsid w:val="00D447AE"/>
    <w:rsid w:val="00D44B15"/>
    <w:rsid w:val="00D46849"/>
    <w:rsid w:val="00D46DA7"/>
    <w:rsid w:val="00D47CCA"/>
    <w:rsid w:val="00D50629"/>
    <w:rsid w:val="00D5062A"/>
    <w:rsid w:val="00D5147A"/>
    <w:rsid w:val="00D51704"/>
    <w:rsid w:val="00D5324B"/>
    <w:rsid w:val="00D53837"/>
    <w:rsid w:val="00D53986"/>
    <w:rsid w:val="00D54841"/>
    <w:rsid w:val="00D54887"/>
    <w:rsid w:val="00D56D1F"/>
    <w:rsid w:val="00D57231"/>
    <w:rsid w:val="00D6054A"/>
    <w:rsid w:val="00D614A5"/>
    <w:rsid w:val="00D61F45"/>
    <w:rsid w:val="00D6471B"/>
    <w:rsid w:val="00D651BE"/>
    <w:rsid w:val="00D72189"/>
    <w:rsid w:val="00D7300C"/>
    <w:rsid w:val="00D73366"/>
    <w:rsid w:val="00D74712"/>
    <w:rsid w:val="00D758E5"/>
    <w:rsid w:val="00D7675A"/>
    <w:rsid w:val="00D7699E"/>
    <w:rsid w:val="00D77E6E"/>
    <w:rsid w:val="00D81381"/>
    <w:rsid w:val="00D81F93"/>
    <w:rsid w:val="00D82025"/>
    <w:rsid w:val="00D83E0B"/>
    <w:rsid w:val="00D85EDA"/>
    <w:rsid w:val="00D86ED0"/>
    <w:rsid w:val="00D92744"/>
    <w:rsid w:val="00DA3794"/>
    <w:rsid w:val="00DA4183"/>
    <w:rsid w:val="00DA4EB7"/>
    <w:rsid w:val="00DA6497"/>
    <w:rsid w:val="00DA72AB"/>
    <w:rsid w:val="00DB18A9"/>
    <w:rsid w:val="00DB19AA"/>
    <w:rsid w:val="00DB3DF0"/>
    <w:rsid w:val="00DB515E"/>
    <w:rsid w:val="00DB6D61"/>
    <w:rsid w:val="00DB75A9"/>
    <w:rsid w:val="00DC2BB4"/>
    <w:rsid w:val="00DC482B"/>
    <w:rsid w:val="00DC577A"/>
    <w:rsid w:val="00DC597D"/>
    <w:rsid w:val="00DC761C"/>
    <w:rsid w:val="00DC77F9"/>
    <w:rsid w:val="00DD0EFC"/>
    <w:rsid w:val="00DD195D"/>
    <w:rsid w:val="00DD28D0"/>
    <w:rsid w:val="00DD2E6B"/>
    <w:rsid w:val="00DD340E"/>
    <w:rsid w:val="00DD4A26"/>
    <w:rsid w:val="00DD6530"/>
    <w:rsid w:val="00DD7BB5"/>
    <w:rsid w:val="00DE25E6"/>
    <w:rsid w:val="00DE4443"/>
    <w:rsid w:val="00DE448E"/>
    <w:rsid w:val="00DE5A43"/>
    <w:rsid w:val="00DE7691"/>
    <w:rsid w:val="00DF35D9"/>
    <w:rsid w:val="00DF7908"/>
    <w:rsid w:val="00E026A0"/>
    <w:rsid w:val="00E03AC6"/>
    <w:rsid w:val="00E05478"/>
    <w:rsid w:val="00E05CFB"/>
    <w:rsid w:val="00E10843"/>
    <w:rsid w:val="00E10D66"/>
    <w:rsid w:val="00E11EF2"/>
    <w:rsid w:val="00E14051"/>
    <w:rsid w:val="00E148E5"/>
    <w:rsid w:val="00E1610E"/>
    <w:rsid w:val="00E20171"/>
    <w:rsid w:val="00E23B0F"/>
    <w:rsid w:val="00E2408B"/>
    <w:rsid w:val="00E272C9"/>
    <w:rsid w:val="00E301EB"/>
    <w:rsid w:val="00E30B6D"/>
    <w:rsid w:val="00E3105C"/>
    <w:rsid w:val="00E31C9D"/>
    <w:rsid w:val="00E3229D"/>
    <w:rsid w:val="00E33982"/>
    <w:rsid w:val="00E33BDB"/>
    <w:rsid w:val="00E367F7"/>
    <w:rsid w:val="00E42F83"/>
    <w:rsid w:val="00E46CC5"/>
    <w:rsid w:val="00E472A0"/>
    <w:rsid w:val="00E51812"/>
    <w:rsid w:val="00E52DEE"/>
    <w:rsid w:val="00E52F90"/>
    <w:rsid w:val="00E537EF"/>
    <w:rsid w:val="00E60832"/>
    <w:rsid w:val="00E60F82"/>
    <w:rsid w:val="00E61F69"/>
    <w:rsid w:val="00E63D4A"/>
    <w:rsid w:val="00E7277C"/>
    <w:rsid w:val="00E730E3"/>
    <w:rsid w:val="00E764EF"/>
    <w:rsid w:val="00E77106"/>
    <w:rsid w:val="00E77B8E"/>
    <w:rsid w:val="00E82CD1"/>
    <w:rsid w:val="00E8426C"/>
    <w:rsid w:val="00E84413"/>
    <w:rsid w:val="00E84742"/>
    <w:rsid w:val="00E9101D"/>
    <w:rsid w:val="00E932EF"/>
    <w:rsid w:val="00E963D3"/>
    <w:rsid w:val="00E96DE6"/>
    <w:rsid w:val="00E976B7"/>
    <w:rsid w:val="00E97ABE"/>
    <w:rsid w:val="00EA2995"/>
    <w:rsid w:val="00EA3619"/>
    <w:rsid w:val="00EA443F"/>
    <w:rsid w:val="00EA508B"/>
    <w:rsid w:val="00EA7251"/>
    <w:rsid w:val="00EA7738"/>
    <w:rsid w:val="00EB132E"/>
    <w:rsid w:val="00EB296D"/>
    <w:rsid w:val="00EB4B9D"/>
    <w:rsid w:val="00EB5B5F"/>
    <w:rsid w:val="00EC1F35"/>
    <w:rsid w:val="00EC5111"/>
    <w:rsid w:val="00ED340A"/>
    <w:rsid w:val="00ED6538"/>
    <w:rsid w:val="00ED6CC6"/>
    <w:rsid w:val="00EE1F36"/>
    <w:rsid w:val="00EE5040"/>
    <w:rsid w:val="00EF0B75"/>
    <w:rsid w:val="00EF1189"/>
    <w:rsid w:val="00EF2361"/>
    <w:rsid w:val="00EF41BF"/>
    <w:rsid w:val="00EF7206"/>
    <w:rsid w:val="00EF7497"/>
    <w:rsid w:val="00EF7A11"/>
    <w:rsid w:val="00F02FBC"/>
    <w:rsid w:val="00F039AA"/>
    <w:rsid w:val="00F07774"/>
    <w:rsid w:val="00F10ED1"/>
    <w:rsid w:val="00F1417C"/>
    <w:rsid w:val="00F142B6"/>
    <w:rsid w:val="00F14C39"/>
    <w:rsid w:val="00F16222"/>
    <w:rsid w:val="00F20E8A"/>
    <w:rsid w:val="00F21549"/>
    <w:rsid w:val="00F224B4"/>
    <w:rsid w:val="00F25725"/>
    <w:rsid w:val="00F30ACE"/>
    <w:rsid w:val="00F3169C"/>
    <w:rsid w:val="00F31804"/>
    <w:rsid w:val="00F318DC"/>
    <w:rsid w:val="00F31CE5"/>
    <w:rsid w:val="00F3213D"/>
    <w:rsid w:val="00F33F5A"/>
    <w:rsid w:val="00F34C54"/>
    <w:rsid w:val="00F34D51"/>
    <w:rsid w:val="00F3688F"/>
    <w:rsid w:val="00F37115"/>
    <w:rsid w:val="00F37405"/>
    <w:rsid w:val="00F37794"/>
    <w:rsid w:val="00F42368"/>
    <w:rsid w:val="00F44F73"/>
    <w:rsid w:val="00F507FE"/>
    <w:rsid w:val="00F52F39"/>
    <w:rsid w:val="00F537DD"/>
    <w:rsid w:val="00F54643"/>
    <w:rsid w:val="00F55021"/>
    <w:rsid w:val="00F55077"/>
    <w:rsid w:val="00F55677"/>
    <w:rsid w:val="00F61444"/>
    <w:rsid w:val="00F62348"/>
    <w:rsid w:val="00F62838"/>
    <w:rsid w:val="00F639EC"/>
    <w:rsid w:val="00F6437E"/>
    <w:rsid w:val="00F64AD2"/>
    <w:rsid w:val="00F65723"/>
    <w:rsid w:val="00F70936"/>
    <w:rsid w:val="00F73DAC"/>
    <w:rsid w:val="00F76244"/>
    <w:rsid w:val="00F779A2"/>
    <w:rsid w:val="00F81BDC"/>
    <w:rsid w:val="00F826A6"/>
    <w:rsid w:val="00F849F7"/>
    <w:rsid w:val="00F85DBF"/>
    <w:rsid w:val="00F85ECD"/>
    <w:rsid w:val="00F869E6"/>
    <w:rsid w:val="00F90675"/>
    <w:rsid w:val="00F910FB"/>
    <w:rsid w:val="00F9131A"/>
    <w:rsid w:val="00F9246A"/>
    <w:rsid w:val="00F93AA2"/>
    <w:rsid w:val="00F93AB8"/>
    <w:rsid w:val="00F94D5A"/>
    <w:rsid w:val="00F95226"/>
    <w:rsid w:val="00F9624D"/>
    <w:rsid w:val="00F97A4A"/>
    <w:rsid w:val="00FA199D"/>
    <w:rsid w:val="00FA2075"/>
    <w:rsid w:val="00FB63EA"/>
    <w:rsid w:val="00FB7BF4"/>
    <w:rsid w:val="00FC4504"/>
    <w:rsid w:val="00FC5CE3"/>
    <w:rsid w:val="00FC78EA"/>
    <w:rsid w:val="00FC7DC5"/>
    <w:rsid w:val="00FD0E1F"/>
    <w:rsid w:val="00FD0E29"/>
    <w:rsid w:val="00FD5E8E"/>
    <w:rsid w:val="00FE24FA"/>
    <w:rsid w:val="00FE26C4"/>
    <w:rsid w:val="00FE3AA0"/>
    <w:rsid w:val="00FE3AB0"/>
    <w:rsid w:val="00FE4A3D"/>
    <w:rsid w:val="00FE4BD2"/>
    <w:rsid w:val="00FE6762"/>
    <w:rsid w:val="00FF2FF6"/>
    <w:rsid w:val="00FF3A46"/>
    <w:rsid w:val="00FF3DD2"/>
    <w:rsid w:val="00FF571D"/>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F60EB"/>
  <w15:docId w15:val="{1BB905D2-664C-4153-B099-64A8FDA3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uiPriority w:val="9"/>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uiPriority w:val="99"/>
    <w:rsid w:val="00901A56"/>
    <w:rPr>
      <w:rFonts w:ascii="Tahoma" w:hAnsi="Tahoma" w:cs="Tahoma"/>
      <w:sz w:val="16"/>
      <w:szCs w:val="16"/>
    </w:rPr>
  </w:style>
  <w:style w:type="character" w:customStyle="1" w:styleId="BalloonTextChar">
    <w:name w:val="Balloon Text Char"/>
    <w:basedOn w:val="DefaultParagraphFont"/>
    <w:link w:val="BalloonText"/>
    <w:uiPriority w:val="99"/>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uiPriority w:val="9"/>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table" w:styleId="TableGrid">
    <w:name w:val="Table Grid"/>
    <w:basedOn w:val="TableNormal"/>
    <w:uiPriority w:val="59"/>
    <w:rsid w:val="00F507FE"/>
    <w:rPr>
      <w:rFonts w:asciiTheme="minorHAnsi" w:eastAsiaTheme="minorHAnsi" w:hAnsiTheme="minorHAnsi" w:cstheme="minorBid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F507FE"/>
    <w:rPr>
      <w:rFonts w:ascii="Calibri" w:eastAsia="Calibri" w:hAnsi="Calibri"/>
    </w:rPr>
  </w:style>
  <w:style w:type="paragraph" w:styleId="BodyText">
    <w:name w:val="Body Text"/>
    <w:basedOn w:val="Normal"/>
    <w:link w:val="BodyTextChar"/>
    <w:uiPriority w:val="1"/>
    <w:unhideWhenUsed/>
    <w:qFormat/>
    <w:rsid w:val="00F507FE"/>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uiPriority w:val="99"/>
    <w:semiHidden/>
    <w:rsid w:val="00F507FE"/>
    <w:rPr>
      <w:rFonts w:ascii="AcadNusx" w:hAnsi="AcadNusx"/>
      <w:sz w:val="24"/>
      <w:szCs w:val="24"/>
      <w:lang w:val="ru-RU" w:eastAsia="ru-RU"/>
    </w:rPr>
  </w:style>
  <w:style w:type="table" w:customStyle="1" w:styleId="TableGrid0">
    <w:name w:val="TableGrid"/>
    <w:rsid w:val="009D45B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D45BF"/>
    <w:pPr>
      <w:spacing w:line="259" w:lineRule="auto"/>
    </w:pPr>
    <w:rPr>
      <w:rFonts w:ascii="Sylfaen" w:eastAsia="Sylfaen" w:hAnsi="Sylfaen" w:cs="Sylfaen"/>
      <w:color w:val="000000"/>
      <w:sz w:val="16"/>
      <w:szCs w:val="22"/>
    </w:rPr>
  </w:style>
  <w:style w:type="character" w:customStyle="1" w:styleId="footnotedescriptionChar">
    <w:name w:val="footnote description Char"/>
    <w:link w:val="footnotedescription"/>
    <w:rsid w:val="009D45BF"/>
    <w:rPr>
      <w:rFonts w:ascii="Sylfaen" w:eastAsia="Sylfaen" w:hAnsi="Sylfaen" w:cs="Sylfaen"/>
      <w:color w:val="000000"/>
      <w:sz w:val="16"/>
      <w:szCs w:val="22"/>
    </w:rPr>
  </w:style>
  <w:style w:type="character" w:customStyle="1" w:styleId="footnotemark">
    <w:name w:val="footnote mark"/>
    <w:hidden/>
    <w:rsid w:val="009D45BF"/>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7603089">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2824856">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4056732">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7162915">
      <w:bodyDiv w:val="1"/>
      <w:marLeft w:val="0"/>
      <w:marRight w:val="0"/>
      <w:marTop w:val="0"/>
      <w:marBottom w:val="0"/>
      <w:divBdr>
        <w:top w:val="none" w:sz="0" w:space="0" w:color="auto"/>
        <w:left w:val="none" w:sz="0" w:space="0" w:color="auto"/>
        <w:bottom w:val="none" w:sz="0" w:space="0" w:color="auto"/>
        <w:right w:val="none" w:sz="0" w:space="0" w:color="auto"/>
      </w:divBdr>
    </w:div>
    <w:div w:id="106852906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79979431">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65573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1843266">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2426219">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7111258">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9364665">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1876058">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orgiantravelguide.com/ka/destinations/gre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hyperlink" Target="https://ka.wikipedia.org/wiki/%E1%83%90%E1%83%9A%E1%83%90%E1%83%96%E1%83%9C%E1%83%98%E1%83%A1_%E1%83%95%E1%83%94%E1%83%9A%E1%83%98"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ela.sepashvili\Downloads\municipaliteties_list.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municipaliteties_list!$A$2:$A$65</c:f>
              <c:strCache>
                <c:ptCount val="64"/>
                <c:pt idx="0">
                  <c:v>ლენტეხი</c:v>
                </c:pt>
                <c:pt idx="1">
                  <c:v>ყაზბეგი</c:v>
                </c:pt>
                <c:pt idx="2">
                  <c:v>ონი</c:v>
                </c:pt>
                <c:pt idx="3">
                  <c:v>ცაგერი</c:v>
                </c:pt>
                <c:pt idx="4">
                  <c:v>მესტია</c:v>
                </c:pt>
                <c:pt idx="5">
                  <c:v>ამბროლაური</c:v>
                </c:pt>
                <c:pt idx="6">
                  <c:v>ასპინძა</c:v>
                </c:pt>
                <c:pt idx="7">
                  <c:v>თიანეთი</c:v>
                </c:pt>
                <c:pt idx="8">
                  <c:v>შუახევი</c:v>
                </c:pt>
                <c:pt idx="9">
                  <c:v>ადიგენი</c:v>
                </c:pt>
                <c:pt idx="10">
                  <c:v>ქედა</c:v>
                </c:pt>
                <c:pt idx="11">
                  <c:v>ტყიბული</c:v>
                </c:pt>
                <c:pt idx="12">
                  <c:v>ნინოწმინდა</c:v>
                </c:pt>
                <c:pt idx="13">
                  <c:v>ბაღდათი</c:v>
                </c:pt>
                <c:pt idx="14">
                  <c:v>ჩოხატაური</c:v>
                </c:pt>
                <c:pt idx="15">
                  <c:v>ხარაგაული</c:v>
                </c:pt>
                <c:pt idx="16">
                  <c:v>აბაშა</c:v>
                </c:pt>
                <c:pt idx="17">
                  <c:v>წალკა</c:v>
                </c:pt>
                <c:pt idx="18">
                  <c:v>ვანი</c:v>
                </c:pt>
                <c:pt idx="19">
                  <c:v>ხონი</c:v>
                </c:pt>
                <c:pt idx="20">
                  <c:v>დედოფლისწყარო</c:v>
                </c:pt>
                <c:pt idx="21">
                  <c:v>ჩხოროწყუ</c:v>
                </c:pt>
                <c:pt idx="22">
                  <c:v>დმანისი</c:v>
                </c:pt>
                <c:pt idx="23">
                  <c:v>წალენჯიხა</c:v>
                </c:pt>
                <c:pt idx="24">
                  <c:v>თეთრიწყარო</c:v>
                </c:pt>
                <c:pt idx="25">
                  <c:v>ბორჯომი</c:v>
                </c:pt>
                <c:pt idx="26">
                  <c:v>დუშეთი</c:v>
                </c:pt>
                <c:pt idx="27">
                  <c:v>ხობი</c:v>
                </c:pt>
                <c:pt idx="28">
                  <c:v>ხულო</c:v>
                </c:pt>
                <c:pt idx="29">
                  <c:v>ახმეტა</c:v>
                </c:pt>
                <c:pt idx="30">
                  <c:v>სიღნაღი</c:v>
                </c:pt>
                <c:pt idx="31">
                  <c:v>ლანჩხუთი</c:v>
                </c:pt>
                <c:pt idx="32">
                  <c:v>თერჯოლა</c:v>
                </c:pt>
                <c:pt idx="33">
                  <c:v>მარტვილი</c:v>
                </c:pt>
                <c:pt idx="34">
                  <c:v>ყვარელი</c:v>
                </c:pt>
                <c:pt idx="35">
                  <c:v>სენაკი</c:v>
                </c:pt>
                <c:pt idx="36">
                  <c:v>საჩხერე</c:v>
                </c:pt>
                <c:pt idx="37">
                  <c:v>ჭიათურა</c:v>
                </c:pt>
                <c:pt idx="38">
                  <c:v>ახალქალაქი</c:v>
                </c:pt>
                <c:pt idx="39">
                  <c:v>ახალციხე</c:v>
                </c:pt>
                <c:pt idx="40">
                  <c:v>ქარელი</c:v>
                </c:pt>
                <c:pt idx="41">
                  <c:v>ლაგოდეხი</c:v>
                </c:pt>
                <c:pt idx="42">
                  <c:v>კასპი</c:v>
                </c:pt>
                <c:pt idx="43">
                  <c:v>სამტრედია</c:v>
                </c:pt>
                <c:pt idx="44">
                  <c:v>ფოთი</c:v>
                </c:pt>
                <c:pt idx="45">
                  <c:v>წყალტუბო</c:v>
                </c:pt>
                <c:pt idx="46">
                  <c:v>ხაშური</c:v>
                </c:pt>
                <c:pt idx="47">
                  <c:v>გურჯაანი</c:v>
                </c:pt>
                <c:pt idx="48">
                  <c:v>მცხეთა</c:v>
                </c:pt>
                <c:pt idx="49">
                  <c:v>საგარეჯო</c:v>
                </c:pt>
                <c:pt idx="50">
                  <c:v>ხელვაჩაური</c:v>
                </c:pt>
                <c:pt idx="51">
                  <c:v>ზესტაფონი</c:v>
                </c:pt>
                <c:pt idx="52">
                  <c:v>თელავი</c:v>
                </c:pt>
                <c:pt idx="53">
                  <c:v>ბოლნისი</c:v>
                </c:pt>
                <c:pt idx="54">
                  <c:v>ოზურგეთი</c:v>
                </c:pt>
                <c:pt idx="55">
                  <c:v>ქობულეთი</c:v>
                </c:pt>
                <c:pt idx="56">
                  <c:v>გარდაბანი</c:v>
                </c:pt>
                <c:pt idx="57">
                  <c:v>ზუგდიდი</c:v>
                </c:pt>
                <c:pt idx="58">
                  <c:v>რუსთავი</c:v>
                </c:pt>
                <c:pt idx="59">
                  <c:v>გორი</c:v>
                </c:pt>
                <c:pt idx="60">
                  <c:v>ქუთაისი</c:v>
                </c:pt>
                <c:pt idx="61">
                  <c:v>მარნეული</c:v>
                </c:pt>
                <c:pt idx="62">
                  <c:v>ბათუმი</c:v>
                </c:pt>
                <c:pt idx="63">
                  <c:v>თბილისი</c:v>
                </c:pt>
              </c:strCache>
            </c:strRef>
          </c:cat>
          <c:val>
            <c:numRef>
              <c:f>municipaliteties_list!$B$2:$B$65</c:f>
              <c:numCache>
                <c:formatCode>General</c:formatCode>
                <c:ptCount val="64"/>
                <c:pt idx="0">
                  <c:v>3.8</c:v>
                </c:pt>
                <c:pt idx="1">
                  <c:v>3.8</c:v>
                </c:pt>
                <c:pt idx="2">
                  <c:v>5.4</c:v>
                </c:pt>
                <c:pt idx="3">
                  <c:v>7.7</c:v>
                </c:pt>
                <c:pt idx="4">
                  <c:v>9.3000000000000007</c:v>
                </c:pt>
                <c:pt idx="5">
                  <c:v>10.1</c:v>
                </c:pt>
                <c:pt idx="6">
                  <c:v>10.6</c:v>
                </c:pt>
                <c:pt idx="7">
                  <c:v>10.6</c:v>
                </c:pt>
                <c:pt idx="8">
                  <c:v>14.8</c:v>
                </c:pt>
                <c:pt idx="9">
                  <c:v>15.9</c:v>
                </c:pt>
                <c:pt idx="10">
                  <c:v>16.5</c:v>
                </c:pt>
                <c:pt idx="11">
                  <c:v>16.8</c:v>
                </c:pt>
                <c:pt idx="12">
                  <c:v>17</c:v>
                </c:pt>
                <c:pt idx="13">
                  <c:v>17.3</c:v>
                </c:pt>
                <c:pt idx="14">
                  <c:v>17.3</c:v>
                </c:pt>
                <c:pt idx="15">
                  <c:v>18.2</c:v>
                </c:pt>
                <c:pt idx="16">
                  <c:v>18.600000000000001</c:v>
                </c:pt>
                <c:pt idx="17">
                  <c:v>20</c:v>
                </c:pt>
                <c:pt idx="18">
                  <c:v>20.100000000000001</c:v>
                </c:pt>
                <c:pt idx="19">
                  <c:v>20.100000000000001</c:v>
                </c:pt>
                <c:pt idx="20">
                  <c:v>20.399999999999999</c:v>
                </c:pt>
                <c:pt idx="21">
                  <c:v>21</c:v>
                </c:pt>
                <c:pt idx="22">
                  <c:v>21.6</c:v>
                </c:pt>
                <c:pt idx="23">
                  <c:v>22.6</c:v>
                </c:pt>
                <c:pt idx="24">
                  <c:v>23</c:v>
                </c:pt>
                <c:pt idx="25">
                  <c:v>24.9</c:v>
                </c:pt>
                <c:pt idx="26">
                  <c:v>26.7</c:v>
                </c:pt>
                <c:pt idx="27">
                  <c:v>26.8</c:v>
                </c:pt>
                <c:pt idx="28">
                  <c:v>27.6</c:v>
                </c:pt>
                <c:pt idx="29">
                  <c:v>28.2</c:v>
                </c:pt>
                <c:pt idx="30">
                  <c:v>28.7</c:v>
                </c:pt>
                <c:pt idx="31">
                  <c:v>29.2</c:v>
                </c:pt>
                <c:pt idx="32">
                  <c:v>30.1</c:v>
                </c:pt>
                <c:pt idx="33">
                  <c:v>30.7</c:v>
                </c:pt>
                <c:pt idx="34">
                  <c:v>30.9</c:v>
                </c:pt>
                <c:pt idx="35">
                  <c:v>32.200000000000003</c:v>
                </c:pt>
                <c:pt idx="36">
                  <c:v>33.6</c:v>
                </c:pt>
                <c:pt idx="37">
                  <c:v>37.299999999999997</c:v>
                </c:pt>
                <c:pt idx="38">
                  <c:v>39.4</c:v>
                </c:pt>
                <c:pt idx="39">
                  <c:v>39.6</c:v>
                </c:pt>
                <c:pt idx="40">
                  <c:v>40.299999999999997</c:v>
                </c:pt>
                <c:pt idx="41">
                  <c:v>40.9</c:v>
                </c:pt>
                <c:pt idx="42">
                  <c:v>41</c:v>
                </c:pt>
                <c:pt idx="43">
                  <c:v>41.5</c:v>
                </c:pt>
                <c:pt idx="44">
                  <c:v>41.5</c:v>
                </c:pt>
                <c:pt idx="45">
                  <c:v>43.4</c:v>
                </c:pt>
                <c:pt idx="46">
                  <c:v>50.3</c:v>
                </c:pt>
                <c:pt idx="47">
                  <c:v>50.8</c:v>
                </c:pt>
                <c:pt idx="48">
                  <c:v>52.2</c:v>
                </c:pt>
                <c:pt idx="49">
                  <c:v>52.2</c:v>
                </c:pt>
                <c:pt idx="50">
                  <c:v>52.9</c:v>
                </c:pt>
                <c:pt idx="51">
                  <c:v>54.2</c:v>
                </c:pt>
                <c:pt idx="52">
                  <c:v>54.2</c:v>
                </c:pt>
                <c:pt idx="53">
                  <c:v>56.9</c:v>
                </c:pt>
                <c:pt idx="54">
                  <c:v>57.9</c:v>
                </c:pt>
                <c:pt idx="55">
                  <c:v>70.400000000000006</c:v>
                </c:pt>
                <c:pt idx="56">
                  <c:v>79.8</c:v>
                </c:pt>
                <c:pt idx="57">
                  <c:v>97.1</c:v>
                </c:pt>
                <c:pt idx="58">
                  <c:v>109.1</c:v>
                </c:pt>
                <c:pt idx="59">
                  <c:v>118.3</c:v>
                </c:pt>
                <c:pt idx="60">
                  <c:v>130.4</c:v>
                </c:pt>
                <c:pt idx="61">
                  <c:v>132.30000000000001</c:v>
                </c:pt>
                <c:pt idx="62">
                  <c:v>173.7</c:v>
                </c:pt>
                <c:pt idx="63">
                  <c:v>0</c:v>
                </c:pt>
              </c:numCache>
            </c:numRef>
          </c:val>
          <c:extLst>
            <c:ext xmlns:c16="http://schemas.microsoft.com/office/drawing/2014/chart" uri="{C3380CC4-5D6E-409C-BE32-E72D297353CC}">
              <c16:uniqueId val="{00000000-35AB-4A9D-AD8B-8E1F9931D7E4}"/>
            </c:ext>
          </c:extLst>
        </c:ser>
        <c:dLbls>
          <c:dLblPos val="outEnd"/>
          <c:showLegendKey val="0"/>
          <c:showVal val="1"/>
          <c:showCatName val="0"/>
          <c:showSerName val="0"/>
          <c:showPercent val="0"/>
          <c:showBubbleSize val="0"/>
        </c:dLbls>
        <c:gapWidth val="444"/>
        <c:overlap val="-90"/>
        <c:axId val="466976304"/>
        <c:axId val="466977944"/>
      </c:barChart>
      <c:catAx>
        <c:axId val="466976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6977944"/>
        <c:crosses val="autoZero"/>
        <c:auto val="1"/>
        <c:lblAlgn val="ctr"/>
        <c:lblOffset val="100"/>
        <c:noMultiLvlLbl val="0"/>
      </c:catAx>
      <c:valAx>
        <c:axId val="466977944"/>
        <c:scaling>
          <c:orientation val="minMax"/>
        </c:scaling>
        <c:delete val="1"/>
        <c:axPos val="l"/>
        <c:numFmt formatCode="General" sourceLinked="1"/>
        <c:majorTickMark val="none"/>
        <c:minorTickMark val="none"/>
        <c:tickLblPos val="nextTo"/>
        <c:crossAx val="4669763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3C0FF-0891-4902-B2D6-FF658913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8207</Words>
  <Characters>46785</Characters>
  <Application>Microsoft Office Word</Application>
  <DocSecurity>0</DocSecurity>
  <Lines>389</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Natela Sepashvili</cp:lastModifiedBy>
  <cp:revision>22</cp:revision>
  <cp:lastPrinted>2022-11-11T12:13:00Z</cp:lastPrinted>
  <dcterms:created xsi:type="dcterms:W3CDTF">2023-08-08T08:28:00Z</dcterms:created>
  <dcterms:modified xsi:type="dcterms:W3CDTF">2023-08-14T12:43:00Z</dcterms:modified>
</cp:coreProperties>
</file>